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443838" w14:textId="18502EE6" w:rsidR="00073207" w:rsidRPr="00961FEC" w:rsidRDefault="00073207" w:rsidP="00073207">
      <w:pPr>
        <w:pStyle w:val="3"/>
        <w:spacing w:after="0"/>
        <w:ind w:firstLine="567"/>
        <w:jc w:val="right"/>
        <w:rPr>
          <w:rFonts w:ascii="GHEA Mariam" w:hAnsi="GHEA Mariam"/>
          <w:sz w:val="24"/>
          <w:szCs w:val="24"/>
          <w:lang w:val="hy-AM"/>
        </w:rPr>
      </w:pPr>
      <w:r w:rsidRPr="00961FEC">
        <w:rPr>
          <w:rFonts w:ascii="GHEA Mariam" w:hAnsi="GHEA Mariam"/>
          <w:sz w:val="24"/>
          <w:szCs w:val="24"/>
        </w:rPr>
        <w:t>Ե</w:t>
      </w:r>
      <w:r w:rsidRPr="00961FEC">
        <w:rPr>
          <w:rFonts w:ascii="GHEA Mariam" w:hAnsi="GHEA Mariam"/>
          <w:sz w:val="24"/>
          <w:szCs w:val="24"/>
          <w:lang w:val="hy-AM"/>
        </w:rPr>
        <w:t>ԱՔ</w:t>
      </w:r>
      <w:r w:rsidRPr="00961FEC">
        <w:rPr>
          <w:rFonts w:ascii="GHEA Mariam" w:hAnsi="GHEA Mariam"/>
          <w:sz w:val="24"/>
          <w:szCs w:val="24"/>
        </w:rPr>
        <w:t>Դ/02</w:t>
      </w:r>
      <w:r w:rsidRPr="00961FEC">
        <w:rPr>
          <w:rFonts w:ascii="GHEA Mariam" w:hAnsi="GHEA Mariam"/>
          <w:sz w:val="24"/>
          <w:szCs w:val="24"/>
          <w:lang w:val="hy-AM"/>
        </w:rPr>
        <w:t>35</w:t>
      </w:r>
      <w:r w:rsidRPr="00961FEC">
        <w:rPr>
          <w:rFonts w:ascii="GHEA Mariam" w:hAnsi="GHEA Mariam"/>
          <w:sz w:val="24"/>
          <w:szCs w:val="24"/>
        </w:rPr>
        <w:t>/0</w:t>
      </w:r>
      <w:r w:rsidRPr="00961FEC">
        <w:rPr>
          <w:rFonts w:ascii="GHEA Mariam" w:hAnsi="GHEA Mariam"/>
          <w:sz w:val="24"/>
          <w:szCs w:val="24"/>
          <w:lang w:val="hy-AM"/>
        </w:rPr>
        <w:t>1</w:t>
      </w:r>
      <w:r w:rsidRPr="00961FEC">
        <w:rPr>
          <w:rFonts w:ascii="GHEA Mariam" w:hAnsi="GHEA Mariam"/>
          <w:sz w:val="24"/>
          <w:szCs w:val="24"/>
        </w:rPr>
        <w:t>/</w:t>
      </w:r>
      <w:r w:rsidRPr="00961FEC">
        <w:rPr>
          <w:rFonts w:ascii="GHEA Mariam" w:hAnsi="GHEA Mariam"/>
          <w:sz w:val="24"/>
          <w:szCs w:val="24"/>
          <w:lang w:val="hy-AM"/>
        </w:rPr>
        <w:t>17</w:t>
      </w:r>
    </w:p>
    <w:p w14:paraId="302D6C13" w14:textId="77777777" w:rsidR="00073207" w:rsidRPr="00961FEC" w:rsidRDefault="00073207" w:rsidP="00073207">
      <w:pPr>
        <w:pStyle w:val="3"/>
        <w:spacing w:after="0"/>
        <w:ind w:firstLine="567"/>
        <w:jc w:val="right"/>
        <w:rPr>
          <w:rFonts w:ascii="GHEA Mariam" w:hAnsi="GHEA Mariam"/>
          <w:sz w:val="24"/>
          <w:szCs w:val="24"/>
        </w:rPr>
      </w:pPr>
    </w:p>
    <w:p w14:paraId="5997E36D" w14:textId="42954F3C" w:rsidR="00073207" w:rsidRPr="00961FEC" w:rsidRDefault="00073207" w:rsidP="00073207">
      <w:pPr>
        <w:pStyle w:val="3"/>
        <w:spacing w:after="0"/>
        <w:jc w:val="right"/>
        <w:rPr>
          <w:rFonts w:ascii="GHEA Mariam" w:eastAsia="GHEA Mariam" w:hAnsi="GHEA Mariam" w:cs="GHEA Mariam"/>
          <w:sz w:val="36"/>
          <w:szCs w:val="24"/>
        </w:rPr>
      </w:pPr>
      <w:r w:rsidRPr="00961FEC">
        <w:rPr>
          <w:rFonts w:ascii="GHEA Mariam" w:hAnsi="GHEA Mariam"/>
          <w:noProof/>
        </w:rPr>
        <w:drawing>
          <wp:anchor distT="0" distB="0" distL="0" distR="0" simplePos="0" relativeHeight="251659264" behindDoc="0" locked="0" layoutInCell="1" allowOverlap="1" wp14:anchorId="5380B8F4" wp14:editId="32E2F663">
            <wp:simplePos x="0" y="0"/>
            <wp:positionH relativeFrom="margin">
              <wp:align>center</wp:align>
            </wp:positionH>
            <wp:positionV relativeFrom="line">
              <wp:posOffset>49530</wp:posOffset>
            </wp:positionV>
            <wp:extent cx="1332865" cy="1288415"/>
            <wp:effectExtent l="0" t="0" r="635"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2865" cy="1288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FCB439" w14:textId="77777777" w:rsidR="00073207" w:rsidRPr="00961FEC" w:rsidRDefault="00073207" w:rsidP="00073207">
      <w:pPr>
        <w:pStyle w:val="3"/>
        <w:spacing w:after="0"/>
        <w:jc w:val="center"/>
        <w:rPr>
          <w:rFonts w:ascii="GHEA Mariam" w:eastAsia="GHEA Mariam" w:hAnsi="GHEA Mariam" w:cs="GHEA Mariam"/>
          <w:sz w:val="24"/>
          <w:szCs w:val="24"/>
        </w:rPr>
      </w:pPr>
    </w:p>
    <w:p w14:paraId="239AD091" w14:textId="77777777" w:rsidR="00073207" w:rsidRPr="00961FEC" w:rsidRDefault="00073207" w:rsidP="00073207">
      <w:pPr>
        <w:pStyle w:val="3"/>
        <w:spacing w:after="0"/>
        <w:jc w:val="center"/>
        <w:rPr>
          <w:rFonts w:ascii="GHEA Mariam" w:eastAsia="GHEA Mariam" w:hAnsi="GHEA Mariam" w:cs="GHEA Mariam"/>
          <w:sz w:val="24"/>
          <w:szCs w:val="24"/>
        </w:rPr>
      </w:pPr>
    </w:p>
    <w:p w14:paraId="054006B2" w14:textId="77777777" w:rsidR="00073207" w:rsidRPr="00961FEC" w:rsidRDefault="00073207" w:rsidP="00073207">
      <w:pPr>
        <w:pStyle w:val="3"/>
        <w:spacing w:after="0"/>
        <w:jc w:val="right"/>
        <w:rPr>
          <w:rFonts w:ascii="GHEA Mariam" w:eastAsia="GHEA Mariam" w:hAnsi="GHEA Mariam" w:cs="GHEA Mariam"/>
          <w:sz w:val="24"/>
          <w:szCs w:val="24"/>
        </w:rPr>
      </w:pPr>
    </w:p>
    <w:p w14:paraId="044DA11A" w14:textId="77777777" w:rsidR="00073207" w:rsidRPr="00961FEC" w:rsidRDefault="00073207" w:rsidP="00073207">
      <w:pPr>
        <w:pStyle w:val="3"/>
        <w:spacing w:after="0"/>
        <w:jc w:val="right"/>
        <w:rPr>
          <w:rFonts w:ascii="GHEA Mariam" w:eastAsia="GHEA Mariam" w:hAnsi="GHEA Mariam" w:cs="GHEA Mariam"/>
          <w:sz w:val="24"/>
          <w:szCs w:val="24"/>
        </w:rPr>
      </w:pPr>
    </w:p>
    <w:p w14:paraId="312A0C08" w14:textId="77777777" w:rsidR="00073207" w:rsidRPr="00961FEC" w:rsidRDefault="00073207" w:rsidP="00073207">
      <w:pPr>
        <w:pStyle w:val="3"/>
        <w:spacing w:after="0"/>
        <w:jc w:val="center"/>
        <w:rPr>
          <w:rFonts w:ascii="GHEA Mariam" w:eastAsia="GHEA Mariam" w:hAnsi="GHEA Mariam" w:cs="GHEA Mariam"/>
          <w:sz w:val="12"/>
          <w:szCs w:val="12"/>
        </w:rPr>
      </w:pPr>
    </w:p>
    <w:p w14:paraId="351C617A" w14:textId="77777777" w:rsidR="00073207" w:rsidRPr="00961FEC" w:rsidRDefault="00073207" w:rsidP="00073207">
      <w:pPr>
        <w:pStyle w:val="3"/>
        <w:spacing w:after="0" w:line="360" w:lineRule="auto"/>
        <w:jc w:val="center"/>
        <w:rPr>
          <w:rFonts w:ascii="GHEA Mariam" w:eastAsia="GHEA Mariam" w:hAnsi="GHEA Mariam" w:cs="GHEA Mariam"/>
          <w:sz w:val="32"/>
          <w:szCs w:val="32"/>
        </w:rPr>
      </w:pPr>
      <w:r w:rsidRPr="00961FEC">
        <w:rPr>
          <w:rFonts w:ascii="GHEA Mariam" w:hAnsi="GHEA Mariam"/>
          <w:sz w:val="32"/>
          <w:szCs w:val="32"/>
        </w:rPr>
        <w:t>ՀԱՅԱՍՏԱՆԻ ՀԱՆՐԱՊԵՏՈՒԹՅՈՒՆ</w:t>
      </w:r>
    </w:p>
    <w:p w14:paraId="1CD4659B" w14:textId="77777777" w:rsidR="00073207" w:rsidRPr="00961FEC" w:rsidRDefault="00073207" w:rsidP="00073207">
      <w:pPr>
        <w:pStyle w:val="3"/>
        <w:spacing w:after="0" w:line="360" w:lineRule="auto"/>
        <w:jc w:val="center"/>
        <w:rPr>
          <w:rFonts w:ascii="GHEA Mariam" w:eastAsia="GHEA Mariam" w:hAnsi="GHEA Mariam" w:cs="GHEA Mariam"/>
          <w:sz w:val="32"/>
          <w:szCs w:val="32"/>
        </w:rPr>
      </w:pPr>
      <w:r w:rsidRPr="00961FEC">
        <w:rPr>
          <w:rFonts w:ascii="GHEA Mariam" w:hAnsi="GHEA Mariam"/>
          <w:sz w:val="32"/>
          <w:szCs w:val="32"/>
        </w:rPr>
        <w:t>ՎՃՌԱԲԵԿ ԴԱՏԱՐԱՆ</w:t>
      </w:r>
    </w:p>
    <w:p w14:paraId="1B4AAE72" w14:textId="77777777" w:rsidR="00073207" w:rsidRPr="00961FEC" w:rsidRDefault="00073207" w:rsidP="00073207">
      <w:pPr>
        <w:pStyle w:val="3"/>
        <w:spacing w:after="0" w:line="360" w:lineRule="auto"/>
        <w:jc w:val="center"/>
        <w:rPr>
          <w:rFonts w:ascii="GHEA Mariam" w:eastAsia="GHEA Mariam" w:hAnsi="GHEA Mariam" w:cs="GHEA Mariam"/>
          <w:b/>
          <w:bCs/>
          <w:sz w:val="32"/>
          <w:szCs w:val="32"/>
        </w:rPr>
      </w:pPr>
      <w:r w:rsidRPr="00961FEC">
        <w:rPr>
          <w:rFonts w:ascii="GHEA Mariam" w:hAnsi="GHEA Mariam"/>
          <w:b/>
          <w:bCs/>
          <w:sz w:val="32"/>
          <w:szCs w:val="32"/>
        </w:rPr>
        <w:t>Ո Ր Ո Շ ՈՒ Մ</w:t>
      </w:r>
    </w:p>
    <w:p w14:paraId="1B131BAA" w14:textId="77777777" w:rsidR="00073207" w:rsidRPr="00961FEC" w:rsidRDefault="00073207" w:rsidP="00073207">
      <w:pPr>
        <w:pStyle w:val="3"/>
        <w:spacing w:after="0" w:line="240" w:lineRule="auto"/>
        <w:jc w:val="center"/>
        <w:rPr>
          <w:rFonts w:ascii="GHEA Mariam" w:eastAsia="GHEA Mariam" w:hAnsi="GHEA Mariam" w:cs="GHEA Mariam"/>
          <w:sz w:val="28"/>
          <w:szCs w:val="28"/>
        </w:rPr>
      </w:pPr>
      <w:r w:rsidRPr="00961FEC">
        <w:rPr>
          <w:rFonts w:ascii="GHEA Mariam" w:hAnsi="GHEA Mariam"/>
          <w:sz w:val="28"/>
          <w:szCs w:val="28"/>
        </w:rPr>
        <w:t>ՀԱՆՈՒՆ ՀԱՅԱՍՏԱՆԻ ՀԱՆՐԱՊԵՏՈՒԹՅԱՆ</w:t>
      </w:r>
    </w:p>
    <w:p w14:paraId="471910D7" w14:textId="77777777" w:rsidR="00073207" w:rsidRPr="00961FEC" w:rsidRDefault="00073207" w:rsidP="00073207">
      <w:pPr>
        <w:pStyle w:val="3"/>
        <w:spacing w:after="0" w:line="240" w:lineRule="auto"/>
        <w:ind w:firstLine="567"/>
        <w:jc w:val="center"/>
        <w:rPr>
          <w:rFonts w:ascii="GHEA Mariam" w:eastAsia="GHEA Mariam" w:hAnsi="GHEA Mariam" w:cs="GHEA Mariam"/>
          <w:sz w:val="32"/>
          <w:szCs w:val="16"/>
        </w:rPr>
      </w:pPr>
    </w:p>
    <w:p w14:paraId="27A7D7E8" w14:textId="5651F705" w:rsidR="00073207" w:rsidRPr="00961FEC" w:rsidRDefault="00073207" w:rsidP="007F0CA1">
      <w:pPr>
        <w:pStyle w:val="3"/>
        <w:tabs>
          <w:tab w:val="left" w:pos="6360"/>
        </w:tabs>
        <w:spacing w:after="0"/>
        <w:rPr>
          <w:rFonts w:ascii="GHEA Mariam" w:eastAsia="GHEA Mariam" w:hAnsi="GHEA Mariam" w:cs="GHEA Mariam"/>
          <w:sz w:val="24"/>
          <w:szCs w:val="24"/>
        </w:rPr>
      </w:pPr>
      <w:r w:rsidRPr="00961FEC">
        <w:rPr>
          <w:rFonts w:ascii="GHEA Mariam" w:hAnsi="GHEA Mariam"/>
          <w:sz w:val="24"/>
          <w:szCs w:val="24"/>
        </w:rPr>
        <w:t>Հայաստանի Հանրապետության</w:t>
      </w:r>
      <w:r w:rsidR="007F0CA1">
        <w:rPr>
          <w:rFonts w:ascii="GHEA Mariam" w:hAnsi="GHEA Mariam"/>
          <w:sz w:val="24"/>
          <w:szCs w:val="24"/>
        </w:rPr>
        <w:tab/>
      </w:r>
    </w:p>
    <w:p w14:paraId="6D12A3EA" w14:textId="77777777" w:rsidR="00073207" w:rsidRPr="00961FEC" w:rsidRDefault="00073207" w:rsidP="00073207">
      <w:pPr>
        <w:pStyle w:val="3"/>
        <w:spacing w:after="0"/>
        <w:rPr>
          <w:rFonts w:ascii="GHEA Mariam" w:eastAsia="GHEA Mariam" w:hAnsi="GHEA Mariam" w:cs="GHEA Mariam"/>
          <w:sz w:val="24"/>
          <w:szCs w:val="24"/>
        </w:rPr>
      </w:pPr>
      <w:r w:rsidRPr="00961FEC">
        <w:rPr>
          <w:rFonts w:ascii="GHEA Mariam" w:hAnsi="GHEA Mariam"/>
          <w:sz w:val="24"/>
          <w:szCs w:val="24"/>
        </w:rPr>
        <w:t>վերաքննիչ քրեական դատարանի որոշում</w:t>
      </w:r>
    </w:p>
    <w:p w14:paraId="1D7DBA3C" w14:textId="7204157C" w:rsidR="00073207" w:rsidRPr="00961FEC" w:rsidRDefault="00073207" w:rsidP="00073207">
      <w:pPr>
        <w:pStyle w:val="3"/>
        <w:spacing w:after="0"/>
        <w:rPr>
          <w:rFonts w:ascii="GHEA Mariam" w:hAnsi="GHEA Mariam"/>
          <w:sz w:val="24"/>
          <w:szCs w:val="24"/>
          <w:lang w:val="hy-AM"/>
        </w:rPr>
      </w:pPr>
      <w:r w:rsidRPr="00961FEC">
        <w:rPr>
          <w:rFonts w:ascii="GHEA Mariam" w:hAnsi="GHEA Mariam"/>
          <w:sz w:val="24"/>
          <w:szCs w:val="24"/>
          <w:lang w:val="hy-AM"/>
        </w:rPr>
        <w:t>Նախագահող դատավոր՝ Վ.Ռշտունի</w:t>
      </w:r>
    </w:p>
    <w:p w14:paraId="5298A118" w14:textId="571FD104" w:rsidR="00CD3F1C" w:rsidRPr="00961FEC" w:rsidRDefault="00CD3F1C" w:rsidP="00073207">
      <w:pPr>
        <w:pStyle w:val="3"/>
        <w:spacing w:after="0"/>
        <w:rPr>
          <w:rFonts w:ascii="GHEA Mariam" w:hAnsi="GHEA Mariam"/>
          <w:sz w:val="24"/>
          <w:szCs w:val="24"/>
          <w:lang w:val="hy-AM"/>
        </w:rPr>
      </w:pPr>
      <w:r w:rsidRPr="00961FEC">
        <w:rPr>
          <w:rFonts w:ascii="GHEA Mariam" w:hAnsi="GHEA Mariam"/>
          <w:sz w:val="24"/>
          <w:szCs w:val="24"/>
          <w:lang w:val="hy-AM"/>
        </w:rPr>
        <w:t xml:space="preserve">               Դատավորներ՝  Մ</w:t>
      </w:r>
      <w:r w:rsidRPr="00961FEC">
        <w:rPr>
          <w:rFonts w:ascii="Cambria Math" w:hAnsi="Cambria Math" w:cs="Cambria Math"/>
          <w:sz w:val="24"/>
          <w:szCs w:val="24"/>
          <w:lang w:val="hy-AM"/>
        </w:rPr>
        <w:t>․</w:t>
      </w:r>
      <w:r w:rsidRPr="00961FEC">
        <w:rPr>
          <w:rFonts w:ascii="GHEA Mariam" w:hAnsi="GHEA Mariam"/>
          <w:sz w:val="24"/>
          <w:szCs w:val="24"/>
          <w:lang w:val="hy-AM"/>
        </w:rPr>
        <w:t>Պապոյան</w:t>
      </w:r>
    </w:p>
    <w:p w14:paraId="0E223820" w14:textId="0193C9D7" w:rsidR="00CD3F1C" w:rsidRPr="00961FEC" w:rsidRDefault="00CD3F1C" w:rsidP="00073207">
      <w:pPr>
        <w:pStyle w:val="3"/>
        <w:spacing w:after="0"/>
        <w:rPr>
          <w:rFonts w:ascii="GHEA Mariam" w:hAnsi="GHEA Mariam"/>
          <w:sz w:val="24"/>
          <w:szCs w:val="24"/>
          <w:lang w:val="hy-AM"/>
        </w:rPr>
      </w:pPr>
      <w:r w:rsidRPr="00961FEC">
        <w:rPr>
          <w:rFonts w:ascii="GHEA Mariam" w:hAnsi="GHEA Mariam"/>
          <w:sz w:val="24"/>
          <w:szCs w:val="24"/>
          <w:lang w:val="hy-AM"/>
        </w:rPr>
        <w:t xml:space="preserve">                                      Ա</w:t>
      </w:r>
      <w:r w:rsidRPr="00961FEC">
        <w:rPr>
          <w:rFonts w:ascii="Cambria Math" w:hAnsi="Cambria Math" w:cs="Cambria Math"/>
          <w:sz w:val="24"/>
          <w:szCs w:val="24"/>
          <w:lang w:val="hy-AM"/>
        </w:rPr>
        <w:t>․</w:t>
      </w:r>
      <w:r w:rsidRPr="00961FEC">
        <w:rPr>
          <w:rFonts w:ascii="GHEA Mariam" w:hAnsi="GHEA Mariam"/>
          <w:sz w:val="24"/>
          <w:szCs w:val="24"/>
          <w:lang w:val="hy-AM"/>
        </w:rPr>
        <w:t>Վարդանյան</w:t>
      </w:r>
    </w:p>
    <w:p w14:paraId="65724D60" w14:textId="77777777" w:rsidR="00073207" w:rsidRPr="00961FEC" w:rsidRDefault="00073207" w:rsidP="00073207">
      <w:pPr>
        <w:pStyle w:val="3"/>
        <w:spacing w:after="0"/>
        <w:jc w:val="both"/>
        <w:rPr>
          <w:rFonts w:ascii="GHEA Mariam" w:hAnsi="GHEA Mariam"/>
          <w:sz w:val="24"/>
          <w:szCs w:val="24"/>
          <w:lang w:val="hy-AM"/>
        </w:rPr>
      </w:pPr>
    </w:p>
    <w:p w14:paraId="323CDE6D" w14:textId="1533207E" w:rsidR="00073207" w:rsidRPr="00961FEC" w:rsidRDefault="00073207" w:rsidP="00073207">
      <w:pPr>
        <w:pStyle w:val="3"/>
        <w:spacing w:after="0"/>
        <w:jc w:val="both"/>
        <w:rPr>
          <w:rFonts w:ascii="GHEA Mariam" w:hAnsi="GHEA Mariam"/>
          <w:sz w:val="24"/>
          <w:szCs w:val="24"/>
          <w:lang w:val="hy-AM"/>
        </w:rPr>
      </w:pPr>
      <w:r w:rsidRPr="00961FEC">
        <w:rPr>
          <w:rFonts w:ascii="GHEA Mariam" w:hAnsi="GHEA Mariam"/>
          <w:sz w:val="24"/>
          <w:szCs w:val="24"/>
          <w:lang w:val="hy-AM"/>
        </w:rPr>
        <w:t>ՀՀ վճռաբեկ դատարանի հակակոռուպցիոն պալատի կոռուպցիոն հանցագործությունների քննության դատական կազմը (այսուհետ` նաև Վճռաբեկ դատարան),</w:t>
      </w:r>
    </w:p>
    <w:p w14:paraId="642DC7F3" w14:textId="77777777" w:rsidR="00073207" w:rsidRPr="00961FEC" w:rsidRDefault="00073207" w:rsidP="00073207">
      <w:pPr>
        <w:pStyle w:val="3"/>
        <w:spacing w:after="0"/>
        <w:jc w:val="center"/>
        <w:rPr>
          <w:rFonts w:ascii="GHEA Mariam" w:eastAsia="GHEA Mariam" w:hAnsi="GHEA Mariam" w:cs="GHEA Mariam"/>
          <w:sz w:val="16"/>
          <w:szCs w:val="24"/>
          <w:lang w:val="hy-AM"/>
        </w:rPr>
      </w:pPr>
    </w:p>
    <w:p w14:paraId="4B5C92A3" w14:textId="43075BE8" w:rsidR="00073207" w:rsidRPr="00961FEC" w:rsidRDefault="00073207" w:rsidP="00073207">
      <w:pPr>
        <w:pStyle w:val="Body"/>
        <w:tabs>
          <w:tab w:val="right" w:pos="9356"/>
        </w:tabs>
        <w:spacing w:line="276" w:lineRule="auto"/>
        <w:jc w:val="right"/>
        <w:rPr>
          <w:rFonts w:ascii="GHEA Mariam" w:eastAsia="GHEA Mariam" w:hAnsi="GHEA Mariam" w:cs="GHEA Mariam"/>
          <w:sz w:val="24"/>
          <w:szCs w:val="24"/>
          <w:lang w:val="es-ES_tradnl"/>
        </w:rPr>
      </w:pPr>
      <w:r w:rsidRPr="00961FEC">
        <w:rPr>
          <w:rFonts w:ascii="GHEA Mariam" w:hAnsi="GHEA Mariam"/>
          <w:lang w:val="hy-AM"/>
        </w:rPr>
        <w:t xml:space="preserve">    </w:t>
      </w:r>
      <w:r w:rsidRPr="00961FEC">
        <w:rPr>
          <w:rFonts w:ascii="GHEA Mariam" w:hAnsi="GHEA Mariam"/>
          <w:sz w:val="24"/>
          <w:szCs w:val="24"/>
          <w:lang w:val="hy-AM"/>
        </w:rPr>
        <w:t>նախագահությամբ</w:t>
      </w:r>
      <w:r w:rsidRPr="00961FEC">
        <w:rPr>
          <w:rFonts w:ascii="GHEA Mariam" w:hAnsi="GHEA Mariam"/>
          <w:sz w:val="24"/>
          <w:szCs w:val="24"/>
          <w:lang w:val="es-ES_tradnl"/>
        </w:rPr>
        <w:t xml:space="preserve">`            </w:t>
      </w:r>
      <w:r w:rsidRPr="00961FEC">
        <w:rPr>
          <w:rFonts w:ascii="GHEA Mariam" w:hAnsi="GHEA Mariam"/>
          <w:sz w:val="24"/>
          <w:szCs w:val="24"/>
          <w:lang w:val="hy-AM"/>
        </w:rPr>
        <w:t>Ս</w:t>
      </w:r>
      <w:r w:rsidRPr="00961FEC">
        <w:rPr>
          <w:rFonts w:ascii="GHEA Mariam" w:hAnsi="GHEA Mariam"/>
          <w:sz w:val="24"/>
          <w:szCs w:val="24"/>
          <w:lang w:val="es-ES_tradnl"/>
        </w:rPr>
        <w:t>.</w:t>
      </w:r>
      <w:r w:rsidRPr="00961FEC">
        <w:rPr>
          <w:rFonts w:ascii="GHEA Mariam" w:hAnsi="GHEA Mariam"/>
          <w:sz w:val="24"/>
          <w:szCs w:val="24"/>
          <w:lang w:val="hy-AM"/>
        </w:rPr>
        <w:t>ՉԻՉՈՅԱՆԻ</w:t>
      </w:r>
    </w:p>
    <w:p w14:paraId="39725D7E" w14:textId="767095AF" w:rsidR="00073207" w:rsidRPr="00961FEC" w:rsidRDefault="00073207" w:rsidP="00073207">
      <w:pPr>
        <w:pStyle w:val="Body"/>
        <w:spacing w:line="276" w:lineRule="auto"/>
        <w:jc w:val="right"/>
        <w:rPr>
          <w:rFonts w:ascii="GHEA Mariam" w:eastAsia="GHEA Mariam" w:hAnsi="GHEA Mariam" w:cs="GHEA Mariam"/>
          <w:sz w:val="24"/>
          <w:szCs w:val="24"/>
          <w:lang w:val="es-ES_tradnl"/>
        </w:rPr>
      </w:pPr>
      <w:r w:rsidRPr="00961FEC">
        <w:rPr>
          <w:rFonts w:ascii="GHEA Mariam" w:hAnsi="GHEA Mariam"/>
          <w:sz w:val="24"/>
          <w:szCs w:val="24"/>
          <w:lang w:val="es-ES_tradnl"/>
        </w:rPr>
        <w:t xml:space="preserve">                  </w:t>
      </w:r>
      <w:r w:rsidRPr="00961FEC">
        <w:rPr>
          <w:rFonts w:ascii="GHEA Mariam" w:hAnsi="GHEA Mariam"/>
          <w:sz w:val="24"/>
          <w:szCs w:val="24"/>
          <w:lang w:val="hy-AM"/>
        </w:rPr>
        <w:t>մասնակցությամբ</w:t>
      </w:r>
      <w:r w:rsidRPr="00961FEC">
        <w:rPr>
          <w:rFonts w:ascii="GHEA Mariam" w:hAnsi="GHEA Mariam"/>
          <w:sz w:val="24"/>
          <w:szCs w:val="24"/>
          <w:lang w:val="es-ES_tradnl"/>
        </w:rPr>
        <w:t xml:space="preserve"> </w:t>
      </w:r>
      <w:r w:rsidRPr="00961FEC">
        <w:rPr>
          <w:rFonts w:ascii="GHEA Mariam" w:hAnsi="GHEA Mariam"/>
          <w:sz w:val="24"/>
          <w:szCs w:val="24"/>
          <w:lang w:val="hy-AM"/>
        </w:rPr>
        <w:t>դատավորներ՝</w:t>
      </w:r>
      <w:r w:rsidRPr="00961FEC">
        <w:rPr>
          <w:rFonts w:ascii="GHEA Mariam" w:hAnsi="GHEA Mariam"/>
          <w:sz w:val="24"/>
          <w:szCs w:val="24"/>
          <w:lang w:val="es-ES_tradnl"/>
        </w:rPr>
        <w:t xml:space="preserve">     </w:t>
      </w:r>
      <w:r w:rsidRPr="00961FEC">
        <w:rPr>
          <w:rFonts w:ascii="GHEA Mariam" w:hAnsi="GHEA Mariam"/>
          <w:sz w:val="24"/>
          <w:szCs w:val="24"/>
          <w:lang w:val="hy-AM"/>
        </w:rPr>
        <w:t xml:space="preserve"> </w:t>
      </w:r>
      <w:r w:rsidR="00CD3F1C" w:rsidRPr="00961FEC">
        <w:rPr>
          <w:rFonts w:ascii="GHEA Mariam" w:hAnsi="GHEA Mariam"/>
          <w:sz w:val="24"/>
          <w:szCs w:val="24"/>
          <w:lang w:val="hy-AM"/>
        </w:rPr>
        <w:t xml:space="preserve">   </w:t>
      </w:r>
      <w:r w:rsidRPr="00961FEC">
        <w:rPr>
          <w:rFonts w:ascii="GHEA Mariam" w:hAnsi="GHEA Mariam"/>
          <w:sz w:val="24"/>
          <w:szCs w:val="24"/>
          <w:lang w:val="hy-AM"/>
        </w:rPr>
        <w:t>Կ</w:t>
      </w:r>
      <w:r w:rsidRPr="00961FEC">
        <w:rPr>
          <w:rFonts w:ascii="GHEA Mariam" w:hAnsi="GHEA Mariam"/>
          <w:sz w:val="24"/>
          <w:szCs w:val="24"/>
          <w:lang w:val="es-ES_tradnl"/>
        </w:rPr>
        <w:t>.</w:t>
      </w:r>
      <w:r w:rsidRPr="00961FEC">
        <w:rPr>
          <w:rFonts w:ascii="GHEA Mariam" w:hAnsi="GHEA Mariam"/>
          <w:sz w:val="24"/>
          <w:szCs w:val="24"/>
          <w:lang w:val="hy-AM"/>
        </w:rPr>
        <w:t>ԲԻՇԱՐՅԱՆԻ</w:t>
      </w:r>
    </w:p>
    <w:p w14:paraId="73798249" w14:textId="4295CAD7" w:rsidR="00073207" w:rsidRPr="00E029A4" w:rsidRDefault="00073207" w:rsidP="00073207">
      <w:pPr>
        <w:pStyle w:val="Body"/>
        <w:tabs>
          <w:tab w:val="right" w:pos="9356"/>
        </w:tabs>
        <w:spacing w:line="276" w:lineRule="auto"/>
        <w:jc w:val="right"/>
        <w:rPr>
          <w:rFonts w:ascii="GHEA Mariam" w:hAnsi="GHEA Mariam"/>
          <w:sz w:val="24"/>
          <w:szCs w:val="24"/>
          <w:lang w:val="es-ES_tradnl"/>
        </w:rPr>
      </w:pPr>
      <w:r w:rsidRPr="00961FEC">
        <w:rPr>
          <w:rFonts w:ascii="GHEA Mariam" w:hAnsi="GHEA Mariam"/>
          <w:sz w:val="24"/>
          <w:szCs w:val="24"/>
          <w:lang w:val="hy-AM"/>
        </w:rPr>
        <w:t>Ա</w:t>
      </w:r>
      <w:r w:rsidRPr="00961FEC">
        <w:rPr>
          <w:rFonts w:ascii="GHEA Mariam" w:hAnsi="GHEA Mariam"/>
          <w:sz w:val="24"/>
          <w:szCs w:val="24"/>
          <w:lang w:val="es-ES_tradnl"/>
        </w:rPr>
        <w:t>.</w:t>
      </w:r>
      <w:r w:rsidRPr="00961FEC">
        <w:rPr>
          <w:rFonts w:ascii="GHEA Mariam" w:hAnsi="GHEA Mariam"/>
          <w:sz w:val="24"/>
          <w:szCs w:val="24"/>
          <w:lang w:val="hy-AM"/>
        </w:rPr>
        <w:t>ԿՐԿՅԱՇԱՐ</w:t>
      </w:r>
      <w:r w:rsidRPr="00961FEC">
        <w:rPr>
          <w:rFonts w:ascii="GHEA Mariam" w:hAnsi="GHEA Mariam"/>
          <w:sz w:val="24"/>
          <w:szCs w:val="24"/>
        </w:rPr>
        <w:t>ՅԱՆԻ</w:t>
      </w:r>
    </w:p>
    <w:p w14:paraId="079369D5" w14:textId="77777777" w:rsidR="00C309EC" w:rsidRPr="00961FEC" w:rsidRDefault="00C309EC" w:rsidP="00073207">
      <w:pPr>
        <w:pStyle w:val="Body"/>
        <w:tabs>
          <w:tab w:val="right" w:pos="9356"/>
        </w:tabs>
        <w:spacing w:line="276" w:lineRule="auto"/>
        <w:jc w:val="right"/>
        <w:rPr>
          <w:rFonts w:ascii="GHEA Mariam" w:hAnsi="GHEA Mariam"/>
          <w:sz w:val="24"/>
          <w:szCs w:val="24"/>
          <w:lang w:val="es-ES_tradnl"/>
        </w:rPr>
      </w:pPr>
    </w:p>
    <w:p w14:paraId="24EB8B9A" w14:textId="40542940" w:rsidR="00C309EC" w:rsidRDefault="00C309EC" w:rsidP="00073207">
      <w:pPr>
        <w:pStyle w:val="2"/>
        <w:spacing w:after="0" w:line="276" w:lineRule="auto"/>
        <w:ind w:firstLine="0"/>
        <w:rPr>
          <w:rFonts w:ascii="GHEA Mariam" w:hAnsi="GHEA Mariam" w:cs="Sylfaen"/>
          <w:noProof/>
          <w:lang w:val="hy-AM"/>
        </w:rPr>
      </w:pPr>
      <w:r w:rsidRPr="00961FEC">
        <w:rPr>
          <w:rFonts w:ascii="GHEA Mariam" w:hAnsi="GHEA Mariam"/>
          <w:noProof/>
          <w:lang w:val="hy-AM"/>
        </w:rPr>
        <w:t>202</w:t>
      </w:r>
      <w:r w:rsidR="00473F28">
        <w:rPr>
          <w:rFonts w:ascii="GHEA Mariam" w:hAnsi="GHEA Mariam"/>
          <w:noProof/>
          <w:lang w:val="hy-AM"/>
        </w:rPr>
        <w:t>3</w:t>
      </w:r>
      <w:r w:rsidRPr="00961FEC">
        <w:rPr>
          <w:rFonts w:ascii="GHEA Mariam" w:hAnsi="GHEA Mariam"/>
          <w:noProof/>
          <w:lang w:val="hy-AM"/>
        </w:rPr>
        <w:t xml:space="preserve"> </w:t>
      </w:r>
      <w:r w:rsidRPr="00961FEC">
        <w:rPr>
          <w:rFonts w:ascii="GHEA Mariam" w:hAnsi="GHEA Mariam" w:cs="Sylfaen"/>
          <w:noProof/>
          <w:lang w:val="hy-AM"/>
        </w:rPr>
        <w:t>թվականի</w:t>
      </w:r>
      <w:r w:rsidRPr="00961FEC">
        <w:rPr>
          <w:rFonts w:ascii="GHEA Mariam" w:hAnsi="GHEA Mariam"/>
          <w:noProof/>
          <w:lang w:val="hy-AM"/>
        </w:rPr>
        <w:t xml:space="preserve"> </w:t>
      </w:r>
      <w:r w:rsidR="00473F28">
        <w:rPr>
          <w:rFonts w:ascii="GHEA Mariam" w:hAnsi="GHEA Mariam"/>
          <w:noProof/>
          <w:lang w:val="hy-AM"/>
        </w:rPr>
        <w:t>մարտի 1</w:t>
      </w:r>
      <w:r w:rsidR="00C84C43">
        <w:rPr>
          <w:rFonts w:ascii="GHEA Mariam" w:hAnsi="GHEA Mariam"/>
          <w:noProof/>
          <w:lang w:val="hy-AM"/>
        </w:rPr>
        <w:t>7</w:t>
      </w:r>
      <w:r w:rsidRPr="00961FEC">
        <w:rPr>
          <w:rFonts w:ascii="GHEA Mariam" w:hAnsi="GHEA Mariam"/>
          <w:noProof/>
          <w:lang w:val="hy-AM"/>
        </w:rPr>
        <w:t xml:space="preserve">-ին                                                       </w:t>
      </w:r>
      <w:r>
        <w:rPr>
          <w:rFonts w:ascii="GHEA Mariam" w:hAnsi="GHEA Mariam"/>
          <w:noProof/>
          <w:lang w:val="hy-AM"/>
        </w:rPr>
        <w:t xml:space="preserve">       </w:t>
      </w:r>
      <w:r w:rsidRPr="00961FEC">
        <w:rPr>
          <w:rFonts w:ascii="GHEA Mariam" w:hAnsi="GHEA Mariam" w:cs="Sylfaen"/>
          <w:noProof/>
          <w:lang w:val="hy-AM"/>
        </w:rPr>
        <w:t>ք</w:t>
      </w:r>
      <w:r w:rsidR="00473F28">
        <w:rPr>
          <w:rFonts w:ascii="GHEA Mariam" w:hAnsi="GHEA Mariam"/>
          <w:noProof/>
          <w:lang w:val="hy-AM"/>
        </w:rPr>
        <w:t xml:space="preserve">աղաք </w:t>
      </w:r>
      <w:r w:rsidRPr="00961FEC">
        <w:rPr>
          <w:rFonts w:ascii="GHEA Mariam" w:hAnsi="GHEA Mariam" w:cs="Sylfaen"/>
          <w:noProof/>
          <w:lang w:val="hy-AM"/>
        </w:rPr>
        <w:t>Երևանում</w:t>
      </w:r>
      <w:r>
        <w:rPr>
          <w:rFonts w:ascii="GHEA Mariam" w:hAnsi="GHEA Mariam" w:cs="Sylfaen"/>
          <w:noProof/>
          <w:lang w:val="hy-AM"/>
        </w:rPr>
        <w:t xml:space="preserve"> </w:t>
      </w:r>
    </w:p>
    <w:p w14:paraId="60B951F0" w14:textId="77777777" w:rsidR="00C309EC" w:rsidRDefault="00C309EC" w:rsidP="00073207">
      <w:pPr>
        <w:pStyle w:val="2"/>
        <w:spacing w:after="0" w:line="276" w:lineRule="auto"/>
        <w:ind w:firstLine="0"/>
        <w:rPr>
          <w:rFonts w:ascii="GHEA Mariam" w:hAnsi="GHEA Mariam" w:cs="Sylfaen"/>
          <w:noProof/>
          <w:lang w:val="hy-AM"/>
        </w:rPr>
      </w:pPr>
    </w:p>
    <w:p w14:paraId="40DF3C75" w14:textId="29784713" w:rsidR="00073207" w:rsidRPr="00C309EC" w:rsidRDefault="00073207" w:rsidP="00073207">
      <w:pPr>
        <w:pStyle w:val="2"/>
        <w:spacing w:after="0" w:line="276" w:lineRule="auto"/>
        <w:ind w:firstLine="0"/>
        <w:rPr>
          <w:rFonts w:ascii="GHEA Mariam" w:hAnsi="GHEA Mariam" w:cs="Sylfaen"/>
          <w:noProof/>
          <w:lang w:val="hy-AM"/>
        </w:rPr>
      </w:pPr>
      <w:r w:rsidRPr="00961FEC">
        <w:rPr>
          <w:rFonts w:ascii="GHEA Mariam" w:hAnsi="GHEA Mariam"/>
        </w:rPr>
        <w:t xml:space="preserve">գրավոր ընթացակարգով քննության առնելով </w:t>
      </w:r>
      <w:r w:rsidRPr="00961FEC">
        <w:rPr>
          <w:rFonts w:ascii="GHEA Mariam" w:hAnsi="GHEA Mariam"/>
          <w:lang w:val="hy-AM"/>
        </w:rPr>
        <w:t>ամբաստանյալ</w:t>
      </w:r>
      <w:r w:rsidRPr="00961FEC">
        <w:rPr>
          <w:rFonts w:ascii="GHEA Mariam" w:hAnsi="GHEA Mariam"/>
        </w:rPr>
        <w:t xml:space="preserve"> </w:t>
      </w:r>
      <w:r w:rsidRPr="00961FEC">
        <w:rPr>
          <w:rFonts w:ascii="GHEA Mariam" w:hAnsi="GHEA Mariam"/>
          <w:lang w:val="hy-AM"/>
        </w:rPr>
        <w:t>Հասմիկ Ռազմիկի Մկրտչյանի</w:t>
      </w:r>
      <w:r w:rsidRPr="00961FEC">
        <w:rPr>
          <w:rFonts w:ascii="GHEA Mariam" w:hAnsi="GHEA Mariam"/>
        </w:rPr>
        <w:t xml:space="preserve"> վերաբերյալ ՀՀ վերաքննիչ քրեական դատարանի</w:t>
      </w:r>
      <w:r w:rsidRPr="00961FEC">
        <w:rPr>
          <w:rFonts w:ascii="GHEA Mariam" w:hAnsi="GHEA Mariam"/>
          <w:lang w:val="hy-AM"/>
        </w:rPr>
        <w:t xml:space="preserve"> </w:t>
      </w:r>
      <w:r w:rsidRPr="00961FEC">
        <w:rPr>
          <w:rFonts w:ascii="GHEA Mariam" w:hAnsi="GHEA Mariam"/>
        </w:rPr>
        <w:t>(</w:t>
      </w:r>
      <w:r w:rsidRPr="00961FEC">
        <w:rPr>
          <w:rFonts w:ascii="GHEA Mariam" w:hAnsi="GHEA Mariam"/>
          <w:lang w:val="hy-AM"/>
        </w:rPr>
        <w:t>այսուհետ նաև՝ Վերաքննիչ դատարան</w:t>
      </w:r>
      <w:r w:rsidRPr="00961FEC">
        <w:rPr>
          <w:rFonts w:ascii="GHEA Mariam" w:hAnsi="GHEA Mariam"/>
        </w:rPr>
        <w:t>) 202</w:t>
      </w:r>
      <w:r w:rsidRPr="00961FEC">
        <w:rPr>
          <w:rFonts w:ascii="GHEA Mariam" w:hAnsi="GHEA Mariam"/>
          <w:lang w:val="hy-AM"/>
        </w:rPr>
        <w:t>1</w:t>
      </w:r>
      <w:r w:rsidRPr="00961FEC">
        <w:rPr>
          <w:rFonts w:ascii="GHEA Mariam" w:hAnsi="GHEA Mariam"/>
        </w:rPr>
        <w:t xml:space="preserve"> թվականի հո</w:t>
      </w:r>
      <w:r w:rsidRPr="00961FEC">
        <w:rPr>
          <w:rFonts w:ascii="GHEA Mariam" w:hAnsi="GHEA Mariam"/>
          <w:lang w:val="hy-AM"/>
        </w:rPr>
        <w:t>կտեմբերի</w:t>
      </w:r>
      <w:r w:rsidRPr="00961FEC">
        <w:rPr>
          <w:rFonts w:ascii="GHEA Mariam" w:hAnsi="GHEA Mariam"/>
        </w:rPr>
        <w:t xml:space="preserve"> </w:t>
      </w:r>
      <w:r w:rsidRPr="00961FEC">
        <w:rPr>
          <w:rFonts w:ascii="GHEA Mariam" w:hAnsi="GHEA Mariam"/>
          <w:lang w:val="hy-AM"/>
        </w:rPr>
        <w:t>21</w:t>
      </w:r>
      <w:r w:rsidRPr="00961FEC">
        <w:rPr>
          <w:rFonts w:ascii="GHEA Mariam" w:hAnsi="GHEA Mariam"/>
        </w:rPr>
        <w:t xml:space="preserve">-ի որոշման դեմ ՀՀ գլխավոր դատախազի տեղակալ </w:t>
      </w:r>
      <w:r w:rsidRPr="00961FEC">
        <w:rPr>
          <w:rFonts w:ascii="GHEA Mariam" w:hAnsi="GHEA Mariam"/>
          <w:lang w:val="hy-AM"/>
        </w:rPr>
        <w:t>Հ</w:t>
      </w:r>
      <w:r w:rsidRPr="00961FEC">
        <w:rPr>
          <w:rFonts w:ascii="GHEA Mariam" w:hAnsi="GHEA Mariam"/>
        </w:rPr>
        <w:t>.</w:t>
      </w:r>
      <w:r w:rsidRPr="00961FEC">
        <w:rPr>
          <w:rFonts w:ascii="GHEA Mariam" w:hAnsi="GHEA Mariam"/>
          <w:lang w:val="hy-AM"/>
        </w:rPr>
        <w:t>Ասլան</w:t>
      </w:r>
      <w:r w:rsidRPr="00961FEC">
        <w:rPr>
          <w:rFonts w:ascii="GHEA Mariam" w:hAnsi="GHEA Mariam"/>
        </w:rPr>
        <w:t>յանի վճռաբեկ բողոքը</w:t>
      </w:r>
      <w:r w:rsidR="00C84C43" w:rsidRPr="00961FEC">
        <w:rPr>
          <w:rStyle w:val="FootnoteReference"/>
          <w:rFonts w:ascii="GHEA Mariam" w:hAnsi="GHEA Mariam"/>
          <w:color w:val="000000" w:themeColor="text1"/>
          <w:shd w:val="clear" w:color="auto" w:fill="FFFFFF"/>
          <w:lang w:val="hy-AM"/>
        </w:rPr>
        <w:footnoteReference w:id="1"/>
      </w:r>
      <w:r w:rsidRPr="00961FEC">
        <w:rPr>
          <w:rFonts w:ascii="GHEA Mariam" w:hAnsi="GHEA Mariam"/>
        </w:rPr>
        <w:t xml:space="preserve">, </w:t>
      </w:r>
    </w:p>
    <w:p w14:paraId="63BBB4B5" w14:textId="77777777" w:rsidR="00073207" w:rsidRPr="00961FEC" w:rsidRDefault="00073207" w:rsidP="00073207">
      <w:pPr>
        <w:pStyle w:val="BodyA"/>
        <w:ind w:firstLine="0"/>
        <w:rPr>
          <w:color w:val="000000"/>
          <w:lang w:val="es-ES_tradnl"/>
        </w:rPr>
      </w:pPr>
    </w:p>
    <w:p w14:paraId="19083DAF" w14:textId="77013B48" w:rsidR="00073207" w:rsidRPr="00961FEC" w:rsidRDefault="00073207" w:rsidP="00073207">
      <w:pPr>
        <w:pStyle w:val="BodyA"/>
        <w:jc w:val="center"/>
        <w:rPr>
          <w:b/>
          <w:color w:val="000000"/>
          <w:lang w:val="es-ES_tradnl"/>
        </w:rPr>
      </w:pPr>
      <w:r w:rsidRPr="00961FEC">
        <w:rPr>
          <w:b/>
          <w:color w:val="000000"/>
        </w:rPr>
        <w:lastRenderedPageBreak/>
        <w:t>Պ</w:t>
      </w:r>
      <w:r w:rsidRPr="00961FEC">
        <w:rPr>
          <w:b/>
          <w:color w:val="000000"/>
          <w:lang w:val="es-ES_tradnl"/>
        </w:rPr>
        <w:t xml:space="preserve"> </w:t>
      </w:r>
      <w:r w:rsidRPr="00961FEC">
        <w:rPr>
          <w:b/>
          <w:color w:val="000000"/>
        </w:rPr>
        <w:t>Ա</w:t>
      </w:r>
      <w:r w:rsidRPr="00961FEC">
        <w:rPr>
          <w:b/>
          <w:color w:val="000000"/>
          <w:lang w:val="es-ES_tradnl"/>
        </w:rPr>
        <w:t xml:space="preserve"> </w:t>
      </w:r>
      <w:r w:rsidRPr="00961FEC">
        <w:rPr>
          <w:b/>
          <w:color w:val="000000"/>
        </w:rPr>
        <w:t>Ր</w:t>
      </w:r>
      <w:r w:rsidRPr="00961FEC">
        <w:rPr>
          <w:b/>
          <w:color w:val="000000"/>
          <w:lang w:val="es-ES_tradnl"/>
        </w:rPr>
        <w:t xml:space="preserve"> </w:t>
      </w:r>
      <w:r w:rsidRPr="00961FEC">
        <w:rPr>
          <w:b/>
          <w:color w:val="000000"/>
        </w:rPr>
        <w:t>Զ</w:t>
      </w:r>
      <w:r w:rsidRPr="00961FEC">
        <w:rPr>
          <w:b/>
          <w:color w:val="000000"/>
          <w:lang w:val="es-ES_tradnl"/>
        </w:rPr>
        <w:t xml:space="preserve"> </w:t>
      </w:r>
      <w:r w:rsidRPr="00961FEC">
        <w:rPr>
          <w:b/>
          <w:color w:val="000000"/>
        </w:rPr>
        <w:t>Ե</w:t>
      </w:r>
      <w:r w:rsidRPr="00961FEC">
        <w:rPr>
          <w:b/>
          <w:color w:val="000000"/>
          <w:lang w:val="es-ES_tradnl"/>
        </w:rPr>
        <w:t xml:space="preserve"> </w:t>
      </w:r>
      <w:r w:rsidRPr="00961FEC">
        <w:rPr>
          <w:b/>
          <w:color w:val="000000"/>
        </w:rPr>
        <w:t>Ց</w:t>
      </w:r>
    </w:p>
    <w:p w14:paraId="6C33129A" w14:textId="054C3744" w:rsidR="00073207" w:rsidRPr="00961FEC" w:rsidRDefault="00073207" w:rsidP="00073207">
      <w:pPr>
        <w:tabs>
          <w:tab w:val="left" w:pos="567"/>
        </w:tabs>
        <w:spacing w:after="0" w:line="360" w:lineRule="auto"/>
        <w:ind w:firstLine="567"/>
        <w:jc w:val="both"/>
        <w:rPr>
          <w:rFonts w:ascii="GHEA Mariam" w:hAnsi="GHEA Mariam"/>
          <w:b/>
          <w:noProof/>
          <w:color w:val="000000"/>
          <w:sz w:val="24"/>
          <w:szCs w:val="24"/>
          <w:u w:val="single"/>
          <w:lang w:val="hy-AM"/>
        </w:rPr>
      </w:pPr>
      <w:r w:rsidRPr="00961FEC">
        <w:rPr>
          <w:rFonts w:ascii="GHEA Mariam" w:hAnsi="GHEA Mariam" w:cs="Sylfaen"/>
          <w:b/>
          <w:noProof/>
          <w:color w:val="000000"/>
          <w:sz w:val="24"/>
          <w:szCs w:val="24"/>
          <w:u w:val="single"/>
          <w:lang w:val="hy-AM"/>
        </w:rPr>
        <w:t>Գործի</w:t>
      </w:r>
      <w:r w:rsidRPr="00961FEC">
        <w:rPr>
          <w:rFonts w:ascii="GHEA Mariam" w:hAnsi="GHEA Mariam"/>
          <w:b/>
          <w:noProof/>
          <w:color w:val="000000"/>
          <w:sz w:val="24"/>
          <w:szCs w:val="24"/>
          <w:u w:val="single"/>
          <w:lang w:val="hy-AM"/>
        </w:rPr>
        <w:t xml:space="preserve"> </w:t>
      </w:r>
      <w:r w:rsidRPr="00961FEC">
        <w:rPr>
          <w:rFonts w:ascii="GHEA Mariam" w:hAnsi="GHEA Mariam" w:cs="Sylfaen"/>
          <w:b/>
          <w:noProof/>
          <w:color w:val="000000"/>
          <w:sz w:val="24"/>
          <w:szCs w:val="24"/>
          <w:u w:val="single"/>
          <w:lang w:val="hy-AM"/>
        </w:rPr>
        <w:t>դատավարական</w:t>
      </w:r>
      <w:r w:rsidRPr="00961FEC">
        <w:rPr>
          <w:rFonts w:ascii="GHEA Mariam" w:hAnsi="GHEA Mariam"/>
          <w:b/>
          <w:noProof/>
          <w:color w:val="000000"/>
          <w:sz w:val="24"/>
          <w:szCs w:val="24"/>
          <w:u w:val="single"/>
          <w:lang w:val="hy-AM"/>
        </w:rPr>
        <w:t xml:space="preserve"> </w:t>
      </w:r>
      <w:r w:rsidRPr="00961FEC">
        <w:rPr>
          <w:rFonts w:ascii="GHEA Mariam" w:hAnsi="GHEA Mariam" w:cs="Sylfaen"/>
          <w:b/>
          <w:noProof/>
          <w:color w:val="000000"/>
          <w:sz w:val="24"/>
          <w:szCs w:val="24"/>
          <w:u w:val="single"/>
          <w:lang w:val="hy-AM"/>
        </w:rPr>
        <w:t>նախապատմությունը</w:t>
      </w:r>
      <w:r w:rsidRPr="00961FEC">
        <w:rPr>
          <w:rFonts w:ascii="GHEA Mariam" w:hAnsi="GHEA Mariam"/>
          <w:b/>
          <w:noProof/>
          <w:color w:val="000000"/>
          <w:sz w:val="24"/>
          <w:szCs w:val="24"/>
          <w:u w:val="single"/>
          <w:lang w:val="hy-AM"/>
        </w:rPr>
        <w:t>.</w:t>
      </w:r>
    </w:p>
    <w:p w14:paraId="57F0D3CA" w14:textId="4BB1ECC1" w:rsidR="00073207" w:rsidRPr="00961FEC" w:rsidRDefault="00073207" w:rsidP="00FD6C19">
      <w:pPr>
        <w:tabs>
          <w:tab w:val="left" w:pos="567"/>
        </w:tabs>
        <w:spacing w:after="0"/>
        <w:ind w:firstLine="567"/>
        <w:jc w:val="both"/>
        <w:rPr>
          <w:rFonts w:ascii="GHEA Mariam" w:hAnsi="GHEA Mariam"/>
          <w:bCs/>
          <w:noProof/>
          <w:color w:val="000000"/>
          <w:sz w:val="24"/>
          <w:szCs w:val="24"/>
          <w:lang w:val="hy-AM"/>
        </w:rPr>
      </w:pPr>
      <w:r w:rsidRPr="00961FEC">
        <w:rPr>
          <w:rFonts w:ascii="GHEA Mariam" w:hAnsi="GHEA Mariam"/>
          <w:bCs/>
          <w:noProof/>
          <w:color w:val="000000"/>
          <w:sz w:val="24"/>
          <w:szCs w:val="24"/>
          <w:lang w:val="hy-AM"/>
        </w:rPr>
        <w:t>1</w:t>
      </w:r>
      <w:r w:rsidRPr="00961FEC">
        <w:rPr>
          <w:rFonts w:ascii="Cambria Math" w:hAnsi="Cambria Math" w:cs="Cambria Math"/>
          <w:bCs/>
          <w:noProof/>
          <w:color w:val="000000"/>
          <w:sz w:val="24"/>
          <w:szCs w:val="24"/>
          <w:lang w:val="hy-AM"/>
        </w:rPr>
        <w:t>․</w:t>
      </w:r>
      <w:r w:rsidRPr="00961FEC">
        <w:rPr>
          <w:rFonts w:ascii="GHEA Mariam" w:hAnsi="GHEA Mariam"/>
          <w:bCs/>
          <w:noProof/>
          <w:color w:val="000000"/>
          <w:sz w:val="24"/>
          <w:szCs w:val="24"/>
          <w:lang w:val="hy-AM"/>
        </w:rPr>
        <w:t xml:space="preserve"> 2016 թվականի հունիսի 30-ին</w:t>
      </w:r>
      <w:r w:rsidR="00FA2261" w:rsidRPr="00E029A4">
        <w:rPr>
          <w:rFonts w:ascii="GHEA Mariam" w:hAnsi="GHEA Mariam"/>
          <w:bCs/>
          <w:noProof/>
          <w:color w:val="000000"/>
          <w:sz w:val="24"/>
          <w:szCs w:val="24"/>
          <w:lang w:val="hy-AM"/>
        </w:rPr>
        <w:t xml:space="preserve"> ՀՀ </w:t>
      </w:r>
      <w:r w:rsidR="00FB6E4A">
        <w:rPr>
          <w:rFonts w:ascii="GHEA Mariam" w:hAnsi="GHEA Mariam"/>
          <w:bCs/>
          <w:noProof/>
          <w:color w:val="000000"/>
          <w:sz w:val="24"/>
          <w:szCs w:val="24"/>
          <w:lang w:val="hy-AM"/>
        </w:rPr>
        <w:t>կառավարությանն առընթեր</w:t>
      </w:r>
      <w:r w:rsidR="00FA2261" w:rsidRPr="00E029A4">
        <w:rPr>
          <w:rFonts w:ascii="GHEA Mariam" w:hAnsi="GHEA Mariam"/>
          <w:bCs/>
          <w:noProof/>
          <w:color w:val="000000"/>
          <w:sz w:val="24"/>
          <w:szCs w:val="24"/>
          <w:lang w:val="hy-AM"/>
        </w:rPr>
        <w:t xml:space="preserve"> </w:t>
      </w:r>
      <w:r w:rsidR="00343968">
        <w:rPr>
          <w:rFonts w:ascii="GHEA Mariam" w:hAnsi="GHEA Mariam"/>
          <w:bCs/>
          <w:noProof/>
          <w:color w:val="000000"/>
          <w:sz w:val="24"/>
          <w:szCs w:val="24"/>
          <w:lang w:val="hy-AM"/>
        </w:rPr>
        <w:t>ա</w:t>
      </w:r>
      <w:r w:rsidR="00FB6E4A">
        <w:rPr>
          <w:rFonts w:ascii="GHEA Mariam" w:hAnsi="GHEA Mariam"/>
          <w:bCs/>
          <w:noProof/>
          <w:color w:val="000000"/>
          <w:sz w:val="24"/>
          <w:szCs w:val="24"/>
          <w:lang w:val="hy-AM"/>
        </w:rPr>
        <w:t>զգային անվտանգության ծառայության</w:t>
      </w:r>
      <w:r w:rsidR="00FA2261" w:rsidRPr="00E029A4">
        <w:rPr>
          <w:rFonts w:ascii="GHEA Mariam" w:hAnsi="GHEA Mariam"/>
          <w:bCs/>
          <w:noProof/>
          <w:color w:val="000000"/>
          <w:sz w:val="24"/>
          <w:szCs w:val="24"/>
          <w:lang w:val="hy-AM"/>
        </w:rPr>
        <w:t xml:space="preserve"> քննչական վարչությ</w:t>
      </w:r>
      <w:r w:rsidR="00FA2261">
        <w:rPr>
          <w:rFonts w:ascii="GHEA Mariam" w:hAnsi="GHEA Mariam"/>
          <w:bCs/>
          <w:noProof/>
          <w:color w:val="000000"/>
          <w:sz w:val="24"/>
          <w:szCs w:val="24"/>
          <w:lang w:val="hy-AM"/>
        </w:rPr>
        <w:t>ունում</w:t>
      </w:r>
      <w:r w:rsidRPr="00961FEC">
        <w:rPr>
          <w:rFonts w:ascii="GHEA Mariam" w:hAnsi="GHEA Mariam"/>
          <w:bCs/>
          <w:noProof/>
          <w:color w:val="000000"/>
          <w:sz w:val="24"/>
          <w:szCs w:val="24"/>
          <w:lang w:val="hy-AM"/>
        </w:rPr>
        <w:t xml:space="preserve"> </w:t>
      </w:r>
      <w:r w:rsidR="00FD6C19" w:rsidRPr="00961FEC">
        <w:rPr>
          <w:rFonts w:ascii="GHEA Mariam" w:hAnsi="GHEA Mariam"/>
          <w:bCs/>
          <w:noProof/>
          <w:color w:val="000000"/>
          <w:sz w:val="24"/>
          <w:szCs w:val="24"/>
          <w:lang w:val="hy-AM"/>
        </w:rPr>
        <w:t>հարուցվել է թիվ 58211116 քրեական գործը</w:t>
      </w:r>
      <w:r w:rsidR="00FA2261" w:rsidRPr="00E029A4">
        <w:rPr>
          <w:rFonts w:ascii="GHEA Mariam" w:hAnsi="GHEA Mariam"/>
          <w:bCs/>
          <w:noProof/>
          <w:color w:val="000000"/>
          <w:sz w:val="24"/>
          <w:szCs w:val="24"/>
          <w:lang w:val="hy-AM"/>
        </w:rPr>
        <w:t xml:space="preserve"> </w:t>
      </w:r>
      <w:r w:rsidR="00FA2261">
        <w:rPr>
          <w:rFonts w:ascii="GHEA Mariam" w:hAnsi="GHEA Mariam"/>
          <w:bCs/>
          <w:noProof/>
          <w:color w:val="000000"/>
          <w:sz w:val="24"/>
          <w:szCs w:val="24"/>
          <w:lang w:val="hy-AM"/>
        </w:rPr>
        <w:t xml:space="preserve">2003 թվականի ապրիլի 18-ին ընդունված </w:t>
      </w:r>
      <w:r w:rsidR="00FA2261" w:rsidRPr="00961FEC">
        <w:rPr>
          <w:rFonts w:ascii="GHEA Mariam" w:hAnsi="GHEA Mariam"/>
          <w:bCs/>
          <w:noProof/>
          <w:color w:val="000000"/>
          <w:sz w:val="24"/>
          <w:szCs w:val="24"/>
          <w:lang w:val="hy-AM"/>
        </w:rPr>
        <w:t xml:space="preserve">ՀՀ քրեական օրենսգրքի </w:t>
      </w:r>
      <w:r w:rsidR="00FA2261" w:rsidRPr="004D757A">
        <w:rPr>
          <w:rFonts w:ascii="GHEA Mariam" w:hAnsi="GHEA Mariam"/>
          <w:bCs/>
          <w:noProof/>
          <w:color w:val="000000"/>
          <w:sz w:val="24"/>
          <w:szCs w:val="24"/>
          <w:lang w:val="hy-AM"/>
        </w:rPr>
        <w:t>(</w:t>
      </w:r>
      <w:r w:rsidR="00FA2261">
        <w:rPr>
          <w:rFonts w:ascii="GHEA Mariam" w:hAnsi="GHEA Mariam"/>
          <w:bCs/>
          <w:noProof/>
          <w:color w:val="000000"/>
          <w:sz w:val="24"/>
          <w:szCs w:val="24"/>
          <w:lang w:val="hy-AM"/>
        </w:rPr>
        <w:t>այսուհետ՝ ՀՀ քրեական օրենսգիրք</w:t>
      </w:r>
      <w:r w:rsidR="00FA2261" w:rsidRPr="004D757A">
        <w:rPr>
          <w:rFonts w:ascii="GHEA Mariam" w:hAnsi="GHEA Mariam"/>
          <w:bCs/>
          <w:noProof/>
          <w:color w:val="000000"/>
          <w:sz w:val="24"/>
          <w:szCs w:val="24"/>
          <w:lang w:val="hy-AM"/>
        </w:rPr>
        <w:t xml:space="preserve">) </w:t>
      </w:r>
      <w:r w:rsidR="00FA2261" w:rsidRPr="00961FEC">
        <w:rPr>
          <w:rFonts w:ascii="GHEA Mariam" w:hAnsi="GHEA Mariam"/>
          <w:bCs/>
          <w:noProof/>
          <w:color w:val="000000"/>
          <w:sz w:val="24"/>
          <w:szCs w:val="24"/>
          <w:lang w:val="hy-AM"/>
        </w:rPr>
        <w:t>179-րդ հոդվածի 3-րդ մասի 1-ին կետ</w:t>
      </w:r>
      <w:r w:rsidR="00FA2261">
        <w:rPr>
          <w:rFonts w:ascii="GHEA Mariam" w:hAnsi="GHEA Mariam"/>
          <w:bCs/>
          <w:noProof/>
          <w:color w:val="000000"/>
          <w:sz w:val="24"/>
          <w:szCs w:val="24"/>
          <w:lang w:val="hy-AM"/>
        </w:rPr>
        <w:t>ով նախատեսված հանցագործության</w:t>
      </w:r>
      <w:r w:rsidR="00FA2261" w:rsidRPr="00961FEC">
        <w:rPr>
          <w:rFonts w:ascii="GHEA Mariam" w:hAnsi="GHEA Mariam"/>
          <w:bCs/>
          <w:noProof/>
          <w:color w:val="000000"/>
          <w:sz w:val="24"/>
          <w:szCs w:val="24"/>
          <w:lang w:val="hy-AM"/>
        </w:rPr>
        <w:t xml:space="preserve"> հատկանիշներով</w:t>
      </w:r>
      <w:r w:rsidR="00FD6C19" w:rsidRPr="00961FEC">
        <w:rPr>
          <w:rFonts w:ascii="GHEA Mariam" w:hAnsi="GHEA Mariam"/>
          <w:bCs/>
          <w:noProof/>
          <w:color w:val="000000"/>
          <w:sz w:val="24"/>
          <w:szCs w:val="24"/>
          <w:lang w:val="hy-AM"/>
        </w:rPr>
        <w:t>։</w:t>
      </w:r>
      <w:r w:rsidR="00CD0D71">
        <w:rPr>
          <w:rFonts w:ascii="GHEA Mariam" w:hAnsi="GHEA Mariam"/>
          <w:bCs/>
          <w:noProof/>
          <w:color w:val="000000"/>
          <w:sz w:val="24"/>
          <w:szCs w:val="24"/>
          <w:lang w:val="hy-AM"/>
        </w:rPr>
        <w:t xml:space="preserve"> </w:t>
      </w:r>
    </w:p>
    <w:p w14:paraId="042DF53D" w14:textId="71CE839A" w:rsidR="00FD6C19" w:rsidRPr="00961FEC" w:rsidRDefault="00FA2261" w:rsidP="00FD6C19">
      <w:pPr>
        <w:tabs>
          <w:tab w:val="left" w:pos="567"/>
        </w:tabs>
        <w:spacing w:after="0"/>
        <w:ind w:firstLine="567"/>
        <w:jc w:val="both"/>
        <w:rPr>
          <w:rFonts w:ascii="GHEA Mariam" w:hAnsi="GHEA Mariam"/>
          <w:bCs/>
          <w:noProof/>
          <w:color w:val="000000"/>
          <w:sz w:val="24"/>
          <w:szCs w:val="24"/>
          <w:lang w:val="hy-AM"/>
        </w:rPr>
      </w:pPr>
      <w:r>
        <w:rPr>
          <w:rFonts w:ascii="GHEA Mariam" w:hAnsi="GHEA Mariam"/>
          <w:bCs/>
          <w:noProof/>
          <w:color w:val="000000"/>
          <w:sz w:val="24"/>
          <w:szCs w:val="24"/>
          <w:lang w:val="hy-AM"/>
        </w:rPr>
        <w:t xml:space="preserve">Նախաքննության մարմնի՝ </w:t>
      </w:r>
      <w:r w:rsidR="00FD6C19" w:rsidRPr="00961FEC">
        <w:rPr>
          <w:rFonts w:ascii="GHEA Mariam" w:hAnsi="GHEA Mariam"/>
          <w:bCs/>
          <w:noProof/>
          <w:color w:val="000000"/>
          <w:sz w:val="24"/>
          <w:szCs w:val="24"/>
          <w:lang w:val="hy-AM"/>
        </w:rPr>
        <w:t>2016 թվականի օգոստոսի 8-ի որոշմամբ Հ</w:t>
      </w:r>
      <w:r w:rsidR="00FD6C19" w:rsidRPr="00961FEC">
        <w:rPr>
          <w:rFonts w:ascii="Cambria Math" w:hAnsi="Cambria Math" w:cs="Cambria Math"/>
          <w:bCs/>
          <w:noProof/>
          <w:color w:val="000000"/>
          <w:sz w:val="24"/>
          <w:szCs w:val="24"/>
          <w:lang w:val="hy-AM"/>
        </w:rPr>
        <w:t>․</w:t>
      </w:r>
      <w:r w:rsidR="00FD6C19" w:rsidRPr="00961FEC">
        <w:rPr>
          <w:rFonts w:ascii="GHEA Mariam" w:hAnsi="GHEA Mariam"/>
          <w:bCs/>
          <w:noProof/>
          <w:color w:val="000000"/>
          <w:sz w:val="24"/>
          <w:szCs w:val="24"/>
          <w:lang w:val="hy-AM"/>
        </w:rPr>
        <w:t>Մկրտչյանը ներգրավվել է որպես մեղադրյալ, և նրան մեղադրանք է առաջադրվել ՀՀ քրեական օրենսգրքի 179-րդ հոդվածի 3-րդ մասի 1-ին կետով։</w:t>
      </w:r>
    </w:p>
    <w:p w14:paraId="3A9443D5" w14:textId="75BCCFB8" w:rsidR="00FD6C19" w:rsidRPr="00961FEC" w:rsidRDefault="00FD6C19" w:rsidP="00FD6C19">
      <w:pPr>
        <w:tabs>
          <w:tab w:val="left" w:pos="567"/>
        </w:tabs>
        <w:spacing w:after="0"/>
        <w:ind w:firstLine="567"/>
        <w:jc w:val="both"/>
        <w:rPr>
          <w:rFonts w:ascii="GHEA Mariam" w:hAnsi="GHEA Mariam"/>
          <w:bCs/>
          <w:noProof/>
          <w:color w:val="000000"/>
          <w:sz w:val="24"/>
          <w:szCs w:val="24"/>
          <w:lang w:val="hy-AM"/>
        </w:rPr>
      </w:pPr>
      <w:r w:rsidRPr="00961FEC">
        <w:rPr>
          <w:rFonts w:ascii="GHEA Mariam" w:hAnsi="GHEA Mariam"/>
          <w:bCs/>
          <w:noProof/>
          <w:color w:val="000000"/>
          <w:sz w:val="24"/>
          <w:szCs w:val="24"/>
          <w:lang w:val="hy-AM"/>
        </w:rPr>
        <w:t>2017 թվականի դեկտեմբերի 8-ի որոշմամբ թիվ 58211116 քրեական գործով Հ</w:t>
      </w:r>
      <w:r w:rsidRPr="00961FEC">
        <w:rPr>
          <w:rFonts w:ascii="Cambria Math" w:hAnsi="Cambria Math" w:cs="Cambria Math"/>
          <w:bCs/>
          <w:noProof/>
          <w:color w:val="000000"/>
          <w:sz w:val="24"/>
          <w:szCs w:val="24"/>
          <w:lang w:val="hy-AM"/>
        </w:rPr>
        <w:t>․</w:t>
      </w:r>
      <w:r w:rsidRPr="00961FEC">
        <w:rPr>
          <w:rFonts w:ascii="GHEA Mariam" w:hAnsi="GHEA Mariam"/>
          <w:bCs/>
          <w:noProof/>
          <w:color w:val="000000"/>
          <w:sz w:val="24"/>
          <w:szCs w:val="24"/>
          <w:lang w:val="hy-AM"/>
        </w:rPr>
        <w:t xml:space="preserve">Մկրտչյանին առաջադրված մեղադրանքի մասը վերացվել է, առաջադրված մեղադրանքը փոփոխվել, լրացվել և նոր մեղադրանք է առաջադրվել </w:t>
      </w:r>
      <w:r w:rsidR="00AA70DD" w:rsidRPr="00961FEC">
        <w:rPr>
          <w:rFonts w:ascii="GHEA Mariam" w:hAnsi="GHEA Mariam"/>
          <w:bCs/>
          <w:noProof/>
          <w:color w:val="000000"/>
          <w:sz w:val="24"/>
          <w:szCs w:val="24"/>
          <w:lang w:val="hy-AM"/>
        </w:rPr>
        <w:t xml:space="preserve">երկու դրվագ ՀՀ քրեական օրենսգրքի 179-րդ հոդվածի 3-րդ մասի 1-ին կետով, </w:t>
      </w:r>
      <w:r w:rsidR="00CD3F1C" w:rsidRPr="00961FEC">
        <w:rPr>
          <w:rFonts w:ascii="GHEA Mariam" w:hAnsi="GHEA Mariam"/>
          <w:bCs/>
          <w:noProof/>
          <w:color w:val="000000"/>
          <w:sz w:val="24"/>
          <w:szCs w:val="24"/>
          <w:lang w:val="hy-AM"/>
        </w:rPr>
        <w:t xml:space="preserve">երկու դրվագ ՀՀ քրեական օրենսգրքի 308-րդ հոդվածի 1-ին մասով և </w:t>
      </w:r>
      <w:r w:rsidR="00AA70DD" w:rsidRPr="00961FEC">
        <w:rPr>
          <w:rFonts w:ascii="GHEA Mariam" w:hAnsi="GHEA Mariam"/>
          <w:bCs/>
          <w:noProof/>
          <w:color w:val="000000"/>
          <w:sz w:val="24"/>
          <w:szCs w:val="24"/>
          <w:lang w:val="hy-AM"/>
        </w:rPr>
        <w:t>ՀՀ քրեական օրենսգրքի 314-րդ հոդվածով։</w:t>
      </w:r>
    </w:p>
    <w:p w14:paraId="51DA0D2C" w14:textId="20FD4B61" w:rsidR="00F940CF" w:rsidRPr="00E029A4" w:rsidRDefault="00F940CF" w:rsidP="00F940CF">
      <w:pPr>
        <w:tabs>
          <w:tab w:val="left" w:pos="567"/>
        </w:tabs>
        <w:spacing w:after="0"/>
        <w:ind w:firstLine="567"/>
        <w:jc w:val="both"/>
        <w:rPr>
          <w:rFonts w:ascii="GHEA Mariam" w:hAnsi="GHEA Mariam"/>
          <w:bCs/>
          <w:noProof/>
          <w:color w:val="000000"/>
          <w:sz w:val="24"/>
          <w:szCs w:val="24"/>
          <w:lang w:val="hy-AM"/>
        </w:rPr>
      </w:pPr>
      <w:r w:rsidRPr="00961FEC">
        <w:rPr>
          <w:rFonts w:ascii="GHEA Mariam" w:hAnsi="GHEA Mariam"/>
          <w:bCs/>
          <w:noProof/>
          <w:color w:val="000000"/>
          <w:sz w:val="24"/>
          <w:szCs w:val="24"/>
          <w:lang w:val="hy-AM"/>
        </w:rPr>
        <w:t>2017 թվականի դեկտեմբերի 15-ի որոշմամբ թիվ 58211116 քրեական գործով Հ</w:t>
      </w:r>
      <w:r w:rsidRPr="00961FEC">
        <w:rPr>
          <w:rFonts w:ascii="Cambria Math" w:hAnsi="Cambria Math" w:cs="Cambria Math"/>
          <w:bCs/>
          <w:noProof/>
          <w:color w:val="000000"/>
          <w:sz w:val="24"/>
          <w:szCs w:val="24"/>
          <w:lang w:val="hy-AM"/>
        </w:rPr>
        <w:t>․</w:t>
      </w:r>
      <w:r w:rsidRPr="00961FEC">
        <w:rPr>
          <w:rFonts w:ascii="GHEA Mariam" w:hAnsi="GHEA Mariam"/>
          <w:bCs/>
          <w:noProof/>
          <w:color w:val="000000"/>
          <w:sz w:val="24"/>
          <w:szCs w:val="24"/>
          <w:lang w:val="hy-AM"/>
        </w:rPr>
        <w:t>Մկրտչյանին առաջադրված մեղադրանքը փոփոխվել, լրացվել է, և նոր մեղադրանք է առաջադրվել երկու դրվագ ՀՀ քրեական օրենսգրքի 179-րդ հոդվածի 3-րդ մասի 1-ին կետով, երկու դրվագ ՀՀ քրեական օրենսգրքի 308-րդ հոդվածի 1-ին մասով և ՀՀ քրեական օրենսգրքի 314-րդ հոդվածով։</w:t>
      </w:r>
    </w:p>
    <w:p w14:paraId="22599CAC" w14:textId="7A8C4C1C" w:rsidR="00AA70DD" w:rsidRPr="00961FEC" w:rsidRDefault="00AA70DD" w:rsidP="00FD6C19">
      <w:pPr>
        <w:tabs>
          <w:tab w:val="left" w:pos="567"/>
        </w:tabs>
        <w:spacing w:after="0"/>
        <w:ind w:firstLine="567"/>
        <w:jc w:val="both"/>
        <w:rPr>
          <w:rFonts w:ascii="GHEA Mariam" w:hAnsi="GHEA Mariam"/>
          <w:sz w:val="24"/>
          <w:szCs w:val="24"/>
          <w:lang w:val="hy-AM"/>
        </w:rPr>
      </w:pPr>
      <w:r w:rsidRPr="00961FEC">
        <w:rPr>
          <w:rFonts w:ascii="GHEA Mariam" w:hAnsi="GHEA Mariam"/>
          <w:bCs/>
          <w:noProof/>
          <w:color w:val="000000"/>
          <w:sz w:val="24"/>
          <w:szCs w:val="24"/>
          <w:lang w:val="hy-AM"/>
        </w:rPr>
        <w:t xml:space="preserve">2017 թվականի դեկտեմբերի 28-ին թիվ 58211116 քրեական գործը մեղադրական եզրակացությամբ ուղարկվել է Երևան քաղաքի առաջին ատյանի ընդհանուր իրավասության դատարան </w:t>
      </w:r>
      <w:r w:rsidRPr="00961FEC">
        <w:rPr>
          <w:rFonts w:ascii="GHEA Mariam" w:hAnsi="GHEA Mariam"/>
          <w:sz w:val="24"/>
          <w:szCs w:val="24"/>
          <w:lang w:val="es-ES_tradnl"/>
        </w:rPr>
        <w:t>(</w:t>
      </w:r>
      <w:r w:rsidRPr="00961FEC">
        <w:rPr>
          <w:rFonts w:ascii="GHEA Mariam" w:hAnsi="GHEA Mariam"/>
          <w:sz w:val="24"/>
          <w:szCs w:val="24"/>
          <w:lang w:val="hy-AM"/>
        </w:rPr>
        <w:t>այսուհետ նաև՝ Առաջին ատյանի դատարան</w:t>
      </w:r>
      <w:r w:rsidRPr="00961FEC">
        <w:rPr>
          <w:rFonts w:ascii="GHEA Mariam" w:hAnsi="GHEA Mariam"/>
          <w:sz w:val="24"/>
          <w:szCs w:val="24"/>
          <w:lang w:val="es-ES_tradnl"/>
        </w:rPr>
        <w:t>)</w:t>
      </w:r>
      <w:r w:rsidRPr="00961FEC">
        <w:rPr>
          <w:rFonts w:ascii="GHEA Mariam" w:hAnsi="GHEA Mariam"/>
          <w:sz w:val="24"/>
          <w:szCs w:val="24"/>
          <w:lang w:val="hy-AM"/>
        </w:rPr>
        <w:t>։</w:t>
      </w:r>
    </w:p>
    <w:p w14:paraId="7350CCB9" w14:textId="223C0C4B" w:rsidR="00AA70DD" w:rsidRDefault="00AA70DD" w:rsidP="00FD6C19">
      <w:pPr>
        <w:tabs>
          <w:tab w:val="left" w:pos="567"/>
        </w:tabs>
        <w:spacing w:after="0"/>
        <w:ind w:firstLine="567"/>
        <w:jc w:val="both"/>
        <w:rPr>
          <w:rFonts w:ascii="GHEA Mariam" w:hAnsi="GHEA Mariam"/>
          <w:sz w:val="24"/>
          <w:szCs w:val="24"/>
          <w:lang w:val="hy-AM"/>
        </w:rPr>
      </w:pPr>
      <w:r w:rsidRPr="00961FEC">
        <w:rPr>
          <w:rFonts w:ascii="GHEA Mariam" w:hAnsi="GHEA Mariam"/>
          <w:sz w:val="24"/>
          <w:szCs w:val="24"/>
          <w:lang w:val="hy-AM"/>
        </w:rPr>
        <w:t>2</w:t>
      </w:r>
      <w:r w:rsidRPr="00961FEC">
        <w:rPr>
          <w:rFonts w:ascii="Cambria Math" w:hAnsi="Cambria Math" w:cs="Cambria Math"/>
          <w:sz w:val="24"/>
          <w:szCs w:val="24"/>
          <w:lang w:val="hy-AM"/>
        </w:rPr>
        <w:t>․</w:t>
      </w:r>
      <w:r w:rsidRPr="00961FEC">
        <w:rPr>
          <w:rFonts w:ascii="GHEA Mariam" w:hAnsi="GHEA Mariam"/>
          <w:sz w:val="24"/>
          <w:szCs w:val="24"/>
          <w:lang w:val="hy-AM"/>
        </w:rPr>
        <w:t xml:space="preserve"> Առաջին ատյանի դատարանի՝ 2019 թվականի դեկտեմբերի 18-ի դատավճ</w:t>
      </w:r>
      <w:r w:rsidR="0014272B">
        <w:rPr>
          <w:rFonts w:ascii="GHEA Mariam" w:hAnsi="GHEA Mariam"/>
          <w:sz w:val="24"/>
          <w:szCs w:val="24"/>
          <w:lang w:val="hy-AM"/>
        </w:rPr>
        <w:t>ռ</w:t>
      </w:r>
      <w:r w:rsidRPr="00961FEC">
        <w:rPr>
          <w:rFonts w:ascii="GHEA Mariam" w:hAnsi="GHEA Mariam"/>
          <w:sz w:val="24"/>
          <w:szCs w:val="24"/>
          <w:lang w:val="hy-AM"/>
        </w:rPr>
        <w:t>ով</w:t>
      </w:r>
      <w:r w:rsidR="001A0C2C" w:rsidRPr="00961FEC">
        <w:rPr>
          <w:rFonts w:ascii="GHEA Mariam" w:hAnsi="GHEA Mariam"/>
          <w:sz w:val="24"/>
          <w:szCs w:val="24"/>
          <w:lang w:val="hy-AM"/>
        </w:rPr>
        <w:t>, դատական քննության արագացված կարգի կիրառմամբ,</w:t>
      </w:r>
      <w:r w:rsidRPr="00961FEC">
        <w:rPr>
          <w:rFonts w:ascii="GHEA Mariam" w:hAnsi="GHEA Mariam"/>
          <w:sz w:val="24"/>
          <w:szCs w:val="24"/>
          <w:lang w:val="hy-AM"/>
        </w:rPr>
        <w:t xml:space="preserve"> Հ</w:t>
      </w:r>
      <w:r w:rsidR="00343968">
        <w:rPr>
          <w:rFonts w:ascii="Cambria Math" w:hAnsi="Cambria Math"/>
          <w:sz w:val="24"/>
          <w:szCs w:val="24"/>
          <w:lang w:val="hy-AM"/>
        </w:rPr>
        <w:t>․</w:t>
      </w:r>
      <w:r w:rsidRPr="00961FEC">
        <w:rPr>
          <w:rFonts w:ascii="GHEA Mariam" w:hAnsi="GHEA Mariam"/>
          <w:sz w:val="24"/>
          <w:szCs w:val="24"/>
          <w:lang w:val="hy-AM"/>
        </w:rPr>
        <w:t>Մկրտչյանի նկատմամբ ՀՀ քրեական օրենսգրքի 308-րդ հոդվածի 1-ին մասով քրեական հետապնդումը դադարեցվել է՝ քրեական պատասխանատվության ենթարկելու վաղեմության ժամկետն անցնելու հիմքով։ Նույն դատավճռով Հ</w:t>
      </w:r>
      <w:r w:rsidR="00343968">
        <w:rPr>
          <w:rFonts w:ascii="Cambria Math" w:hAnsi="Cambria Math"/>
          <w:sz w:val="24"/>
          <w:szCs w:val="24"/>
          <w:lang w:val="hy-AM"/>
        </w:rPr>
        <w:t>․</w:t>
      </w:r>
      <w:r w:rsidRPr="00961FEC">
        <w:rPr>
          <w:rFonts w:ascii="GHEA Mariam" w:hAnsi="GHEA Mariam"/>
          <w:sz w:val="24"/>
          <w:szCs w:val="24"/>
          <w:lang w:val="hy-AM"/>
        </w:rPr>
        <w:t>Մկրտչյանը մեղավոր է ճանաչվել երկու դրվագ ՀՀ քրեական օրենսգրքի 179-րդ հոդվածի 3-րդ մասի 1-ին կետով, ՀՀ քրեական օրենսգքրի 308-րդ հոդվածի 1-ին մասով և ՀՀ քրեական օրենսգրքի 314-րդ հոդվածով</w:t>
      </w:r>
      <w:r w:rsidR="00FB6E4A">
        <w:rPr>
          <w:rFonts w:ascii="GHEA Mariam" w:hAnsi="GHEA Mariam"/>
          <w:sz w:val="24"/>
          <w:szCs w:val="24"/>
          <w:lang w:val="hy-AM"/>
        </w:rPr>
        <w:t>։ ՀՀ քրեական օրենսգրքի 179-րդ հոդվածի 3-րդ մասի 1-ին կետով նախատեսված երկու դրվագ հանցագործությունների համար հինգ տարի վեց ամիս ժամկետով նշանա</w:t>
      </w:r>
      <w:r w:rsidR="00DB4FFE">
        <w:rPr>
          <w:rFonts w:ascii="GHEA Mariam" w:hAnsi="GHEA Mariam"/>
          <w:sz w:val="24"/>
          <w:szCs w:val="24"/>
          <w:lang w:val="hy-AM"/>
        </w:rPr>
        <w:t>կ</w:t>
      </w:r>
      <w:r w:rsidR="00FB6E4A">
        <w:rPr>
          <w:rFonts w:ascii="GHEA Mariam" w:hAnsi="GHEA Mariam"/>
          <w:sz w:val="24"/>
          <w:szCs w:val="24"/>
          <w:lang w:val="hy-AM"/>
        </w:rPr>
        <w:t>ված ազատազրկմանը գումարվել է մյուս դրվագներով հանցագործությունների համար 600</w:t>
      </w:r>
      <w:r w:rsidR="00FB6E4A">
        <w:rPr>
          <w:rFonts w:ascii="Cambria Math" w:hAnsi="Cambria Math"/>
          <w:sz w:val="24"/>
          <w:szCs w:val="24"/>
          <w:lang w:val="hy-AM"/>
        </w:rPr>
        <w:t>․</w:t>
      </w:r>
      <w:r w:rsidR="00FB6E4A">
        <w:rPr>
          <w:rFonts w:ascii="GHEA Mariam" w:hAnsi="GHEA Mariam"/>
          <w:sz w:val="24"/>
          <w:szCs w:val="24"/>
          <w:lang w:val="hy-AM"/>
        </w:rPr>
        <w:t>000</w:t>
      </w:r>
      <w:r w:rsidRPr="00961FEC">
        <w:rPr>
          <w:rFonts w:ascii="GHEA Mariam" w:hAnsi="GHEA Mariam"/>
          <w:sz w:val="24"/>
          <w:szCs w:val="24"/>
          <w:lang w:val="hy-AM"/>
        </w:rPr>
        <w:t xml:space="preserve"> </w:t>
      </w:r>
      <w:r w:rsidR="00FB6E4A">
        <w:rPr>
          <w:rFonts w:ascii="GHEA Mariam" w:hAnsi="GHEA Mariam"/>
          <w:sz w:val="24"/>
          <w:szCs w:val="24"/>
          <w:lang w:val="hy-AM"/>
        </w:rPr>
        <w:t xml:space="preserve">ՀՀ դրամի չափով նշանակված տուգանքն ու </w:t>
      </w:r>
      <w:r w:rsidRPr="00961FEC">
        <w:rPr>
          <w:rFonts w:ascii="GHEA Mariam" w:hAnsi="GHEA Mariam"/>
          <w:sz w:val="24"/>
          <w:szCs w:val="24"/>
          <w:lang w:val="hy-AM"/>
        </w:rPr>
        <w:t xml:space="preserve">նրա նկատմամբ վերջնական պատիժ է նշանակվել ազատազրկում՝ </w:t>
      </w:r>
      <w:r w:rsidR="00EB5835" w:rsidRPr="00961FEC">
        <w:rPr>
          <w:rFonts w:ascii="GHEA Mariam" w:hAnsi="GHEA Mariam"/>
          <w:sz w:val="24"/>
          <w:szCs w:val="24"/>
          <w:lang w:val="hy-AM"/>
        </w:rPr>
        <w:t xml:space="preserve">հինգ </w:t>
      </w:r>
      <w:r w:rsidRPr="00961FEC">
        <w:rPr>
          <w:rFonts w:ascii="GHEA Mariam" w:hAnsi="GHEA Mariam"/>
          <w:sz w:val="24"/>
          <w:szCs w:val="24"/>
          <w:lang w:val="hy-AM"/>
        </w:rPr>
        <w:t>տարի</w:t>
      </w:r>
      <w:r w:rsidR="00FB6E4A">
        <w:rPr>
          <w:rFonts w:ascii="GHEA Mariam" w:hAnsi="GHEA Mariam"/>
          <w:sz w:val="24"/>
          <w:szCs w:val="24"/>
          <w:lang w:val="hy-AM"/>
        </w:rPr>
        <w:t xml:space="preserve"> </w:t>
      </w:r>
      <w:r w:rsidR="00EB5835" w:rsidRPr="00961FEC">
        <w:rPr>
          <w:rFonts w:ascii="GHEA Mariam" w:hAnsi="GHEA Mariam"/>
          <w:sz w:val="24"/>
          <w:szCs w:val="24"/>
          <w:lang w:val="hy-AM"/>
        </w:rPr>
        <w:t>վեց ամիս ժամկետով և տուգանք՝ 600</w:t>
      </w:r>
      <w:r w:rsidR="00495DAD">
        <w:rPr>
          <w:rFonts w:ascii="Cambria Math" w:hAnsi="Cambria Math"/>
          <w:sz w:val="24"/>
          <w:szCs w:val="24"/>
          <w:lang w:val="hy-AM"/>
        </w:rPr>
        <w:t>․</w:t>
      </w:r>
      <w:r w:rsidR="00EB5835" w:rsidRPr="00961FEC">
        <w:rPr>
          <w:rFonts w:ascii="GHEA Mariam" w:hAnsi="GHEA Mariam"/>
          <w:sz w:val="24"/>
          <w:szCs w:val="24"/>
          <w:lang w:val="hy-AM"/>
        </w:rPr>
        <w:t xml:space="preserve">000 ՀՀ դրամի չափով՝ պետական համակարգում, այդ թվում՝ ոչ առևտրային կազմակերպությունում ղեկավար պաշտոններ </w:t>
      </w:r>
      <w:r w:rsidR="00EB5835" w:rsidRPr="00961FEC">
        <w:rPr>
          <w:rFonts w:ascii="GHEA Mariam" w:hAnsi="GHEA Mariam"/>
          <w:sz w:val="24"/>
          <w:szCs w:val="24"/>
          <w:lang w:val="hy-AM"/>
        </w:rPr>
        <w:lastRenderedPageBreak/>
        <w:t xml:space="preserve">զբաղեցնելու իրավունքից զրկելով՝ երկու տարի ժամկետով։ </w:t>
      </w:r>
      <w:r w:rsidR="00F940CF" w:rsidRPr="00961FEC">
        <w:rPr>
          <w:rFonts w:ascii="GHEA Mariam" w:hAnsi="GHEA Mariam"/>
          <w:sz w:val="24"/>
          <w:szCs w:val="24"/>
          <w:lang w:val="hy-AM"/>
        </w:rPr>
        <w:t xml:space="preserve">ՀՀ քրեական օրենսգրքի 70-րդ հոդվածի </w:t>
      </w:r>
      <w:r w:rsidR="00FB6E4A">
        <w:rPr>
          <w:rFonts w:ascii="GHEA Mariam" w:hAnsi="GHEA Mariam"/>
          <w:sz w:val="24"/>
          <w:szCs w:val="24"/>
          <w:lang w:val="hy-AM"/>
        </w:rPr>
        <w:t>հիման վրա</w:t>
      </w:r>
      <w:r w:rsidR="00F940CF" w:rsidRPr="00961FEC">
        <w:rPr>
          <w:rFonts w:ascii="GHEA Mariam" w:hAnsi="GHEA Mariam"/>
          <w:sz w:val="24"/>
          <w:szCs w:val="24"/>
          <w:lang w:val="hy-AM"/>
        </w:rPr>
        <w:t xml:space="preserve"> ազատազրկման ձևով նշանակված պատիժը պայմանականորեն չի կիրառվել, և սահմանվել է փորձաշրջան՝ երեք տարի ժամկետով։</w:t>
      </w:r>
    </w:p>
    <w:p w14:paraId="17077211" w14:textId="77777777" w:rsidR="00343968" w:rsidRDefault="009C48C3" w:rsidP="00FD6C19">
      <w:pPr>
        <w:tabs>
          <w:tab w:val="left" w:pos="567"/>
        </w:tabs>
        <w:spacing w:after="0"/>
        <w:ind w:firstLine="567"/>
        <w:jc w:val="both"/>
        <w:rPr>
          <w:rFonts w:ascii="GHEA Mariam" w:hAnsi="GHEA Mariam"/>
          <w:sz w:val="24"/>
          <w:szCs w:val="24"/>
          <w:lang w:val="hy-AM"/>
        </w:rPr>
      </w:pPr>
      <w:r>
        <w:rPr>
          <w:rFonts w:ascii="GHEA Mariam" w:hAnsi="GHEA Mariam"/>
          <w:sz w:val="24"/>
          <w:szCs w:val="24"/>
          <w:lang w:val="hy-AM"/>
        </w:rPr>
        <w:t>Նույն դատավճռով տուժողի ներկայացուցիչ Հ</w:t>
      </w:r>
      <w:r>
        <w:rPr>
          <w:rFonts w:ascii="Cambria Math" w:hAnsi="Cambria Math"/>
          <w:sz w:val="24"/>
          <w:szCs w:val="24"/>
          <w:lang w:val="hy-AM"/>
        </w:rPr>
        <w:t>․</w:t>
      </w:r>
      <w:r>
        <w:rPr>
          <w:rFonts w:ascii="GHEA Mariam" w:hAnsi="GHEA Mariam"/>
          <w:sz w:val="24"/>
          <w:szCs w:val="24"/>
          <w:lang w:val="hy-AM"/>
        </w:rPr>
        <w:t xml:space="preserve">Մարգարյանի քաղաքացիական հայցը թողնվել է առանց քննության՝ իրավունք վերապահելով քաղաքացիական հայց ներկայացնել քաղաքացիական դատավարության կարգով։ </w:t>
      </w:r>
    </w:p>
    <w:p w14:paraId="17E1E999" w14:textId="6183C41D" w:rsidR="009C48C3" w:rsidRPr="00961FEC" w:rsidRDefault="00DE53A9" w:rsidP="00FD6C19">
      <w:pPr>
        <w:tabs>
          <w:tab w:val="left" w:pos="567"/>
        </w:tabs>
        <w:spacing w:after="0"/>
        <w:ind w:firstLine="567"/>
        <w:jc w:val="both"/>
        <w:rPr>
          <w:rFonts w:ascii="GHEA Mariam" w:hAnsi="GHEA Mariam"/>
          <w:sz w:val="24"/>
          <w:szCs w:val="24"/>
          <w:lang w:val="hy-AM"/>
        </w:rPr>
      </w:pPr>
      <w:r>
        <w:rPr>
          <w:rFonts w:ascii="GHEA Mariam" w:hAnsi="GHEA Mariam"/>
          <w:sz w:val="24"/>
          <w:szCs w:val="24"/>
          <w:lang w:val="hy-AM"/>
        </w:rPr>
        <w:t>Հ</w:t>
      </w:r>
      <w:r w:rsidR="00DB4FFE">
        <w:rPr>
          <w:rFonts w:ascii="Cambria Math" w:hAnsi="Cambria Math"/>
          <w:sz w:val="24"/>
          <w:szCs w:val="24"/>
          <w:lang w:val="hy-AM"/>
        </w:rPr>
        <w:t>․</w:t>
      </w:r>
      <w:r>
        <w:rPr>
          <w:rFonts w:ascii="GHEA Mariam" w:hAnsi="GHEA Mariam"/>
          <w:sz w:val="24"/>
          <w:szCs w:val="24"/>
          <w:lang w:val="hy-AM"/>
        </w:rPr>
        <w:t xml:space="preserve">Մկրտչյանի նկատմամբ որպես խափանման միջոց ընտրված չհեռանալու մասին ստորագրությունը թողնվել է անփոփոխ՝ մինչև դատավճռի օրինական ուժի մեջ մտնելը։ </w:t>
      </w:r>
    </w:p>
    <w:p w14:paraId="0FED3B0D" w14:textId="41F9DD0C" w:rsidR="00AA70DD" w:rsidRPr="00961FEC" w:rsidRDefault="00AA70DD" w:rsidP="00FD6C19">
      <w:pPr>
        <w:tabs>
          <w:tab w:val="left" w:pos="567"/>
        </w:tabs>
        <w:spacing w:after="0"/>
        <w:ind w:firstLine="567"/>
        <w:jc w:val="both"/>
        <w:rPr>
          <w:rFonts w:ascii="GHEA Mariam" w:hAnsi="GHEA Mariam"/>
          <w:sz w:val="24"/>
          <w:szCs w:val="24"/>
          <w:lang w:val="hy-AM"/>
        </w:rPr>
      </w:pPr>
      <w:r w:rsidRPr="00961FEC">
        <w:rPr>
          <w:rFonts w:ascii="GHEA Mariam" w:hAnsi="GHEA Mariam"/>
          <w:sz w:val="24"/>
          <w:szCs w:val="24"/>
          <w:lang w:val="hy-AM"/>
        </w:rPr>
        <w:t>3</w:t>
      </w:r>
      <w:r w:rsidRPr="00961FEC">
        <w:rPr>
          <w:rFonts w:ascii="Cambria Math" w:hAnsi="Cambria Math" w:cs="Cambria Math"/>
          <w:sz w:val="24"/>
          <w:szCs w:val="24"/>
          <w:lang w:val="hy-AM"/>
        </w:rPr>
        <w:t>․</w:t>
      </w:r>
      <w:r w:rsidRPr="00961FEC">
        <w:rPr>
          <w:rFonts w:ascii="GHEA Mariam" w:hAnsi="GHEA Mariam"/>
          <w:sz w:val="24"/>
          <w:szCs w:val="24"/>
          <w:lang w:val="hy-AM"/>
        </w:rPr>
        <w:t xml:space="preserve"> </w:t>
      </w:r>
      <w:r w:rsidR="00EB5835" w:rsidRPr="00961FEC">
        <w:rPr>
          <w:rFonts w:ascii="GHEA Mariam" w:hAnsi="GHEA Mariam"/>
          <w:sz w:val="24"/>
          <w:szCs w:val="24"/>
          <w:lang w:val="hy-AM"/>
        </w:rPr>
        <w:t>Երևան քաղաքի Արաբկիր և Քանաքեռ-Զեյթուն վարչական շրջանների դատախազի տեղակալ Ա</w:t>
      </w:r>
      <w:r w:rsidR="00EB5835" w:rsidRPr="00961FEC">
        <w:rPr>
          <w:rFonts w:ascii="Cambria Math" w:hAnsi="Cambria Math" w:cs="Cambria Math"/>
          <w:sz w:val="24"/>
          <w:szCs w:val="24"/>
          <w:lang w:val="hy-AM"/>
        </w:rPr>
        <w:t>․</w:t>
      </w:r>
      <w:r w:rsidR="00EB5835" w:rsidRPr="00961FEC">
        <w:rPr>
          <w:rFonts w:ascii="GHEA Mariam" w:hAnsi="GHEA Mariam" w:cs="GHEA Mariam"/>
          <w:sz w:val="24"/>
          <w:szCs w:val="24"/>
          <w:lang w:val="hy-AM"/>
        </w:rPr>
        <w:t>Առա</w:t>
      </w:r>
      <w:r w:rsidR="00EB5835" w:rsidRPr="00961FEC">
        <w:rPr>
          <w:rFonts w:ascii="GHEA Mariam" w:hAnsi="GHEA Mariam"/>
          <w:sz w:val="24"/>
          <w:szCs w:val="24"/>
          <w:lang w:val="hy-AM"/>
        </w:rPr>
        <w:t>քելյանի վերաքննիչ բողոքի քննության արդյունքում Վերաքննիչ դատարանը 20</w:t>
      </w:r>
      <w:r w:rsidR="006A2F04" w:rsidRPr="00961FEC">
        <w:rPr>
          <w:rFonts w:ascii="GHEA Mariam" w:hAnsi="GHEA Mariam"/>
          <w:sz w:val="24"/>
          <w:szCs w:val="24"/>
          <w:lang w:val="hy-AM"/>
        </w:rPr>
        <w:t>21</w:t>
      </w:r>
      <w:r w:rsidR="00EB5835" w:rsidRPr="00961FEC">
        <w:rPr>
          <w:rFonts w:ascii="GHEA Mariam" w:hAnsi="GHEA Mariam"/>
          <w:sz w:val="24"/>
          <w:szCs w:val="24"/>
          <w:lang w:val="hy-AM"/>
        </w:rPr>
        <w:t xml:space="preserve"> թվականի հոկտեմբերի 21-ի որոշմամբ վերաքննիչ բողոքը մերժել է</w:t>
      </w:r>
      <w:r w:rsidR="00554141">
        <w:rPr>
          <w:rFonts w:ascii="GHEA Mariam" w:hAnsi="GHEA Mariam"/>
          <w:sz w:val="24"/>
          <w:szCs w:val="24"/>
          <w:lang w:val="hy-AM"/>
        </w:rPr>
        <w:t>,</w:t>
      </w:r>
      <w:r w:rsidR="00EB5835" w:rsidRPr="00961FEC">
        <w:rPr>
          <w:rFonts w:ascii="GHEA Mariam" w:hAnsi="GHEA Mariam"/>
          <w:sz w:val="24"/>
          <w:szCs w:val="24"/>
          <w:lang w:val="hy-AM"/>
        </w:rPr>
        <w:t xml:space="preserve"> Առաջին ատյանի դատարանի 2019 թվականի դեկտեմբերի 18-ի դատավճիռը</w:t>
      </w:r>
      <w:r w:rsidR="00554141">
        <w:rPr>
          <w:rFonts w:ascii="GHEA Mariam" w:hAnsi="GHEA Mariam"/>
          <w:sz w:val="24"/>
          <w:szCs w:val="24"/>
          <w:lang w:val="hy-AM"/>
        </w:rPr>
        <w:t xml:space="preserve"> մասնակի բեկանել և փոփոխել է, ամբաստանյալ Հ</w:t>
      </w:r>
      <w:r w:rsidR="00343968">
        <w:rPr>
          <w:rFonts w:ascii="Cambria Math" w:hAnsi="Cambria Math"/>
          <w:sz w:val="24"/>
          <w:szCs w:val="24"/>
          <w:lang w:val="hy-AM"/>
        </w:rPr>
        <w:t>․</w:t>
      </w:r>
      <w:r w:rsidR="00554141">
        <w:rPr>
          <w:rFonts w:ascii="GHEA Mariam" w:hAnsi="GHEA Mariam"/>
          <w:sz w:val="24"/>
          <w:szCs w:val="24"/>
          <w:lang w:val="hy-AM"/>
        </w:rPr>
        <w:t>Մկրտչյանի նկատմամբ ՀՀ քրեական օրենսգրքի 308-րդ հոդվածի 1-ին մասով և 314-րդ հոդվածով քրեական հետապնդումը դադարեց</w:t>
      </w:r>
      <w:r w:rsidR="00D25A76">
        <w:rPr>
          <w:rFonts w:ascii="GHEA Mariam" w:hAnsi="GHEA Mariam"/>
          <w:sz w:val="24"/>
          <w:szCs w:val="24"/>
          <w:lang w:val="hy-AM"/>
        </w:rPr>
        <w:t>ր</w:t>
      </w:r>
      <w:r w:rsidR="00554141">
        <w:rPr>
          <w:rFonts w:ascii="GHEA Mariam" w:hAnsi="GHEA Mariam"/>
          <w:sz w:val="24"/>
          <w:szCs w:val="24"/>
          <w:lang w:val="hy-AM"/>
        </w:rPr>
        <w:t>ել՝ քրեական պատասխանատվության ենթարկելու վաղեմության ժամկետներն անցնելու հիմքով</w:t>
      </w:r>
      <w:r w:rsidR="00D25A76">
        <w:rPr>
          <w:rFonts w:ascii="GHEA Mariam" w:hAnsi="GHEA Mariam"/>
          <w:sz w:val="24"/>
          <w:szCs w:val="24"/>
          <w:lang w:val="hy-AM"/>
        </w:rPr>
        <w:t>՝ մնացած մասով դատավճիռը թողնելով անփոփոխ</w:t>
      </w:r>
      <w:r w:rsidR="00554141">
        <w:rPr>
          <w:rFonts w:ascii="GHEA Mariam" w:hAnsi="GHEA Mariam"/>
          <w:sz w:val="24"/>
          <w:szCs w:val="24"/>
          <w:lang w:val="hy-AM"/>
        </w:rPr>
        <w:t xml:space="preserve">։ </w:t>
      </w:r>
    </w:p>
    <w:p w14:paraId="46556B28" w14:textId="442DD95F" w:rsidR="00EB5835" w:rsidRPr="00961FEC" w:rsidRDefault="00EB5835" w:rsidP="00FD6C19">
      <w:pPr>
        <w:tabs>
          <w:tab w:val="left" w:pos="567"/>
        </w:tabs>
        <w:spacing w:after="0"/>
        <w:ind w:firstLine="567"/>
        <w:jc w:val="both"/>
        <w:rPr>
          <w:rFonts w:ascii="GHEA Mariam" w:hAnsi="GHEA Mariam"/>
          <w:sz w:val="24"/>
          <w:szCs w:val="24"/>
          <w:lang w:val="hy-AM"/>
        </w:rPr>
      </w:pPr>
      <w:r w:rsidRPr="00961FEC">
        <w:rPr>
          <w:rFonts w:ascii="GHEA Mariam" w:hAnsi="GHEA Mariam"/>
          <w:sz w:val="24"/>
          <w:szCs w:val="24"/>
          <w:lang w:val="hy-AM"/>
        </w:rPr>
        <w:t>4</w:t>
      </w:r>
      <w:r w:rsidRPr="00961FEC">
        <w:rPr>
          <w:rFonts w:ascii="Cambria Math" w:hAnsi="Cambria Math" w:cs="Cambria Math"/>
          <w:sz w:val="24"/>
          <w:szCs w:val="24"/>
          <w:lang w:val="hy-AM"/>
        </w:rPr>
        <w:t>․</w:t>
      </w:r>
      <w:r w:rsidRPr="00961FEC">
        <w:rPr>
          <w:rFonts w:ascii="GHEA Mariam" w:hAnsi="GHEA Mariam"/>
          <w:sz w:val="24"/>
          <w:szCs w:val="24"/>
          <w:lang w:val="hy-AM"/>
        </w:rPr>
        <w:t xml:space="preserve"> </w:t>
      </w:r>
      <w:r w:rsidRPr="00961FEC">
        <w:rPr>
          <w:rFonts w:ascii="GHEA Mariam" w:hAnsi="GHEA Mariam" w:cs="GHEA Mariam"/>
          <w:sz w:val="24"/>
          <w:szCs w:val="24"/>
          <w:lang w:val="hy-AM"/>
        </w:rPr>
        <w:t>Վերաքննիչ</w:t>
      </w:r>
      <w:r w:rsidRPr="00961FEC">
        <w:rPr>
          <w:rFonts w:ascii="GHEA Mariam" w:hAnsi="GHEA Mariam"/>
          <w:sz w:val="24"/>
          <w:szCs w:val="24"/>
          <w:lang w:val="hy-AM"/>
        </w:rPr>
        <w:t xml:space="preserve"> </w:t>
      </w:r>
      <w:r w:rsidRPr="00961FEC">
        <w:rPr>
          <w:rFonts w:ascii="GHEA Mariam" w:hAnsi="GHEA Mariam" w:cs="GHEA Mariam"/>
          <w:sz w:val="24"/>
          <w:szCs w:val="24"/>
          <w:lang w:val="hy-AM"/>
        </w:rPr>
        <w:t>դատարանի</w:t>
      </w:r>
      <w:r w:rsidRPr="00961FEC">
        <w:rPr>
          <w:rFonts w:ascii="GHEA Mariam" w:hAnsi="GHEA Mariam"/>
          <w:sz w:val="24"/>
          <w:szCs w:val="24"/>
          <w:lang w:val="hy-AM"/>
        </w:rPr>
        <w:t xml:space="preserve"> 2021 թվականի հոկտեմբերի 21-ի որոշման դեմ վճռաբեկ բողոք է բերել ՀՀ գլխավոր դատախազի տեղակալ Հ.Ասլանյանը։</w:t>
      </w:r>
    </w:p>
    <w:p w14:paraId="2DF8F7CA" w14:textId="12FB1E4B" w:rsidR="00EB5835" w:rsidRPr="00961FEC" w:rsidRDefault="00EB5835" w:rsidP="00FD6C19">
      <w:pPr>
        <w:tabs>
          <w:tab w:val="left" w:pos="567"/>
        </w:tabs>
        <w:spacing w:after="0"/>
        <w:ind w:firstLine="567"/>
        <w:jc w:val="both"/>
        <w:rPr>
          <w:rFonts w:ascii="GHEA Mariam" w:hAnsi="GHEA Mariam"/>
          <w:sz w:val="24"/>
          <w:szCs w:val="24"/>
          <w:lang w:val="hy-AM"/>
        </w:rPr>
      </w:pPr>
      <w:r w:rsidRPr="00961FEC">
        <w:rPr>
          <w:rFonts w:ascii="GHEA Mariam" w:hAnsi="GHEA Mariam"/>
          <w:sz w:val="24"/>
          <w:szCs w:val="24"/>
          <w:lang w:val="hy-AM"/>
        </w:rPr>
        <w:t>2022 թվականի ապրիլի 19-ի որոշմամբ Վճռաբեկ դատարանը ՀՀ գլխավոր դատախազի տեղակալ Հ.Ասլանյանի վճռաբեկ բողոքն ընդունել է վարույթ։</w:t>
      </w:r>
      <w:r w:rsidR="00554141">
        <w:rPr>
          <w:rFonts w:ascii="GHEA Mariam" w:hAnsi="GHEA Mariam"/>
          <w:sz w:val="24"/>
          <w:szCs w:val="24"/>
          <w:lang w:val="hy-AM"/>
        </w:rPr>
        <w:t xml:space="preserve"> Վճռաբեկ դատարանի՝ 2022 թվականի հունիսի 21-ի որոշմամբ սահմանվել է վճռաբեկ բողոքի քննության գրավոր ընթացակարգ։ </w:t>
      </w:r>
    </w:p>
    <w:p w14:paraId="58CDCC6A" w14:textId="6A27E66E" w:rsidR="000315C8" w:rsidRPr="00961FEC" w:rsidRDefault="000315C8" w:rsidP="00FD6C19">
      <w:pPr>
        <w:tabs>
          <w:tab w:val="left" w:pos="567"/>
        </w:tabs>
        <w:spacing w:after="0"/>
        <w:ind w:firstLine="567"/>
        <w:jc w:val="both"/>
        <w:rPr>
          <w:rFonts w:ascii="GHEA Mariam" w:hAnsi="GHEA Mariam"/>
          <w:sz w:val="24"/>
          <w:szCs w:val="24"/>
          <w:lang w:val="hy-AM"/>
        </w:rPr>
      </w:pPr>
    </w:p>
    <w:p w14:paraId="71C2F080" w14:textId="77777777" w:rsidR="00E04DAE" w:rsidRPr="00961FEC" w:rsidRDefault="00E04DAE" w:rsidP="00E04DAE">
      <w:pPr>
        <w:spacing w:after="0"/>
        <w:ind w:firstLine="567"/>
        <w:jc w:val="both"/>
        <w:rPr>
          <w:rFonts w:ascii="GHEA Mariam" w:hAnsi="GHEA Mariam"/>
          <w:color w:val="000000" w:themeColor="text1"/>
          <w:sz w:val="24"/>
          <w:szCs w:val="24"/>
          <w:lang w:val="hy-AM"/>
        </w:rPr>
      </w:pPr>
      <w:r w:rsidRPr="00961FEC">
        <w:rPr>
          <w:rFonts w:ascii="GHEA Mariam" w:hAnsi="GHEA Mariam"/>
          <w:b/>
          <w:bCs/>
          <w:color w:val="000000" w:themeColor="text1"/>
          <w:sz w:val="24"/>
          <w:szCs w:val="24"/>
          <w:u w:val="single"/>
          <w:shd w:val="clear" w:color="auto" w:fill="FFFFFF"/>
          <w:lang w:val="hy-AM"/>
        </w:rPr>
        <w:t>Վճռաբեկ բողոքի հիմքերը, հիմնավորումները և պահանջը.</w:t>
      </w:r>
    </w:p>
    <w:p w14:paraId="5E91576F" w14:textId="1104E974" w:rsidR="00E04DAE" w:rsidRPr="00961FEC" w:rsidRDefault="00E04DAE" w:rsidP="00E04DAE">
      <w:pPr>
        <w:spacing w:after="0"/>
        <w:ind w:firstLine="567"/>
        <w:jc w:val="both"/>
        <w:rPr>
          <w:rFonts w:ascii="GHEA Mariam" w:hAnsi="GHEA Mariam"/>
          <w:color w:val="000000" w:themeColor="text1"/>
          <w:sz w:val="24"/>
          <w:szCs w:val="24"/>
          <w:lang w:val="hy-AM"/>
        </w:rPr>
      </w:pPr>
      <w:r w:rsidRPr="00E04DAE">
        <w:rPr>
          <w:rFonts w:ascii="GHEA Mariam" w:hAnsi="GHEA Mariam"/>
          <w:color w:val="000000" w:themeColor="text1"/>
          <w:sz w:val="24"/>
          <w:szCs w:val="24"/>
          <w:shd w:val="clear" w:color="auto" w:fill="FFFFFF"/>
          <w:lang w:val="hy-AM"/>
        </w:rPr>
        <w:t>5</w:t>
      </w:r>
      <w:r w:rsidRPr="00961FEC">
        <w:rPr>
          <w:rFonts w:ascii="GHEA Mariam" w:hAnsi="GHEA Mariam"/>
          <w:color w:val="000000" w:themeColor="text1"/>
          <w:sz w:val="24"/>
          <w:szCs w:val="24"/>
          <w:shd w:val="clear" w:color="auto" w:fill="FFFFFF"/>
          <w:lang w:val="hy-AM"/>
        </w:rPr>
        <w:t>. Վճռաբեկ բողոքը քննվում է հետևյալ հիմքերի սահմաններում ներքոհիշյալ հիմնավորումներով.</w:t>
      </w:r>
    </w:p>
    <w:p w14:paraId="08D41DC3" w14:textId="14B61BF6" w:rsidR="00E04DAE" w:rsidRPr="00961FEC" w:rsidRDefault="00E04DAE" w:rsidP="00E04DAE">
      <w:pPr>
        <w:pStyle w:val="NoSpacing"/>
        <w:spacing w:line="276" w:lineRule="auto"/>
        <w:ind w:firstLine="425"/>
        <w:jc w:val="both"/>
        <w:rPr>
          <w:rFonts w:ascii="GHEA Mariam" w:hAnsi="GHEA Mariam"/>
          <w:sz w:val="24"/>
          <w:szCs w:val="24"/>
          <w:shd w:val="clear" w:color="auto" w:fill="FFFFFF"/>
          <w:lang w:val="hy-AM"/>
        </w:rPr>
      </w:pPr>
      <w:r w:rsidRPr="00961FEC">
        <w:rPr>
          <w:rFonts w:ascii="GHEA Mariam" w:hAnsi="GHEA Mariam"/>
          <w:color w:val="000000" w:themeColor="text1"/>
          <w:sz w:val="24"/>
          <w:szCs w:val="24"/>
          <w:shd w:val="clear" w:color="auto" w:fill="FFFFFF"/>
          <w:lang w:val="hy-AM"/>
        </w:rPr>
        <w:t xml:space="preserve">Բողոքի հեղինակը գտել է, որ Առաջին ատյանի դատարանի՝ ՀՀ քրեական օրենսգրքի 70-րդ հոդվածի </w:t>
      </w:r>
      <w:r w:rsidR="009C48C3">
        <w:rPr>
          <w:rFonts w:ascii="GHEA Mariam" w:hAnsi="GHEA Mariam"/>
          <w:color w:val="000000" w:themeColor="text1"/>
          <w:sz w:val="24"/>
          <w:szCs w:val="24"/>
          <w:shd w:val="clear" w:color="auto" w:fill="FFFFFF"/>
          <w:lang w:val="hy-AM"/>
        </w:rPr>
        <w:t>հիման վրա</w:t>
      </w:r>
      <w:r w:rsidRPr="00961FEC">
        <w:rPr>
          <w:rFonts w:ascii="GHEA Mariam" w:hAnsi="GHEA Mariam"/>
          <w:color w:val="000000" w:themeColor="text1"/>
          <w:sz w:val="24"/>
          <w:szCs w:val="24"/>
          <w:shd w:val="clear" w:color="auto" w:fill="FFFFFF"/>
          <w:lang w:val="hy-AM"/>
        </w:rPr>
        <w:t xml:space="preserve"> </w:t>
      </w:r>
      <w:r w:rsidR="009C48C3">
        <w:rPr>
          <w:rFonts w:ascii="GHEA Mariam" w:hAnsi="GHEA Mariam"/>
          <w:color w:val="000000" w:themeColor="text1"/>
          <w:sz w:val="24"/>
          <w:szCs w:val="24"/>
          <w:shd w:val="clear" w:color="auto" w:fill="FFFFFF"/>
          <w:lang w:val="hy-AM"/>
        </w:rPr>
        <w:t>ամբաստանյալ Հ</w:t>
      </w:r>
      <w:r w:rsidR="009C48C3">
        <w:rPr>
          <w:rFonts w:ascii="Cambria Math" w:hAnsi="Cambria Math"/>
          <w:color w:val="000000" w:themeColor="text1"/>
          <w:sz w:val="24"/>
          <w:szCs w:val="24"/>
          <w:shd w:val="clear" w:color="auto" w:fill="FFFFFF"/>
          <w:lang w:val="hy-AM"/>
        </w:rPr>
        <w:t>․</w:t>
      </w:r>
      <w:r w:rsidR="009C48C3">
        <w:rPr>
          <w:rFonts w:ascii="GHEA Mariam" w:hAnsi="GHEA Mariam"/>
          <w:color w:val="000000" w:themeColor="text1"/>
          <w:sz w:val="24"/>
          <w:szCs w:val="24"/>
          <w:shd w:val="clear" w:color="auto" w:fill="FFFFFF"/>
          <w:lang w:val="hy-AM"/>
        </w:rPr>
        <w:t xml:space="preserve">Մկրտչյանի նկատմամբ նշանակված </w:t>
      </w:r>
      <w:r w:rsidRPr="00961FEC">
        <w:rPr>
          <w:rFonts w:ascii="GHEA Mariam" w:hAnsi="GHEA Mariam"/>
          <w:color w:val="000000" w:themeColor="text1"/>
          <w:sz w:val="24"/>
          <w:szCs w:val="24"/>
          <w:shd w:val="clear" w:color="auto" w:fill="FFFFFF"/>
          <w:lang w:val="hy-AM"/>
        </w:rPr>
        <w:t>պատ</w:t>
      </w:r>
      <w:r w:rsidR="009C48C3">
        <w:rPr>
          <w:rFonts w:ascii="GHEA Mariam" w:hAnsi="GHEA Mariam"/>
          <w:color w:val="000000" w:themeColor="text1"/>
          <w:sz w:val="24"/>
          <w:szCs w:val="24"/>
          <w:shd w:val="clear" w:color="auto" w:fill="FFFFFF"/>
          <w:lang w:val="hy-AM"/>
        </w:rPr>
        <w:t xml:space="preserve">իժը </w:t>
      </w:r>
      <w:r w:rsidRPr="00961FEC">
        <w:rPr>
          <w:rFonts w:ascii="GHEA Mariam" w:hAnsi="GHEA Mariam"/>
          <w:color w:val="000000" w:themeColor="text1"/>
          <w:sz w:val="24"/>
          <w:szCs w:val="24"/>
          <w:shd w:val="clear" w:color="auto" w:fill="FFFFFF"/>
          <w:lang w:val="hy-AM"/>
        </w:rPr>
        <w:t xml:space="preserve">պայմանականորեն </w:t>
      </w:r>
      <w:r w:rsidR="009C48C3">
        <w:rPr>
          <w:rFonts w:ascii="GHEA Mariam" w:hAnsi="GHEA Mariam"/>
          <w:color w:val="000000" w:themeColor="text1"/>
          <w:sz w:val="24"/>
          <w:szCs w:val="24"/>
          <w:shd w:val="clear" w:color="auto" w:fill="FFFFFF"/>
          <w:lang w:val="hy-AM"/>
        </w:rPr>
        <w:t xml:space="preserve">չկիրառելու </w:t>
      </w:r>
      <w:r w:rsidRPr="00961FEC">
        <w:rPr>
          <w:rFonts w:ascii="GHEA Mariam" w:hAnsi="GHEA Mariam"/>
          <w:color w:val="000000" w:themeColor="text1"/>
          <w:sz w:val="24"/>
          <w:szCs w:val="24"/>
          <w:shd w:val="clear" w:color="auto" w:fill="FFFFFF"/>
          <w:lang w:val="hy-AM"/>
        </w:rPr>
        <w:t xml:space="preserve">վերաբերյալ </w:t>
      </w:r>
      <w:r w:rsidRPr="00961FEC">
        <w:rPr>
          <w:rFonts w:ascii="GHEA Mariam" w:hAnsi="GHEA Mariam"/>
          <w:sz w:val="24"/>
          <w:szCs w:val="24"/>
          <w:lang w:val="hy-AM"/>
        </w:rPr>
        <w:t>2019 թվականի դեկտեմբերի 18-ի դատավճիռն</w:t>
      </w:r>
      <w:r w:rsidRPr="00961FEC">
        <w:rPr>
          <w:rFonts w:ascii="GHEA Mariam" w:hAnsi="GHEA Mariam"/>
          <w:color w:val="000000" w:themeColor="text1"/>
          <w:sz w:val="24"/>
          <w:szCs w:val="24"/>
          <w:shd w:val="clear" w:color="auto" w:fill="FFFFFF"/>
          <w:lang w:val="hy-AM"/>
        </w:rPr>
        <w:t xml:space="preserve"> անփոփոխ թողնելու մասին Վերաքննիչ դատարանի՝ 2021 թվականի հոկտեմբերի 21-ի որոշմամբ </w:t>
      </w:r>
      <w:r w:rsidRPr="00961FEC">
        <w:rPr>
          <w:rFonts w:ascii="GHEA Mariam" w:hAnsi="GHEA Mariam"/>
          <w:sz w:val="24"/>
          <w:szCs w:val="24"/>
          <w:shd w:val="clear" w:color="auto" w:fill="FFFFFF"/>
          <w:lang w:val="hy-AM"/>
        </w:rPr>
        <w:t>պատշաճ չեն գնահատվել գործի հանգամանքներն իրենց համակցության մեջ, ինչի արդյունքում կայացվել է չհիմնավորված որոշում, և ամբաստանյալ Հ</w:t>
      </w:r>
      <w:r w:rsidR="00343968">
        <w:rPr>
          <w:rFonts w:ascii="Cambria Math" w:hAnsi="Cambria Math"/>
          <w:sz w:val="24"/>
          <w:szCs w:val="24"/>
          <w:shd w:val="clear" w:color="auto" w:fill="FFFFFF"/>
          <w:lang w:val="hy-AM"/>
        </w:rPr>
        <w:t>․</w:t>
      </w:r>
      <w:r w:rsidRPr="00961FEC">
        <w:rPr>
          <w:rFonts w:ascii="GHEA Mariam" w:hAnsi="GHEA Mariam"/>
          <w:sz w:val="24"/>
          <w:szCs w:val="24"/>
          <w:shd w:val="clear" w:color="auto" w:fill="FFFFFF"/>
          <w:lang w:val="hy-AM"/>
        </w:rPr>
        <w:t xml:space="preserve">Մկրտչյանի նկատմամբ նշանակված պատիժը </w:t>
      </w:r>
      <w:r w:rsidR="00C84C43" w:rsidRPr="00961FEC">
        <w:rPr>
          <w:rFonts w:ascii="GHEA Mariam" w:hAnsi="GHEA Mariam"/>
          <w:sz w:val="24"/>
          <w:szCs w:val="24"/>
          <w:shd w:val="clear" w:color="auto" w:fill="FFFFFF"/>
          <w:lang w:val="hy-AM"/>
        </w:rPr>
        <w:t xml:space="preserve">առանց բավարար հիմքերի </w:t>
      </w:r>
      <w:r w:rsidRPr="00961FEC">
        <w:rPr>
          <w:rFonts w:ascii="GHEA Mariam" w:hAnsi="GHEA Mariam"/>
          <w:sz w:val="24"/>
          <w:szCs w:val="24"/>
          <w:shd w:val="clear" w:color="auto" w:fill="FFFFFF"/>
          <w:lang w:val="hy-AM"/>
        </w:rPr>
        <w:t xml:space="preserve">պայմանականորեն չի կիրառվել։ </w:t>
      </w:r>
      <w:r w:rsidR="00C84C43">
        <w:rPr>
          <w:rFonts w:ascii="GHEA Mariam" w:hAnsi="GHEA Mariam"/>
          <w:sz w:val="24"/>
          <w:szCs w:val="24"/>
          <w:shd w:val="clear" w:color="auto" w:fill="FFFFFF"/>
          <w:lang w:val="hy-AM"/>
        </w:rPr>
        <w:t xml:space="preserve"> </w:t>
      </w:r>
    </w:p>
    <w:p w14:paraId="4C866C8C" w14:textId="7F71FED6" w:rsidR="00E04DAE" w:rsidRPr="00E7417D" w:rsidRDefault="00E04DAE" w:rsidP="00E04DAE">
      <w:pPr>
        <w:spacing w:after="0"/>
        <w:ind w:firstLine="567"/>
        <w:jc w:val="both"/>
        <w:rPr>
          <w:rFonts w:ascii="GHEA Mariam" w:hAnsi="GHEA Mariam" w:cs="Sylfaen"/>
          <w:sz w:val="24"/>
          <w:szCs w:val="24"/>
          <w:lang w:val="hy-AM"/>
        </w:rPr>
      </w:pPr>
      <w:r w:rsidRPr="00E04DAE">
        <w:rPr>
          <w:rFonts w:ascii="GHEA Mariam" w:hAnsi="GHEA Mariam"/>
          <w:color w:val="000000" w:themeColor="text1"/>
          <w:sz w:val="24"/>
          <w:szCs w:val="24"/>
          <w:shd w:val="clear" w:color="auto" w:fill="FFFFFF"/>
          <w:lang w:val="hy-AM"/>
        </w:rPr>
        <w:t>5</w:t>
      </w:r>
      <w:r w:rsidRPr="00961FEC">
        <w:rPr>
          <w:rFonts w:ascii="GHEA Mariam" w:hAnsi="GHEA Mariam"/>
          <w:color w:val="000000" w:themeColor="text1"/>
          <w:sz w:val="24"/>
          <w:szCs w:val="24"/>
          <w:shd w:val="clear" w:color="auto" w:fill="FFFFFF"/>
          <w:lang w:val="hy-AM"/>
        </w:rPr>
        <w:t xml:space="preserve">.1. Ի հիմնավորումն իր վերոհիշյալ փաստարկի՝ բողոքաբերը, </w:t>
      </w:r>
      <w:r>
        <w:rPr>
          <w:rFonts w:ascii="GHEA Mariam" w:hAnsi="GHEA Mariam"/>
          <w:color w:val="000000" w:themeColor="text1"/>
          <w:sz w:val="24"/>
          <w:szCs w:val="24"/>
          <w:shd w:val="clear" w:color="auto" w:fill="FFFFFF"/>
          <w:lang w:val="hy-AM"/>
        </w:rPr>
        <w:t xml:space="preserve">վկայակոչելով </w:t>
      </w:r>
      <w:r w:rsidRPr="00961FEC">
        <w:rPr>
          <w:rFonts w:ascii="GHEA Mariam" w:hAnsi="GHEA Mariam"/>
          <w:color w:val="000000" w:themeColor="text1"/>
          <w:sz w:val="24"/>
          <w:szCs w:val="24"/>
          <w:shd w:val="clear" w:color="auto" w:fill="FFFFFF"/>
          <w:lang w:val="hy-AM"/>
        </w:rPr>
        <w:t>Վճռաբեկ դատարանի՝ թիվ ԵԱՔԴ/0078/01/19, ԵՇԴ/0029/01/08, ՏԴ/0018/01/13,</w:t>
      </w:r>
      <w:r>
        <w:rPr>
          <w:rFonts w:ascii="GHEA Mariam" w:hAnsi="GHEA Mariam"/>
          <w:color w:val="000000" w:themeColor="text1"/>
          <w:sz w:val="24"/>
          <w:szCs w:val="24"/>
          <w:shd w:val="clear" w:color="auto" w:fill="FFFFFF"/>
          <w:lang w:val="hy-AM"/>
        </w:rPr>
        <w:t xml:space="preserve"> </w:t>
      </w:r>
      <w:r w:rsidRPr="00961FEC">
        <w:rPr>
          <w:rFonts w:ascii="GHEA Mariam" w:hAnsi="GHEA Mariam"/>
          <w:color w:val="000000" w:themeColor="text1"/>
          <w:sz w:val="24"/>
          <w:szCs w:val="24"/>
          <w:shd w:val="clear" w:color="auto" w:fill="FFFFFF"/>
          <w:lang w:val="hy-AM"/>
        </w:rPr>
        <w:t>ՎԲ-</w:t>
      </w:r>
      <w:r w:rsidRPr="00961FEC">
        <w:rPr>
          <w:rFonts w:ascii="GHEA Mariam" w:hAnsi="GHEA Mariam"/>
          <w:color w:val="000000" w:themeColor="text1"/>
          <w:sz w:val="24"/>
          <w:szCs w:val="24"/>
          <w:shd w:val="clear" w:color="auto" w:fill="FFFFFF"/>
          <w:lang w:val="hy-AM"/>
        </w:rPr>
        <w:lastRenderedPageBreak/>
        <w:t>01/08 և ԵՔԴ/0252/01/13 գործերով կայացված որոշումներում արտահայտված իրավական դիրքորոշումներ</w:t>
      </w:r>
      <w:r>
        <w:rPr>
          <w:rFonts w:ascii="GHEA Mariam" w:hAnsi="GHEA Mariam"/>
          <w:color w:val="000000" w:themeColor="text1"/>
          <w:sz w:val="24"/>
          <w:szCs w:val="24"/>
          <w:shd w:val="clear" w:color="auto" w:fill="FFFFFF"/>
          <w:lang w:val="hy-AM"/>
        </w:rPr>
        <w:t>ը,</w:t>
      </w:r>
      <w:r w:rsidRPr="00961FEC">
        <w:rPr>
          <w:rFonts w:ascii="GHEA Mariam" w:hAnsi="GHEA Mariam"/>
          <w:color w:val="000000" w:themeColor="text1"/>
          <w:sz w:val="24"/>
          <w:szCs w:val="24"/>
          <w:shd w:val="clear" w:color="auto" w:fill="FFFFFF"/>
          <w:lang w:val="hy-AM"/>
        </w:rPr>
        <w:t xml:space="preserve"> նշել է, որ Առաջին ատյանի դատարանը</w:t>
      </w:r>
      <w:r w:rsidRPr="00961FEC">
        <w:rPr>
          <w:rFonts w:ascii="GHEA Mariam" w:hAnsi="GHEA Mariam"/>
          <w:color w:val="000000" w:themeColor="text1"/>
          <w:sz w:val="18"/>
          <w:szCs w:val="18"/>
          <w:shd w:val="clear" w:color="auto" w:fill="FFFFFF"/>
          <w:lang w:val="hy-AM"/>
        </w:rPr>
        <w:t xml:space="preserve"> </w:t>
      </w:r>
      <w:r w:rsidRPr="00961FEC">
        <w:rPr>
          <w:rFonts w:ascii="GHEA Mariam" w:hAnsi="GHEA Mariam"/>
          <w:color w:val="000000" w:themeColor="text1"/>
          <w:sz w:val="24"/>
          <w:szCs w:val="24"/>
          <w:lang w:val="hy-AM"/>
        </w:rPr>
        <w:t>Հ</w:t>
      </w:r>
      <w:r w:rsidR="00343968">
        <w:rPr>
          <w:rFonts w:ascii="Cambria Math" w:hAnsi="Cambria Math"/>
          <w:color w:val="000000" w:themeColor="text1"/>
          <w:sz w:val="24"/>
          <w:szCs w:val="24"/>
          <w:lang w:val="hy-AM"/>
        </w:rPr>
        <w:t>․</w:t>
      </w:r>
      <w:r w:rsidRPr="00961FEC">
        <w:rPr>
          <w:rFonts w:ascii="GHEA Mariam" w:hAnsi="GHEA Mariam"/>
          <w:color w:val="000000" w:themeColor="text1"/>
          <w:sz w:val="24"/>
          <w:szCs w:val="24"/>
          <w:lang w:val="hy-AM"/>
        </w:rPr>
        <w:t xml:space="preserve">Մկրտչյանի նկատմամբ ազատազրկման ձևով նշանակված պատիժը ՀՀ քրեական օրենսգրքի 70-րդ հոդվածի </w:t>
      </w:r>
      <w:r w:rsidR="00DE53A9">
        <w:rPr>
          <w:rFonts w:ascii="GHEA Mariam" w:hAnsi="GHEA Mariam"/>
          <w:color w:val="000000" w:themeColor="text1"/>
          <w:sz w:val="24"/>
          <w:szCs w:val="24"/>
          <w:lang w:val="hy-AM"/>
        </w:rPr>
        <w:t>հիման վրա</w:t>
      </w:r>
      <w:r w:rsidRPr="00961FEC">
        <w:rPr>
          <w:rFonts w:ascii="GHEA Mariam" w:hAnsi="GHEA Mariam"/>
          <w:color w:val="000000" w:themeColor="text1"/>
          <w:sz w:val="24"/>
          <w:szCs w:val="24"/>
          <w:lang w:val="hy-AM"/>
        </w:rPr>
        <w:t xml:space="preserve"> պայմանականորեն չկիրառելիս, իսկ Վերաքննիչ դատարանը Առաջին ատյանի դատարանի դատավճիռն անփոփոխ թողնելիս հաշվի չեն առել ամբաստանյալի կատարած արարքների բնույթն ու հանրային վտանգավորության աստիճանը, հանցանք</w:t>
      </w:r>
      <w:r w:rsidR="00343968">
        <w:rPr>
          <w:rFonts w:ascii="GHEA Mariam" w:hAnsi="GHEA Mariam"/>
          <w:color w:val="000000" w:themeColor="text1"/>
          <w:sz w:val="24"/>
          <w:szCs w:val="24"/>
          <w:lang w:val="hy-AM"/>
        </w:rPr>
        <w:t>ներ</w:t>
      </w:r>
      <w:r w:rsidRPr="00961FEC">
        <w:rPr>
          <w:rFonts w:ascii="GHEA Mariam" w:hAnsi="GHEA Mariam"/>
          <w:color w:val="000000" w:themeColor="text1"/>
          <w:sz w:val="24"/>
          <w:szCs w:val="24"/>
          <w:lang w:val="hy-AM"/>
        </w:rPr>
        <w:t xml:space="preserve">ի կատարման շարժառիթը, </w:t>
      </w:r>
      <w:r w:rsidR="00343968">
        <w:rPr>
          <w:rFonts w:ascii="GHEA Mariam" w:hAnsi="GHEA Mariam"/>
          <w:color w:val="000000" w:themeColor="text1"/>
          <w:sz w:val="24"/>
          <w:szCs w:val="24"/>
          <w:lang w:val="hy-AM"/>
        </w:rPr>
        <w:t>դրանց հետևանքով</w:t>
      </w:r>
      <w:r w:rsidRPr="00961FEC">
        <w:rPr>
          <w:rFonts w:ascii="GHEA Mariam" w:hAnsi="GHEA Mariam"/>
          <w:color w:val="000000" w:themeColor="text1"/>
          <w:sz w:val="24"/>
          <w:szCs w:val="24"/>
          <w:lang w:val="hy-AM"/>
        </w:rPr>
        <w:t xml:space="preserve"> պատճառված վնասը։ Մասնավորապես, </w:t>
      </w:r>
      <w:r w:rsidR="00343968">
        <w:rPr>
          <w:rFonts w:ascii="GHEA Mariam" w:hAnsi="GHEA Mariam"/>
          <w:color w:val="000000" w:themeColor="text1"/>
          <w:sz w:val="24"/>
          <w:szCs w:val="24"/>
          <w:lang w:val="hy-AM"/>
        </w:rPr>
        <w:t xml:space="preserve">ըստ </w:t>
      </w:r>
      <w:r w:rsidRPr="00961FEC">
        <w:rPr>
          <w:rFonts w:ascii="GHEA Mariam" w:hAnsi="GHEA Mariam"/>
          <w:color w:val="000000" w:themeColor="text1"/>
          <w:sz w:val="24"/>
          <w:szCs w:val="24"/>
          <w:shd w:val="clear" w:color="auto" w:fill="FFFFFF"/>
          <w:lang w:val="hy-AM"/>
        </w:rPr>
        <w:t>բողոքաբերի</w:t>
      </w:r>
      <w:r w:rsidR="00C84C43">
        <w:rPr>
          <w:rFonts w:ascii="GHEA Mariam" w:hAnsi="GHEA Mariam"/>
          <w:color w:val="000000" w:themeColor="text1"/>
          <w:sz w:val="24"/>
          <w:szCs w:val="24"/>
          <w:shd w:val="clear" w:color="auto" w:fill="FFFFFF"/>
          <w:lang w:val="hy-AM"/>
        </w:rPr>
        <w:t>,</w:t>
      </w:r>
      <w:r w:rsidRPr="00961FEC">
        <w:rPr>
          <w:rFonts w:ascii="GHEA Mariam" w:hAnsi="GHEA Mariam"/>
          <w:color w:val="000000" w:themeColor="text1"/>
          <w:sz w:val="24"/>
          <w:szCs w:val="24"/>
          <w:shd w:val="clear" w:color="auto" w:fill="FFFFFF"/>
          <w:lang w:val="hy-AM"/>
        </w:rPr>
        <w:t xml:space="preserve"> </w:t>
      </w:r>
      <w:r w:rsidRPr="00961FEC">
        <w:rPr>
          <w:rFonts w:ascii="GHEA Mariam" w:hAnsi="GHEA Mariam" w:cs="Sylfaen"/>
          <w:sz w:val="24"/>
          <w:szCs w:val="24"/>
          <w:lang w:val="hy-AM"/>
        </w:rPr>
        <w:t>Առաջին ատյանի և Վերաքննիչ դատարանն</w:t>
      </w:r>
      <w:r w:rsidR="00C84C43">
        <w:rPr>
          <w:rFonts w:ascii="GHEA Mariam" w:hAnsi="GHEA Mariam" w:cs="Sylfaen"/>
          <w:sz w:val="24"/>
          <w:szCs w:val="24"/>
          <w:lang w:val="hy-AM"/>
        </w:rPr>
        <w:t>երն</w:t>
      </w:r>
      <w:r w:rsidRPr="00961FEC">
        <w:rPr>
          <w:rFonts w:ascii="GHEA Mariam" w:hAnsi="GHEA Mariam" w:cs="Sylfaen"/>
          <w:sz w:val="24"/>
          <w:szCs w:val="24"/>
          <w:lang w:val="hy-AM"/>
        </w:rPr>
        <w:t xml:space="preserve"> անտեսել են ամբաստանյալին մեղսագրվող հանցագործությ</w:t>
      </w:r>
      <w:r w:rsidR="00343968">
        <w:rPr>
          <w:rFonts w:ascii="GHEA Mariam" w:hAnsi="GHEA Mariam" w:cs="Sylfaen"/>
          <w:sz w:val="24"/>
          <w:szCs w:val="24"/>
          <w:lang w:val="hy-AM"/>
        </w:rPr>
        <w:t>ունների</w:t>
      </w:r>
      <w:r w:rsidRPr="00961FEC">
        <w:rPr>
          <w:rFonts w:ascii="GHEA Mariam" w:hAnsi="GHEA Mariam" w:cs="Sylfaen"/>
          <w:sz w:val="24"/>
          <w:szCs w:val="24"/>
          <w:lang w:val="hy-AM"/>
        </w:rPr>
        <w:t>՝ հանրային վտանգավորության բարձր աստիճանի մասին վկայող այն հանգամանքները, որ վերջինս մեղավոր է ճանաչվել պաշտոնեական դիրքն օգտագործելով երկու դրվագ ծանր հանցագործություն կատարելու մեջ, հանցագործություն</w:t>
      </w:r>
      <w:r w:rsidR="00343968">
        <w:rPr>
          <w:rFonts w:ascii="GHEA Mariam" w:hAnsi="GHEA Mariam" w:cs="Sylfaen"/>
          <w:sz w:val="24"/>
          <w:szCs w:val="24"/>
          <w:lang w:val="hy-AM"/>
        </w:rPr>
        <w:t>ները</w:t>
      </w:r>
      <w:r w:rsidRPr="00961FEC">
        <w:rPr>
          <w:rFonts w:ascii="GHEA Mariam" w:hAnsi="GHEA Mariam" w:cs="Sylfaen"/>
          <w:sz w:val="24"/>
          <w:szCs w:val="24"/>
          <w:lang w:val="hy-AM"/>
        </w:rPr>
        <w:t xml:space="preserve"> կատարել է այլ անձանց հանցակցությամբ, ինչպես նաև իրեն մեղսագրվող հանցագործություններով ընդհանուր 33 միլիոն ՀՀ դրամից ավելի գույքային վնաս պատճառված լինելու պայմաններում գործի՝ ավելի քան երեք տարի տևած քննության ընթացքում հանցագործությամբ պատճառված վնասն ամբողջությամբ չի վերականգնել։</w:t>
      </w:r>
    </w:p>
    <w:p w14:paraId="5BFF253A" w14:textId="12C6F6CD" w:rsidR="00E04DAE" w:rsidRDefault="00E04DAE" w:rsidP="00E04DAE">
      <w:pPr>
        <w:spacing w:after="0"/>
        <w:ind w:firstLine="708"/>
        <w:jc w:val="both"/>
        <w:rPr>
          <w:rFonts w:ascii="GHEA Mariam" w:hAnsi="GHEA Mariam"/>
          <w:color w:val="000000" w:themeColor="text1"/>
          <w:sz w:val="24"/>
          <w:szCs w:val="24"/>
          <w:shd w:val="clear" w:color="auto" w:fill="FFFFFF"/>
          <w:lang w:val="hy-AM"/>
        </w:rPr>
      </w:pPr>
      <w:r w:rsidRPr="00E04DAE">
        <w:rPr>
          <w:rFonts w:ascii="GHEA Mariam" w:hAnsi="GHEA Mariam"/>
          <w:color w:val="000000" w:themeColor="text1"/>
          <w:sz w:val="24"/>
          <w:szCs w:val="24"/>
          <w:shd w:val="clear" w:color="auto" w:fill="FFFFFF"/>
          <w:lang w:val="hy-AM"/>
        </w:rPr>
        <w:t>5</w:t>
      </w:r>
      <w:r>
        <w:rPr>
          <w:rFonts w:ascii="Cambria Math" w:hAnsi="Cambria Math"/>
          <w:color w:val="000000" w:themeColor="text1"/>
          <w:sz w:val="24"/>
          <w:szCs w:val="24"/>
          <w:shd w:val="clear" w:color="auto" w:fill="FFFFFF"/>
          <w:lang w:val="hy-AM"/>
        </w:rPr>
        <w:t>․</w:t>
      </w:r>
      <w:r>
        <w:rPr>
          <w:rFonts w:ascii="GHEA Mariam" w:hAnsi="GHEA Mariam"/>
          <w:color w:val="000000" w:themeColor="text1"/>
          <w:sz w:val="24"/>
          <w:szCs w:val="24"/>
          <w:shd w:val="clear" w:color="auto" w:fill="FFFFFF"/>
          <w:lang w:val="hy-AM"/>
        </w:rPr>
        <w:t>2</w:t>
      </w:r>
      <w:r>
        <w:rPr>
          <w:rFonts w:ascii="Cambria Math" w:hAnsi="Cambria Math"/>
          <w:color w:val="000000" w:themeColor="text1"/>
          <w:sz w:val="24"/>
          <w:szCs w:val="24"/>
          <w:shd w:val="clear" w:color="auto" w:fill="FFFFFF"/>
          <w:lang w:val="hy-AM"/>
        </w:rPr>
        <w:t xml:space="preserve">․ </w:t>
      </w:r>
      <w:r>
        <w:rPr>
          <w:rFonts w:ascii="GHEA Mariam" w:hAnsi="GHEA Mariam"/>
          <w:color w:val="000000" w:themeColor="text1"/>
          <w:sz w:val="24"/>
          <w:szCs w:val="24"/>
          <w:shd w:val="clear" w:color="auto" w:fill="FFFFFF"/>
          <w:lang w:val="hy-AM"/>
        </w:rPr>
        <w:t>Բացի այդ, բողոքաբերը գտել է, որ Վերաքննիչ դատարանի կողմից ամբաստանյալ Հ</w:t>
      </w:r>
      <w:r w:rsidR="00343968">
        <w:rPr>
          <w:rFonts w:ascii="Cambria Math" w:hAnsi="Cambria Math"/>
          <w:color w:val="000000" w:themeColor="text1"/>
          <w:sz w:val="24"/>
          <w:szCs w:val="24"/>
          <w:shd w:val="clear" w:color="auto" w:fill="FFFFFF"/>
          <w:lang w:val="hy-AM"/>
        </w:rPr>
        <w:t>․</w:t>
      </w:r>
      <w:r>
        <w:rPr>
          <w:rFonts w:ascii="GHEA Mariam" w:hAnsi="GHEA Mariam"/>
          <w:color w:val="000000" w:themeColor="text1"/>
          <w:sz w:val="24"/>
          <w:szCs w:val="24"/>
          <w:shd w:val="clear" w:color="auto" w:fill="FFFFFF"/>
          <w:lang w:val="hy-AM"/>
        </w:rPr>
        <w:t xml:space="preserve">Մկրտչյանի անձի դրական բնութագիրը հաստատելու համար հիմք ընդունված տեղեկությունները բավարար չեն կարող համարվել։ </w:t>
      </w:r>
    </w:p>
    <w:p w14:paraId="66441143" w14:textId="0AA01E41" w:rsidR="00E04DAE" w:rsidRDefault="00E04DAE" w:rsidP="00E04DAE">
      <w:pPr>
        <w:spacing w:after="0"/>
        <w:ind w:firstLine="708"/>
        <w:jc w:val="both"/>
        <w:rPr>
          <w:rFonts w:ascii="GHEA Mariam" w:hAnsi="GHEA Mariam"/>
          <w:color w:val="000000" w:themeColor="text1"/>
          <w:sz w:val="24"/>
          <w:szCs w:val="24"/>
          <w:shd w:val="clear" w:color="auto" w:fill="FFFFFF"/>
          <w:lang w:val="hy-AM"/>
        </w:rPr>
      </w:pPr>
      <w:r>
        <w:rPr>
          <w:rFonts w:ascii="GHEA Mariam" w:hAnsi="GHEA Mariam"/>
          <w:color w:val="000000" w:themeColor="text1"/>
          <w:sz w:val="24"/>
          <w:szCs w:val="24"/>
          <w:shd w:val="clear" w:color="auto" w:fill="FFFFFF"/>
          <w:lang w:val="hy-AM"/>
        </w:rPr>
        <w:t>Բողոքաբերն իր անհամաձայնությունն է հայտնել նաև Վերաքննիչ դատարանի դատական ակտում արված այն հետևությանը, որ որպես ամբաստանյալ Հ</w:t>
      </w:r>
      <w:r w:rsidR="00343968">
        <w:rPr>
          <w:rFonts w:ascii="Cambria Math" w:hAnsi="Cambria Math"/>
          <w:color w:val="000000" w:themeColor="text1"/>
          <w:sz w:val="24"/>
          <w:szCs w:val="24"/>
          <w:shd w:val="clear" w:color="auto" w:fill="FFFFFF"/>
          <w:lang w:val="hy-AM"/>
        </w:rPr>
        <w:t>․</w:t>
      </w:r>
      <w:r>
        <w:rPr>
          <w:rFonts w:ascii="GHEA Mariam" w:hAnsi="GHEA Mariam"/>
          <w:color w:val="000000" w:themeColor="text1"/>
          <w:sz w:val="24"/>
          <w:szCs w:val="24"/>
          <w:shd w:val="clear" w:color="auto" w:fill="FFFFFF"/>
          <w:lang w:val="hy-AM"/>
        </w:rPr>
        <w:t xml:space="preserve">Մկրտչյանի պատիժը և պատասխանատվությունը մեղմացնող հանգամանք է հանդիսանում վերջինիս կողմից քրեական գործի քննության ընթացքում այլ հանցավոր արարքներ կատարելուց զերծ մնալը և քննությունից </w:t>
      </w:r>
      <w:r w:rsidR="00C84C43">
        <w:rPr>
          <w:rFonts w:ascii="GHEA Mariam" w:hAnsi="GHEA Mariam"/>
          <w:color w:val="000000" w:themeColor="text1"/>
          <w:sz w:val="24"/>
          <w:szCs w:val="24"/>
          <w:shd w:val="clear" w:color="auto" w:fill="FFFFFF"/>
          <w:lang w:val="hy-AM"/>
        </w:rPr>
        <w:t xml:space="preserve">ու </w:t>
      </w:r>
      <w:r>
        <w:rPr>
          <w:rFonts w:ascii="GHEA Mariam" w:hAnsi="GHEA Mariam"/>
          <w:color w:val="000000" w:themeColor="text1"/>
          <w:sz w:val="24"/>
          <w:szCs w:val="24"/>
          <w:shd w:val="clear" w:color="auto" w:fill="FFFFFF"/>
          <w:lang w:val="hy-AM"/>
        </w:rPr>
        <w:t xml:space="preserve">դատից չխուսափելը։ </w:t>
      </w:r>
    </w:p>
    <w:p w14:paraId="5C572675" w14:textId="2B44B73A" w:rsidR="00E04DAE" w:rsidRDefault="00E04DAE" w:rsidP="00E04DAE">
      <w:pPr>
        <w:spacing w:after="0"/>
        <w:ind w:firstLine="708"/>
        <w:jc w:val="both"/>
        <w:rPr>
          <w:rFonts w:ascii="GHEA Mariam" w:hAnsi="GHEA Mariam"/>
          <w:color w:val="000000" w:themeColor="text1"/>
          <w:sz w:val="24"/>
          <w:szCs w:val="24"/>
          <w:shd w:val="clear" w:color="auto" w:fill="FFFFFF"/>
          <w:lang w:val="hy-AM"/>
        </w:rPr>
      </w:pPr>
      <w:r>
        <w:rPr>
          <w:rFonts w:ascii="GHEA Mariam" w:hAnsi="GHEA Mariam"/>
          <w:color w:val="000000" w:themeColor="text1"/>
          <w:sz w:val="24"/>
          <w:szCs w:val="24"/>
          <w:shd w:val="clear" w:color="auto" w:fill="FFFFFF"/>
          <w:lang w:val="hy-AM"/>
        </w:rPr>
        <w:t xml:space="preserve">Ի հիմնավորումն իր վերոշարադրյալ փաստարկի՝ բողոքաբերը </w:t>
      </w:r>
      <w:r w:rsidR="00C84C43">
        <w:rPr>
          <w:rFonts w:ascii="GHEA Mariam" w:hAnsi="GHEA Mariam"/>
          <w:color w:val="000000" w:themeColor="text1"/>
          <w:sz w:val="24"/>
          <w:szCs w:val="24"/>
          <w:shd w:val="clear" w:color="auto" w:fill="FFFFFF"/>
          <w:lang w:val="hy-AM"/>
        </w:rPr>
        <w:t xml:space="preserve">նշել </w:t>
      </w:r>
      <w:r>
        <w:rPr>
          <w:rFonts w:ascii="GHEA Mariam" w:hAnsi="GHEA Mariam"/>
          <w:color w:val="000000" w:themeColor="text1"/>
          <w:sz w:val="24"/>
          <w:szCs w:val="24"/>
          <w:shd w:val="clear" w:color="auto" w:fill="FFFFFF"/>
          <w:lang w:val="hy-AM"/>
        </w:rPr>
        <w:t xml:space="preserve">է, որ անձի կողմից գործի քննության ընթացքում պատշաճ վարքագիծ դրսևորելը որպես վերջինիս պատասխանատվությունը և պատիժը մեղմացնող հանգամանք դիտելն այն դեպքում, երբ նրա նկատմամբ կիրառված է չհեռանալու մասին ստորագրություն խափանման միջոցը, արժեզրկում է խափանման միջոցի ինստիտուտի նշանակությունը։  </w:t>
      </w:r>
    </w:p>
    <w:p w14:paraId="166B3EA8" w14:textId="0A0C6CD2" w:rsidR="00E04DAE" w:rsidRPr="00E7417D" w:rsidRDefault="00E04DAE" w:rsidP="00E04DAE">
      <w:pPr>
        <w:spacing w:after="0"/>
        <w:ind w:firstLine="708"/>
        <w:jc w:val="both"/>
        <w:rPr>
          <w:rFonts w:ascii="GHEA Mariam" w:hAnsi="GHEA Mariam"/>
          <w:color w:val="000000" w:themeColor="text1"/>
          <w:sz w:val="24"/>
          <w:szCs w:val="24"/>
          <w:shd w:val="clear" w:color="auto" w:fill="FFFFFF"/>
          <w:lang w:val="hy-AM"/>
        </w:rPr>
      </w:pPr>
      <w:r w:rsidRPr="00E04DAE">
        <w:rPr>
          <w:rFonts w:ascii="GHEA Mariam" w:hAnsi="GHEA Mariam"/>
          <w:color w:val="000000" w:themeColor="text1"/>
          <w:sz w:val="24"/>
          <w:szCs w:val="24"/>
          <w:shd w:val="clear" w:color="auto" w:fill="FFFFFF"/>
          <w:lang w:val="hy-AM"/>
        </w:rPr>
        <w:t>5</w:t>
      </w:r>
      <w:r>
        <w:rPr>
          <w:rFonts w:ascii="Cambria Math" w:hAnsi="Cambria Math"/>
          <w:color w:val="000000" w:themeColor="text1"/>
          <w:sz w:val="24"/>
          <w:szCs w:val="24"/>
          <w:shd w:val="clear" w:color="auto" w:fill="FFFFFF"/>
          <w:lang w:val="hy-AM"/>
        </w:rPr>
        <w:t>․</w:t>
      </w:r>
      <w:r>
        <w:rPr>
          <w:rFonts w:ascii="GHEA Mariam" w:hAnsi="GHEA Mariam"/>
          <w:color w:val="000000" w:themeColor="text1"/>
          <w:sz w:val="24"/>
          <w:szCs w:val="24"/>
          <w:shd w:val="clear" w:color="auto" w:fill="FFFFFF"/>
          <w:lang w:val="hy-AM"/>
        </w:rPr>
        <w:t>3</w:t>
      </w:r>
      <w:r>
        <w:rPr>
          <w:rFonts w:ascii="Cambria Math" w:hAnsi="Cambria Math"/>
          <w:color w:val="000000" w:themeColor="text1"/>
          <w:sz w:val="24"/>
          <w:szCs w:val="24"/>
          <w:shd w:val="clear" w:color="auto" w:fill="FFFFFF"/>
          <w:lang w:val="hy-AM"/>
        </w:rPr>
        <w:t xml:space="preserve">․ </w:t>
      </w:r>
      <w:r w:rsidRPr="00961FEC">
        <w:rPr>
          <w:rFonts w:ascii="GHEA Mariam" w:hAnsi="GHEA Mariam"/>
          <w:color w:val="000000" w:themeColor="text1"/>
          <w:sz w:val="24"/>
          <w:szCs w:val="24"/>
          <w:shd w:val="clear" w:color="auto" w:fill="FFFFFF"/>
          <w:lang w:val="hy-AM"/>
        </w:rPr>
        <w:t>Բողոքաբերը եզրահանգել է, որ ամբաստանյալ Հ</w:t>
      </w:r>
      <w:r w:rsidRPr="00961FEC">
        <w:rPr>
          <w:rFonts w:ascii="Cambria Math" w:hAnsi="Cambria Math" w:cs="Cambria Math"/>
          <w:color w:val="000000" w:themeColor="text1"/>
          <w:sz w:val="24"/>
          <w:szCs w:val="24"/>
          <w:shd w:val="clear" w:color="auto" w:fill="FFFFFF"/>
          <w:lang w:val="hy-AM"/>
        </w:rPr>
        <w:t>․</w:t>
      </w:r>
      <w:r w:rsidRPr="00961FEC">
        <w:rPr>
          <w:rFonts w:ascii="GHEA Mariam" w:hAnsi="GHEA Mariam" w:cs="GHEA Mariam"/>
          <w:color w:val="000000" w:themeColor="text1"/>
          <w:sz w:val="24"/>
          <w:szCs w:val="24"/>
          <w:shd w:val="clear" w:color="auto" w:fill="FFFFFF"/>
          <w:lang w:val="hy-AM"/>
        </w:rPr>
        <w:t>Մկրտչյանի</w:t>
      </w:r>
      <w:r w:rsidRPr="00961FEC">
        <w:rPr>
          <w:rFonts w:ascii="GHEA Mariam" w:hAnsi="GHEA Mariam"/>
          <w:color w:val="000000" w:themeColor="text1"/>
          <w:sz w:val="24"/>
          <w:szCs w:val="24"/>
          <w:shd w:val="clear" w:color="auto" w:fill="FFFFFF"/>
          <w:lang w:val="hy-AM"/>
        </w:rPr>
        <w:t xml:space="preserve"> նկատմամբ ՀՀ քրեական օրենսգրքի 70-րդ հոդվածի կիրառումն անհամատեղելի է ՀՀ քրեական օրենսգրքի 10-րդ, 48-րդ և 61-րդ հոդվածների պահանջների հետ, քանի որ հակասում է արդարության և պատասխանատվության անհատականացման, պատիժ նշանակելու ընդհանուր սկզբունքներին, չի նպաստում սոցիալական արդարության վերականգնմանը և հանցագործությունների կանխմանը:</w:t>
      </w:r>
    </w:p>
    <w:p w14:paraId="2B4F78F1" w14:textId="3D20B0C7" w:rsidR="00E04DAE" w:rsidRPr="00961FEC" w:rsidRDefault="00E04DAE" w:rsidP="00E04DAE">
      <w:pPr>
        <w:pStyle w:val="NoSpacing"/>
        <w:spacing w:line="276" w:lineRule="auto"/>
        <w:ind w:firstLine="567"/>
        <w:jc w:val="both"/>
        <w:rPr>
          <w:rFonts w:ascii="GHEA Mariam" w:hAnsi="GHEA Mariam"/>
          <w:sz w:val="24"/>
          <w:szCs w:val="24"/>
          <w:shd w:val="clear" w:color="auto" w:fill="FFFFFF"/>
          <w:lang w:val="hy-AM"/>
        </w:rPr>
      </w:pPr>
      <w:r w:rsidRPr="00E04DAE">
        <w:rPr>
          <w:rFonts w:ascii="GHEA Mariam" w:hAnsi="GHEA Mariam"/>
          <w:color w:val="000000" w:themeColor="text1"/>
          <w:sz w:val="24"/>
          <w:szCs w:val="24"/>
          <w:shd w:val="clear" w:color="auto" w:fill="FFFFFF"/>
          <w:lang w:val="hy-AM"/>
        </w:rPr>
        <w:lastRenderedPageBreak/>
        <w:t>5</w:t>
      </w:r>
      <w:r w:rsidRPr="003C3047">
        <w:rPr>
          <w:rFonts w:ascii="Cambria Math" w:hAnsi="Cambria Math" w:cs="Cambria Math"/>
          <w:color w:val="000000" w:themeColor="text1"/>
          <w:sz w:val="24"/>
          <w:szCs w:val="24"/>
          <w:shd w:val="clear" w:color="auto" w:fill="FFFFFF"/>
          <w:lang w:val="hy-AM"/>
        </w:rPr>
        <w:t>․</w:t>
      </w:r>
      <w:r>
        <w:rPr>
          <w:rFonts w:ascii="GHEA Mariam" w:hAnsi="GHEA Mariam"/>
          <w:color w:val="000000" w:themeColor="text1"/>
          <w:sz w:val="24"/>
          <w:szCs w:val="24"/>
          <w:shd w:val="clear" w:color="auto" w:fill="FFFFFF"/>
          <w:lang w:val="hy-AM"/>
        </w:rPr>
        <w:t>4</w:t>
      </w:r>
      <w:r w:rsidRPr="003C3047">
        <w:rPr>
          <w:rFonts w:ascii="Cambria Math" w:hAnsi="Cambria Math" w:cs="Cambria Math"/>
          <w:color w:val="000000" w:themeColor="text1"/>
          <w:sz w:val="24"/>
          <w:szCs w:val="24"/>
          <w:shd w:val="clear" w:color="auto" w:fill="FFFFFF"/>
          <w:lang w:val="hy-AM"/>
        </w:rPr>
        <w:t>․</w:t>
      </w:r>
      <w:r>
        <w:rPr>
          <w:rFonts w:ascii="Cambria Math" w:hAnsi="Cambria Math"/>
          <w:color w:val="000000" w:themeColor="text1"/>
          <w:sz w:val="24"/>
          <w:szCs w:val="24"/>
          <w:shd w:val="clear" w:color="auto" w:fill="FFFFFF"/>
          <w:lang w:val="hy-AM"/>
        </w:rPr>
        <w:t xml:space="preserve"> </w:t>
      </w:r>
      <w:r>
        <w:rPr>
          <w:rFonts w:ascii="GHEA Mariam" w:hAnsi="GHEA Mariam"/>
          <w:color w:val="000000" w:themeColor="text1"/>
          <w:sz w:val="24"/>
          <w:szCs w:val="24"/>
          <w:shd w:val="clear" w:color="auto" w:fill="FFFFFF"/>
          <w:lang w:val="hy-AM"/>
        </w:rPr>
        <w:t>Վ</w:t>
      </w:r>
      <w:r w:rsidRPr="00961FEC">
        <w:rPr>
          <w:rFonts w:ascii="GHEA Mariam" w:hAnsi="GHEA Mariam"/>
          <w:color w:val="000000" w:themeColor="text1"/>
          <w:sz w:val="24"/>
          <w:szCs w:val="24"/>
          <w:shd w:val="clear" w:color="auto" w:fill="FFFFFF"/>
          <w:lang w:val="hy-AM"/>
        </w:rPr>
        <w:t>երոշարադրյալ</w:t>
      </w:r>
      <w:r>
        <w:rPr>
          <w:rFonts w:ascii="GHEA Mariam" w:hAnsi="GHEA Mariam"/>
          <w:color w:val="000000" w:themeColor="text1"/>
          <w:sz w:val="24"/>
          <w:szCs w:val="24"/>
          <w:shd w:val="clear" w:color="auto" w:fill="FFFFFF"/>
          <w:lang w:val="hy-AM"/>
        </w:rPr>
        <w:t>ի հիման վրա</w:t>
      </w:r>
      <w:r w:rsidRPr="00961FEC">
        <w:rPr>
          <w:rFonts w:ascii="GHEA Mariam" w:hAnsi="GHEA Mariam"/>
          <w:color w:val="000000" w:themeColor="text1"/>
          <w:sz w:val="24"/>
          <w:szCs w:val="24"/>
          <w:shd w:val="clear" w:color="auto" w:fill="FFFFFF"/>
          <w:lang w:val="hy-AM"/>
        </w:rPr>
        <w:t xml:space="preserve"> բողոքաբերը խնդրել է բեկանել և փոփոխել </w:t>
      </w:r>
      <w:r w:rsidRPr="00961FEC">
        <w:rPr>
          <w:rFonts w:ascii="GHEA Mariam" w:hAnsi="GHEA Mariam" w:cs="GHEA Grapalat"/>
          <w:sz w:val="24"/>
          <w:szCs w:val="24"/>
          <w:lang w:val="af-ZA"/>
        </w:rPr>
        <w:t>ե</w:t>
      </w:r>
      <w:r w:rsidRPr="00961FEC">
        <w:rPr>
          <w:rFonts w:ascii="GHEA Mariam" w:hAnsi="GHEA Mariam"/>
          <w:sz w:val="24"/>
          <w:szCs w:val="24"/>
          <w:lang w:val="hy-AM"/>
        </w:rPr>
        <w:t xml:space="preserve">րկու դրվագ ՀՀ քրեական օրենսգրքի 179-րդ հոդվածի 3-րդ մասի 1-ին կետով նախատեսված հանցագործություններ կատարելու համար </w:t>
      </w:r>
      <w:r w:rsidRPr="00961FEC">
        <w:rPr>
          <w:rFonts w:ascii="GHEA Mariam" w:hAnsi="GHEA Mariam" w:cs="GHEA Grapalat"/>
          <w:sz w:val="24"/>
          <w:szCs w:val="24"/>
          <w:lang w:val="af-ZA"/>
        </w:rPr>
        <w:t>ամբաստանյալ Հ</w:t>
      </w:r>
      <w:r w:rsidR="00343968">
        <w:rPr>
          <w:rFonts w:ascii="Cambria Math" w:hAnsi="Cambria Math" w:cs="GHEA Grapalat"/>
          <w:sz w:val="24"/>
          <w:szCs w:val="24"/>
          <w:lang w:val="hy-AM"/>
        </w:rPr>
        <w:t>․</w:t>
      </w:r>
      <w:r w:rsidRPr="00961FEC">
        <w:rPr>
          <w:rFonts w:ascii="GHEA Mariam" w:hAnsi="GHEA Mariam" w:cs="GHEA Grapalat"/>
          <w:sz w:val="24"/>
          <w:szCs w:val="24"/>
          <w:lang w:val="af-ZA"/>
        </w:rPr>
        <w:t xml:space="preserve">Մկրտչյանի </w:t>
      </w:r>
      <w:r w:rsidRPr="00961FEC">
        <w:rPr>
          <w:rFonts w:ascii="GHEA Mariam" w:hAnsi="GHEA Mariam"/>
          <w:sz w:val="24"/>
          <w:szCs w:val="24"/>
          <w:lang w:val="hy-AM"/>
        </w:rPr>
        <w:t xml:space="preserve"> նկատմամբ </w:t>
      </w:r>
      <w:r w:rsidR="00C84C43">
        <w:rPr>
          <w:rFonts w:ascii="GHEA Mariam" w:hAnsi="GHEA Mariam"/>
          <w:sz w:val="24"/>
          <w:szCs w:val="24"/>
          <w:lang w:val="hy-AM"/>
        </w:rPr>
        <w:t>հինգ</w:t>
      </w:r>
      <w:r w:rsidRPr="00961FEC">
        <w:rPr>
          <w:rFonts w:ascii="GHEA Mariam" w:hAnsi="GHEA Mariam"/>
          <w:sz w:val="24"/>
          <w:szCs w:val="24"/>
          <w:lang w:val="hy-AM"/>
        </w:rPr>
        <w:t xml:space="preserve"> տարի </w:t>
      </w:r>
      <w:r w:rsidR="00C84C43">
        <w:rPr>
          <w:rFonts w:ascii="GHEA Mariam" w:hAnsi="GHEA Mariam"/>
          <w:sz w:val="24"/>
          <w:szCs w:val="24"/>
          <w:lang w:val="hy-AM"/>
        </w:rPr>
        <w:t>վեց</w:t>
      </w:r>
      <w:r w:rsidRPr="00961FEC">
        <w:rPr>
          <w:rFonts w:ascii="GHEA Mariam" w:hAnsi="GHEA Mariam"/>
          <w:sz w:val="24"/>
          <w:szCs w:val="24"/>
          <w:lang w:val="hy-AM"/>
        </w:rPr>
        <w:t xml:space="preserve"> ամիս ժամկետով ազատազրկման ձևով նշանակված վերջնական պատիժը ՀՀ քրեական օրենսգրքի 70-րդ հոդվածի </w:t>
      </w:r>
      <w:r w:rsidR="00DE53A9">
        <w:rPr>
          <w:rFonts w:ascii="GHEA Mariam" w:hAnsi="GHEA Mariam"/>
          <w:sz w:val="24"/>
          <w:szCs w:val="24"/>
          <w:lang w:val="hy-AM"/>
        </w:rPr>
        <w:t>հիման վրա</w:t>
      </w:r>
      <w:r w:rsidRPr="00961FEC">
        <w:rPr>
          <w:rFonts w:ascii="GHEA Mariam" w:hAnsi="GHEA Mariam"/>
          <w:sz w:val="24"/>
          <w:szCs w:val="24"/>
          <w:lang w:val="hy-AM"/>
        </w:rPr>
        <w:t xml:space="preserve"> պայմանականորեն չկիրառելու մասով </w:t>
      </w:r>
      <w:r w:rsidRPr="00961FEC">
        <w:rPr>
          <w:rFonts w:ascii="GHEA Mariam" w:hAnsi="GHEA Mariam" w:cs="GHEA Grapalat"/>
          <w:sz w:val="24"/>
          <w:szCs w:val="24"/>
          <w:lang w:val="hy-AM"/>
        </w:rPr>
        <w:t xml:space="preserve">Առաջին ատյանի դատարանի </w:t>
      </w:r>
      <w:r w:rsidRPr="00961FEC">
        <w:rPr>
          <w:rFonts w:ascii="GHEA Mariam" w:hAnsi="GHEA Mariam" w:cs="GHEA Grapalat"/>
          <w:sz w:val="24"/>
          <w:szCs w:val="24"/>
          <w:lang w:val="af-ZA"/>
        </w:rPr>
        <w:t>201</w:t>
      </w:r>
      <w:r w:rsidRPr="00961FEC">
        <w:rPr>
          <w:rFonts w:ascii="GHEA Mariam" w:hAnsi="GHEA Mariam" w:cs="GHEA Grapalat"/>
          <w:sz w:val="24"/>
          <w:szCs w:val="24"/>
          <w:lang w:val="hy-AM"/>
        </w:rPr>
        <w:t>9 թվականի</w:t>
      </w:r>
      <w:r w:rsidRPr="00961FEC">
        <w:rPr>
          <w:rFonts w:ascii="GHEA Mariam" w:hAnsi="GHEA Mariam" w:cs="GHEA Grapalat"/>
          <w:sz w:val="24"/>
          <w:szCs w:val="24"/>
          <w:lang w:val="af-ZA"/>
        </w:rPr>
        <w:t xml:space="preserve"> </w:t>
      </w:r>
      <w:r w:rsidRPr="00961FEC">
        <w:rPr>
          <w:rFonts w:ascii="GHEA Mariam" w:hAnsi="GHEA Mariam" w:cs="GHEA Grapalat"/>
          <w:sz w:val="24"/>
          <w:szCs w:val="24"/>
          <w:lang w:val="hy-AM"/>
        </w:rPr>
        <w:t>դեկտեմբերի 18</w:t>
      </w:r>
      <w:r w:rsidRPr="00961FEC">
        <w:rPr>
          <w:rFonts w:ascii="GHEA Mariam" w:hAnsi="GHEA Mariam" w:cs="GHEA Grapalat"/>
          <w:sz w:val="24"/>
          <w:szCs w:val="24"/>
          <w:lang w:val="af-ZA"/>
        </w:rPr>
        <w:t>-</w:t>
      </w:r>
      <w:r w:rsidRPr="00961FEC">
        <w:rPr>
          <w:rFonts w:ascii="GHEA Mariam" w:hAnsi="GHEA Mariam" w:cs="GHEA Grapalat"/>
          <w:sz w:val="24"/>
          <w:szCs w:val="24"/>
          <w:lang w:val="hy-AM"/>
        </w:rPr>
        <w:t>ի</w:t>
      </w:r>
      <w:r w:rsidRPr="00961FEC">
        <w:rPr>
          <w:rFonts w:ascii="GHEA Mariam" w:hAnsi="GHEA Mariam" w:cs="GHEA Grapalat"/>
          <w:sz w:val="24"/>
          <w:szCs w:val="24"/>
          <w:lang w:val="af-ZA"/>
        </w:rPr>
        <w:t xml:space="preserve"> </w:t>
      </w:r>
      <w:r w:rsidRPr="00961FEC">
        <w:rPr>
          <w:rFonts w:ascii="GHEA Mariam" w:hAnsi="GHEA Mariam" w:cs="GHEA Grapalat"/>
          <w:sz w:val="24"/>
          <w:szCs w:val="24"/>
          <w:lang w:val="hy-AM"/>
        </w:rPr>
        <w:t xml:space="preserve">դատավճիռն անփոփոխ թողնելու մասին Վերաքննիչ դատարանի 2021 թվականի հոկտեմբերի 21-ի </w:t>
      </w:r>
      <w:r w:rsidRPr="00961FEC">
        <w:rPr>
          <w:rFonts w:ascii="GHEA Mariam" w:hAnsi="GHEA Mariam"/>
          <w:sz w:val="24"/>
          <w:szCs w:val="24"/>
          <w:shd w:val="clear" w:color="auto" w:fill="FFFFFF"/>
          <w:lang w:val="hy-AM"/>
        </w:rPr>
        <w:t>որոշումը և Հ</w:t>
      </w:r>
      <w:r w:rsidR="00343968">
        <w:rPr>
          <w:rFonts w:ascii="Cambria Math" w:hAnsi="Cambria Math"/>
          <w:sz w:val="24"/>
          <w:szCs w:val="24"/>
          <w:shd w:val="clear" w:color="auto" w:fill="FFFFFF"/>
          <w:lang w:val="hy-AM"/>
        </w:rPr>
        <w:t>․</w:t>
      </w:r>
      <w:r w:rsidRPr="00961FEC">
        <w:rPr>
          <w:rFonts w:ascii="GHEA Mariam" w:hAnsi="GHEA Mariam"/>
          <w:sz w:val="24"/>
          <w:szCs w:val="24"/>
          <w:shd w:val="clear" w:color="auto" w:fill="FFFFFF"/>
          <w:lang w:val="hy-AM"/>
        </w:rPr>
        <w:t xml:space="preserve">Մկրտչյանի նկատմամբ նշանակել ազատազրկման ձևով պատիժ՝ առանց ՀՀ քրեական օրենսգրքի </w:t>
      </w:r>
      <w:r w:rsidRPr="00961FEC">
        <w:rPr>
          <w:rFonts w:ascii="GHEA Mariam" w:hAnsi="GHEA Mariam" w:cs="Sylfaen"/>
          <w:sz w:val="24"/>
          <w:szCs w:val="24"/>
          <w:lang w:val="hy-AM"/>
        </w:rPr>
        <w:t>70-րդ հոդվածի կիրառման</w:t>
      </w:r>
      <w:r w:rsidRPr="00961FEC">
        <w:rPr>
          <w:rFonts w:ascii="GHEA Mariam" w:hAnsi="GHEA Mariam"/>
          <w:sz w:val="24"/>
          <w:szCs w:val="24"/>
          <w:shd w:val="clear" w:color="auto" w:fill="FFFFFF"/>
          <w:lang w:val="hy-AM"/>
        </w:rPr>
        <w:t>:</w:t>
      </w:r>
    </w:p>
    <w:p w14:paraId="5D35BDE5" w14:textId="77777777" w:rsidR="00E04DAE" w:rsidRDefault="00E04DAE" w:rsidP="00FD6C19">
      <w:pPr>
        <w:tabs>
          <w:tab w:val="left" w:pos="567"/>
        </w:tabs>
        <w:spacing w:after="0"/>
        <w:ind w:firstLine="567"/>
        <w:jc w:val="both"/>
        <w:rPr>
          <w:rFonts w:ascii="GHEA Mariam" w:hAnsi="GHEA Mariam"/>
          <w:b/>
          <w:bCs/>
          <w:sz w:val="24"/>
          <w:szCs w:val="24"/>
          <w:u w:val="single"/>
          <w:lang w:val="hy-AM"/>
        </w:rPr>
      </w:pPr>
    </w:p>
    <w:p w14:paraId="17C007B2" w14:textId="63314BF0" w:rsidR="000315C8" w:rsidRPr="00C84C43" w:rsidRDefault="00D46A8D" w:rsidP="00FD6C19">
      <w:pPr>
        <w:tabs>
          <w:tab w:val="left" w:pos="567"/>
        </w:tabs>
        <w:spacing w:after="0"/>
        <w:ind w:firstLine="567"/>
        <w:jc w:val="both"/>
        <w:rPr>
          <w:rFonts w:ascii="Cambria Math" w:hAnsi="Cambria Math"/>
          <w:b/>
          <w:bCs/>
          <w:sz w:val="24"/>
          <w:szCs w:val="24"/>
          <w:u w:val="single"/>
          <w:lang w:val="hy-AM"/>
        </w:rPr>
      </w:pPr>
      <w:r>
        <w:rPr>
          <w:rFonts w:ascii="GHEA Mariam" w:hAnsi="GHEA Mariam"/>
          <w:b/>
          <w:bCs/>
          <w:sz w:val="24"/>
          <w:szCs w:val="24"/>
          <w:u w:val="single"/>
          <w:lang w:val="hy-AM"/>
        </w:rPr>
        <w:t>Վ</w:t>
      </w:r>
      <w:r w:rsidR="000315C8" w:rsidRPr="00961FEC">
        <w:rPr>
          <w:rFonts w:ascii="GHEA Mariam" w:hAnsi="GHEA Mariam"/>
          <w:b/>
          <w:bCs/>
          <w:sz w:val="24"/>
          <w:szCs w:val="24"/>
          <w:u w:val="single"/>
          <w:lang w:val="hy-AM"/>
        </w:rPr>
        <w:t>ճռաբեկ բողոքի քննության համար</w:t>
      </w:r>
      <w:r>
        <w:rPr>
          <w:rFonts w:ascii="GHEA Mariam" w:hAnsi="GHEA Mariam"/>
          <w:b/>
          <w:bCs/>
          <w:sz w:val="24"/>
          <w:szCs w:val="24"/>
          <w:u w:val="single"/>
          <w:lang w:val="hy-AM"/>
        </w:rPr>
        <w:t xml:space="preserve"> </w:t>
      </w:r>
      <w:r w:rsidRPr="00D46A8D">
        <w:rPr>
          <w:rFonts w:ascii="GHEA Mariam" w:hAnsi="GHEA Mariam"/>
          <w:b/>
          <w:bCs/>
          <w:sz w:val="24"/>
          <w:szCs w:val="24"/>
          <w:u w:val="single"/>
          <w:lang w:val="hy-AM"/>
        </w:rPr>
        <w:t>էական</w:t>
      </w:r>
      <w:r w:rsidR="000315C8" w:rsidRPr="00961FEC">
        <w:rPr>
          <w:rFonts w:ascii="GHEA Mariam" w:hAnsi="GHEA Mariam"/>
          <w:b/>
          <w:bCs/>
          <w:sz w:val="24"/>
          <w:szCs w:val="24"/>
          <w:u w:val="single"/>
          <w:lang w:val="hy-AM"/>
        </w:rPr>
        <w:t xml:space="preserve"> նշանակություն ունեցող փաստ</w:t>
      </w:r>
      <w:r w:rsidR="00C84C43">
        <w:rPr>
          <w:rFonts w:ascii="GHEA Mariam" w:hAnsi="GHEA Mariam"/>
          <w:b/>
          <w:bCs/>
          <w:sz w:val="24"/>
          <w:szCs w:val="24"/>
          <w:u w:val="single"/>
          <w:lang w:val="hy-AM"/>
        </w:rPr>
        <w:t>ական հանգամանքները</w:t>
      </w:r>
      <w:r w:rsidR="00C84C43">
        <w:rPr>
          <w:rFonts w:ascii="Cambria Math" w:hAnsi="Cambria Math"/>
          <w:b/>
          <w:bCs/>
          <w:sz w:val="24"/>
          <w:szCs w:val="24"/>
          <w:u w:val="single"/>
          <w:lang w:val="hy-AM"/>
        </w:rPr>
        <w:t>․</w:t>
      </w:r>
    </w:p>
    <w:p w14:paraId="61121C85" w14:textId="753B2C33" w:rsidR="00FC342F" w:rsidRPr="00961FEC" w:rsidRDefault="00E04DAE" w:rsidP="003A1DBB">
      <w:pPr>
        <w:tabs>
          <w:tab w:val="left" w:pos="567"/>
        </w:tabs>
        <w:spacing w:after="0"/>
        <w:ind w:firstLine="567"/>
        <w:jc w:val="both"/>
        <w:rPr>
          <w:rFonts w:ascii="GHEA Mariam" w:hAnsi="GHEA Mariam"/>
          <w:i/>
          <w:iCs/>
          <w:color w:val="000000" w:themeColor="text1"/>
          <w:sz w:val="24"/>
          <w:szCs w:val="24"/>
          <w:shd w:val="clear" w:color="auto" w:fill="FFFFFF"/>
          <w:lang w:val="hy-AM"/>
        </w:rPr>
      </w:pPr>
      <w:r w:rsidRPr="00E04DAE">
        <w:rPr>
          <w:rFonts w:ascii="GHEA Mariam" w:hAnsi="GHEA Mariam"/>
          <w:color w:val="000000" w:themeColor="text1"/>
          <w:sz w:val="24"/>
          <w:szCs w:val="24"/>
          <w:lang w:val="hy-AM"/>
        </w:rPr>
        <w:t>6</w:t>
      </w:r>
      <w:r w:rsidR="000315C8" w:rsidRPr="00961FEC">
        <w:rPr>
          <w:rFonts w:ascii="Cambria Math" w:hAnsi="Cambria Math" w:cs="Cambria Math"/>
          <w:color w:val="000000" w:themeColor="text1"/>
          <w:sz w:val="24"/>
          <w:szCs w:val="24"/>
          <w:lang w:val="hy-AM"/>
        </w:rPr>
        <w:t>․</w:t>
      </w:r>
      <w:r w:rsidR="000315C8" w:rsidRPr="00961FEC">
        <w:rPr>
          <w:rFonts w:ascii="GHEA Mariam" w:hAnsi="GHEA Mariam"/>
          <w:color w:val="000000" w:themeColor="text1"/>
          <w:sz w:val="24"/>
          <w:szCs w:val="24"/>
          <w:lang w:val="hy-AM"/>
        </w:rPr>
        <w:t xml:space="preserve"> </w:t>
      </w:r>
      <w:r w:rsidR="002F56AD" w:rsidRPr="00961FEC">
        <w:rPr>
          <w:rFonts w:ascii="GHEA Mariam" w:hAnsi="GHEA Mariam"/>
          <w:sz w:val="24"/>
          <w:szCs w:val="24"/>
          <w:lang w:val="hy-AM"/>
        </w:rPr>
        <w:t xml:space="preserve">Նախաքննության մարմնի կողմից </w:t>
      </w:r>
      <w:r w:rsidR="00654ECB" w:rsidRPr="00961FEC">
        <w:rPr>
          <w:rFonts w:ascii="GHEA Mariam" w:hAnsi="GHEA Mariam"/>
          <w:color w:val="000000" w:themeColor="text1"/>
          <w:sz w:val="24"/>
          <w:szCs w:val="24"/>
          <w:shd w:val="clear" w:color="auto" w:fill="FFFFFF"/>
          <w:lang w:val="hy-AM"/>
        </w:rPr>
        <w:t xml:space="preserve">2017 թվականի դեկտեմբերի 15-ին Հասմիկ Ռազմիկի Մկրտչյանին մեղադրանք է առաջադրվել ՀՀ քրեական օրենսգրքի 179-րդ հոդվածի 3-րդ մասի 1-ին կետով (2 դրվագ), 308-րդ հոդվածի 1-ին մասով (2 դրվագ) և 314-րդ հոդվածով </w:t>
      </w:r>
      <w:r w:rsidR="00554141">
        <w:rPr>
          <w:rFonts w:ascii="GHEA Mariam" w:hAnsi="GHEA Mariam"/>
          <w:color w:val="000000" w:themeColor="text1"/>
          <w:sz w:val="24"/>
          <w:szCs w:val="24"/>
          <w:shd w:val="clear" w:color="auto" w:fill="FFFFFF"/>
          <w:lang w:val="hy-AM"/>
        </w:rPr>
        <w:t xml:space="preserve">հանրորեն վտանգավոր այն արարքների համար, որ վերջինս </w:t>
      </w:r>
      <w:r w:rsidR="003B60A2" w:rsidRPr="00961FEC">
        <w:rPr>
          <w:rFonts w:ascii="GHEA Mariam" w:hAnsi="GHEA Mariam"/>
          <w:i/>
          <w:iCs/>
          <w:color w:val="000000" w:themeColor="text1"/>
          <w:sz w:val="24"/>
          <w:szCs w:val="24"/>
          <w:shd w:val="clear" w:color="auto" w:fill="FFFFFF"/>
          <w:lang w:val="hy-AM"/>
        </w:rPr>
        <w:t>«</w:t>
      </w:r>
      <w:r w:rsidR="00554141" w:rsidRPr="00554141">
        <w:rPr>
          <w:rFonts w:ascii="GHEA Mariam" w:hAnsi="GHEA Mariam"/>
          <w:i/>
          <w:iCs/>
          <w:color w:val="000000" w:themeColor="text1"/>
          <w:sz w:val="24"/>
          <w:szCs w:val="24"/>
          <w:lang w:val="hy-AM"/>
        </w:rPr>
        <w:t>(</w:t>
      </w:r>
      <w:r w:rsidR="00554141">
        <w:rPr>
          <w:rFonts w:ascii="GHEA Mariam" w:hAnsi="GHEA Mariam"/>
          <w:i/>
          <w:iCs/>
          <w:color w:val="000000" w:themeColor="text1"/>
          <w:sz w:val="24"/>
          <w:szCs w:val="24"/>
          <w:lang w:val="hy-AM"/>
        </w:rPr>
        <w:t>…</w:t>
      </w:r>
      <w:r w:rsidR="00554141" w:rsidRPr="00554141">
        <w:rPr>
          <w:rFonts w:ascii="GHEA Mariam" w:hAnsi="GHEA Mariam"/>
          <w:i/>
          <w:iCs/>
          <w:color w:val="000000" w:themeColor="text1"/>
          <w:sz w:val="24"/>
          <w:szCs w:val="24"/>
          <w:lang w:val="hy-AM"/>
        </w:rPr>
        <w:t xml:space="preserve">) </w:t>
      </w:r>
      <w:r w:rsidR="00FC342F" w:rsidRPr="00961FEC">
        <w:rPr>
          <w:rFonts w:ascii="GHEA Mariam" w:hAnsi="GHEA Mariam"/>
          <w:i/>
          <w:iCs/>
          <w:color w:val="000000" w:themeColor="text1"/>
          <w:sz w:val="24"/>
          <w:szCs w:val="24"/>
          <w:lang w:val="hy-AM"/>
        </w:rPr>
        <w:t xml:space="preserve">հանդիսանալով </w:t>
      </w:r>
      <w:r w:rsidR="00FC342F" w:rsidRPr="00961FEC">
        <w:rPr>
          <w:rFonts w:ascii="GHEA Mariam" w:hAnsi="GHEA Mariam"/>
          <w:i/>
          <w:iCs/>
          <w:color w:val="000000" w:themeColor="text1"/>
          <w:sz w:val="24"/>
          <w:szCs w:val="24"/>
          <w:shd w:val="clear" w:color="auto" w:fill="FFFFFF"/>
          <w:lang w:val="hy-AM"/>
        </w:rPr>
        <w:t xml:space="preserve">ՀՀ աշխատանքի և սոցիալական հարցերի նախարարության կազմում գործող </w:t>
      </w:r>
      <w:r w:rsidR="00FC342F" w:rsidRPr="00961FEC">
        <w:rPr>
          <w:rFonts w:ascii="GHEA Mariam" w:eastAsia="MS Gothic" w:hAnsi="GHEA Mariam" w:cs="MS Gothic"/>
          <w:i/>
          <w:iCs/>
          <w:color w:val="000000" w:themeColor="text1"/>
          <w:spacing w:val="10"/>
          <w:sz w:val="24"/>
          <w:szCs w:val="24"/>
          <w:lang w:val="hy-AM" w:eastAsia="hy-AM"/>
        </w:rPr>
        <w:t></w:t>
      </w:r>
      <w:r w:rsidR="00FC342F" w:rsidRPr="00961FEC">
        <w:rPr>
          <w:rFonts w:ascii="GHEA Mariam" w:hAnsi="GHEA Mariam"/>
          <w:i/>
          <w:iCs/>
          <w:color w:val="000000" w:themeColor="text1"/>
          <w:sz w:val="24"/>
          <w:szCs w:val="24"/>
          <w:shd w:val="clear" w:color="auto" w:fill="FFFFFF"/>
          <w:lang w:val="hy-AM"/>
        </w:rPr>
        <w:t>Մարի Իզմիրլյանի անվան մանկատուն</w:t>
      </w:r>
      <w:r w:rsidR="00FC342F" w:rsidRPr="00961FEC">
        <w:rPr>
          <w:rFonts w:ascii="GHEA Mariam" w:hAnsi="GHEA Mariam"/>
          <w:i/>
          <w:iCs/>
          <w:color w:val="000000" w:themeColor="text1"/>
          <w:sz w:val="24"/>
          <w:szCs w:val="24"/>
          <w:shd w:val="clear" w:color="auto" w:fill="FFFFFF"/>
          <w:lang w:val="af-ZA"/>
        </w:rPr>
        <w:t>»</w:t>
      </w:r>
      <w:r w:rsidR="00FC342F" w:rsidRPr="00961FEC">
        <w:rPr>
          <w:rFonts w:ascii="GHEA Mariam" w:hAnsi="GHEA Mariam"/>
          <w:i/>
          <w:iCs/>
          <w:color w:val="000000" w:themeColor="text1"/>
          <w:sz w:val="24"/>
          <w:szCs w:val="24"/>
          <w:shd w:val="clear" w:color="auto" w:fill="FFFFFF"/>
          <w:lang w:val="hy-AM"/>
        </w:rPr>
        <w:t xml:space="preserve"> պետական ոչ առևտրային կազմակերպությունում կազմակերպական-տնօրինչական, վարչատնտեսական գործառույթներ իրականացնող պաշտոնատար անձ, պաշտոնեական դիրքն օգտագործելով, շահադիտական և մեկ միասնական դիտավորությամբ, յուրացման և վատնման եղանակներով հափշտակել է իրեն վստահված, առանձնապես խոշոր չափերով ուրիշի գույքը, ինչպես նաև իր պաշտոնեական դիրքը շահադիտական դրդումով և խմբային շահերից ելնելով օգտագործել է ծառայության շահերին հակառակ՝ այդ կերպ չարաշահելով իր լիազորությունները և էական վնաս պատճառելով պետության օրինական շահերին, և նույն շարժառիթներով կատարել է պաշտոնեական կեղծիք։</w:t>
      </w:r>
    </w:p>
    <w:p w14:paraId="42E00896" w14:textId="52BB2B93" w:rsidR="002F56AD" w:rsidRPr="00961FEC" w:rsidRDefault="00FC342F" w:rsidP="003A1DBB">
      <w:pPr>
        <w:tabs>
          <w:tab w:val="left" w:pos="567"/>
        </w:tabs>
        <w:spacing w:after="0"/>
        <w:ind w:firstLine="567"/>
        <w:jc w:val="both"/>
        <w:rPr>
          <w:rFonts w:ascii="GHEA Mariam" w:hAnsi="GHEA Mariam"/>
          <w:i/>
          <w:iCs/>
          <w:color w:val="000000" w:themeColor="text1"/>
          <w:sz w:val="24"/>
          <w:szCs w:val="24"/>
          <w:shd w:val="clear" w:color="auto" w:fill="FFFFFF"/>
          <w:lang w:val="hy-AM"/>
        </w:rPr>
      </w:pPr>
      <w:r w:rsidRPr="00961FEC">
        <w:rPr>
          <w:rFonts w:ascii="GHEA Mariam" w:hAnsi="GHEA Mariam"/>
          <w:i/>
          <w:iCs/>
          <w:color w:val="000000" w:themeColor="text1"/>
          <w:sz w:val="24"/>
          <w:szCs w:val="24"/>
          <w:shd w:val="clear" w:color="auto" w:fill="FFFFFF"/>
          <w:lang w:val="hy-AM"/>
        </w:rPr>
        <w:t xml:space="preserve"> Այսպես, Հասմիկ Ռազմիկի Մկրտչյանը </w:t>
      </w:r>
      <w:r w:rsidR="00C64689" w:rsidRPr="00961FEC">
        <w:rPr>
          <w:rFonts w:ascii="GHEA Mariam" w:hAnsi="GHEA Mariam"/>
          <w:i/>
          <w:iCs/>
          <w:color w:val="000000" w:themeColor="text1"/>
          <w:sz w:val="24"/>
          <w:szCs w:val="24"/>
          <w:shd w:val="clear" w:color="auto" w:fill="FFFFFF"/>
          <w:lang w:val="hy-AM"/>
        </w:rPr>
        <w:t>18</w:t>
      </w:r>
      <w:r w:rsidRPr="00961FEC">
        <w:rPr>
          <w:rFonts w:ascii="Cambria Math" w:hAnsi="Cambria Math" w:cs="Cambria Math"/>
          <w:i/>
          <w:iCs/>
          <w:color w:val="000000" w:themeColor="text1"/>
          <w:sz w:val="24"/>
          <w:szCs w:val="24"/>
          <w:shd w:val="clear" w:color="auto" w:fill="FFFFFF"/>
          <w:lang w:val="hy-AM"/>
        </w:rPr>
        <w:t>․</w:t>
      </w:r>
      <w:r w:rsidRPr="00961FEC">
        <w:rPr>
          <w:rFonts w:ascii="GHEA Mariam" w:hAnsi="GHEA Mariam"/>
          <w:i/>
          <w:iCs/>
          <w:color w:val="000000" w:themeColor="text1"/>
          <w:sz w:val="24"/>
          <w:szCs w:val="24"/>
          <w:shd w:val="clear" w:color="auto" w:fill="FFFFFF"/>
          <w:lang w:val="hy-AM"/>
        </w:rPr>
        <w:t>10</w:t>
      </w:r>
      <w:r w:rsidRPr="00961FEC">
        <w:rPr>
          <w:rFonts w:ascii="Cambria Math" w:hAnsi="Cambria Math" w:cs="Cambria Math"/>
          <w:i/>
          <w:iCs/>
          <w:color w:val="000000" w:themeColor="text1"/>
          <w:sz w:val="24"/>
          <w:szCs w:val="24"/>
          <w:shd w:val="clear" w:color="auto" w:fill="FFFFFF"/>
          <w:lang w:val="hy-AM"/>
        </w:rPr>
        <w:t>․</w:t>
      </w:r>
      <w:r w:rsidRPr="00961FEC">
        <w:rPr>
          <w:rFonts w:ascii="GHEA Mariam" w:hAnsi="GHEA Mariam"/>
          <w:i/>
          <w:iCs/>
          <w:color w:val="000000" w:themeColor="text1"/>
          <w:sz w:val="24"/>
          <w:szCs w:val="24"/>
          <w:shd w:val="clear" w:color="auto" w:fill="FFFFFF"/>
          <w:lang w:val="hy-AM"/>
        </w:rPr>
        <w:t>2005</w:t>
      </w:r>
      <w:r w:rsidRPr="00961FEC">
        <w:rPr>
          <w:rFonts w:ascii="GHEA Mariam" w:hAnsi="GHEA Mariam" w:cs="GHEA Mariam"/>
          <w:i/>
          <w:iCs/>
          <w:color w:val="000000" w:themeColor="text1"/>
          <w:sz w:val="24"/>
          <w:szCs w:val="24"/>
          <w:shd w:val="clear" w:color="auto" w:fill="FFFFFF"/>
          <w:lang w:val="hy-AM"/>
        </w:rPr>
        <w:t>թ</w:t>
      </w:r>
      <w:r w:rsidRPr="00961FEC">
        <w:rPr>
          <w:rFonts w:ascii="Cambria Math" w:hAnsi="Cambria Math" w:cs="Cambria Math"/>
          <w:i/>
          <w:iCs/>
          <w:color w:val="000000" w:themeColor="text1"/>
          <w:sz w:val="24"/>
          <w:szCs w:val="24"/>
          <w:shd w:val="clear" w:color="auto" w:fill="FFFFFF"/>
          <w:lang w:val="hy-AM"/>
        </w:rPr>
        <w:t>․</w:t>
      </w:r>
      <w:r w:rsidR="00C64689" w:rsidRPr="00961FEC">
        <w:rPr>
          <w:rFonts w:ascii="GHEA Mariam" w:hAnsi="GHEA Mariam"/>
          <w:i/>
          <w:iCs/>
          <w:color w:val="000000" w:themeColor="text1"/>
          <w:sz w:val="24"/>
          <w:szCs w:val="24"/>
          <w:shd w:val="clear" w:color="auto" w:fill="FFFFFF"/>
          <w:lang w:val="hy-AM"/>
        </w:rPr>
        <w:t xml:space="preserve"> մինչև </w:t>
      </w:r>
      <w:r w:rsidRPr="00961FEC">
        <w:rPr>
          <w:rFonts w:ascii="GHEA Mariam" w:hAnsi="GHEA Mariam"/>
          <w:i/>
          <w:iCs/>
          <w:color w:val="000000" w:themeColor="text1"/>
          <w:sz w:val="24"/>
          <w:szCs w:val="24"/>
          <w:shd w:val="clear" w:color="auto" w:fill="FFFFFF"/>
          <w:lang w:val="hy-AM"/>
        </w:rPr>
        <w:t>25</w:t>
      </w:r>
      <w:r w:rsidRPr="00961FEC">
        <w:rPr>
          <w:rFonts w:ascii="Cambria Math" w:hAnsi="Cambria Math" w:cs="Cambria Math"/>
          <w:i/>
          <w:iCs/>
          <w:color w:val="000000" w:themeColor="text1"/>
          <w:sz w:val="24"/>
          <w:szCs w:val="24"/>
          <w:shd w:val="clear" w:color="auto" w:fill="FFFFFF"/>
          <w:lang w:val="hy-AM"/>
        </w:rPr>
        <w:t>․</w:t>
      </w:r>
      <w:r w:rsidRPr="00961FEC">
        <w:rPr>
          <w:rFonts w:ascii="GHEA Mariam" w:hAnsi="GHEA Mariam"/>
          <w:i/>
          <w:iCs/>
          <w:color w:val="000000" w:themeColor="text1"/>
          <w:sz w:val="24"/>
          <w:szCs w:val="24"/>
          <w:shd w:val="clear" w:color="auto" w:fill="FFFFFF"/>
          <w:lang w:val="hy-AM"/>
        </w:rPr>
        <w:t>05</w:t>
      </w:r>
      <w:r w:rsidRPr="00961FEC">
        <w:rPr>
          <w:rFonts w:ascii="Cambria Math" w:hAnsi="Cambria Math" w:cs="Cambria Math"/>
          <w:i/>
          <w:iCs/>
          <w:color w:val="000000" w:themeColor="text1"/>
          <w:sz w:val="24"/>
          <w:szCs w:val="24"/>
          <w:shd w:val="clear" w:color="auto" w:fill="FFFFFF"/>
          <w:lang w:val="hy-AM"/>
        </w:rPr>
        <w:t>․</w:t>
      </w:r>
      <w:r w:rsidR="00C64689" w:rsidRPr="00961FEC">
        <w:rPr>
          <w:rFonts w:ascii="GHEA Mariam" w:hAnsi="GHEA Mariam"/>
          <w:i/>
          <w:iCs/>
          <w:color w:val="000000" w:themeColor="text1"/>
          <w:sz w:val="24"/>
          <w:szCs w:val="24"/>
          <w:shd w:val="clear" w:color="auto" w:fill="FFFFFF"/>
          <w:lang w:val="hy-AM"/>
        </w:rPr>
        <w:t>2006</w:t>
      </w:r>
      <w:r w:rsidRPr="00961FEC">
        <w:rPr>
          <w:rFonts w:ascii="GHEA Mariam" w:hAnsi="GHEA Mariam"/>
          <w:i/>
          <w:iCs/>
          <w:color w:val="000000" w:themeColor="text1"/>
          <w:sz w:val="24"/>
          <w:szCs w:val="24"/>
          <w:shd w:val="clear" w:color="auto" w:fill="FFFFFF"/>
          <w:lang w:val="hy-AM"/>
        </w:rPr>
        <w:t>թ</w:t>
      </w:r>
      <w:r w:rsidRPr="00961FEC">
        <w:rPr>
          <w:rFonts w:ascii="Cambria Math" w:hAnsi="Cambria Math" w:cs="Cambria Math"/>
          <w:i/>
          <w:iCs/>
          <w:color w:val="000000" w:themeColor="text1"/>
          <w:sz w:val="24"/>
          <w:szCs w:val="24"/>
          <w:shd w:val="clear" w:color="auto" w:fill="FFFFFF"/>
          <w:lang w:val="hy-AM"/>
        </w:rPr>
        <w:t>․</w:t>
      </w:r>
      <w:r w:rsidR="00C64689" w:rsidRPr="00961FEC">
        <w:rPr>
          <w:rFonts w:ascii="GHEA Mariam" w:hAnsi="GHEA Mariam"/>
          <w:i/>
          <w:iCs/>
          <w:color w:val="000000" w:themeColor="text1"/>
          <w:sz w:val="24"/>
          <w:szCs w:val="24"/>
          <w:shd w:val="clear" w:color="auto" w:fill="FFFFFF"/>
          <w:lang w:val="hy-AM"/>
        </w:rPr>
        <w:t xml:space="preserve"> զբաղեց</w:t>
      </w:r>
      <w:r w:rsidRPr="00961FEC">
        <w:rPr>
          <w:rFonts w:ascii="GHEA Mariam" w:hAnsi="GHEA Mariam"/>
          <w:i/>
          <w:iCs/>
          <w:color w:val="000000" w:themeColor="text1"/>
          <w:sz w:val="24"/>
          <w:szCs w:val="24"/>
          <w:shd w:val="clear" w:color="auto" w:fill="FFFFFF"/>
          <w:lang w:val="hy-AM"/>
        </w:rPr>
        <w:t>րել է</w:t>
      </w:r>
      <w:r w:rsidR="00C64689" w:rsidRPr="00961FEC">
        <w:rPr>
          <w:rFonts w:ascii="GHEA Mariam" w:hAnsi="GHEA Mariam"/>
          <w:i/>
          <w:iCs/>
          <w:color w:val="000000" w:themeColor="text1"/>
          <w:sz w:val="24"/>
          <w:szCs w:val="24"/>
          <w:shd w:val="clear" w:color="auto" w:fill="FFFFFF"/>
          <w:lang w:val="hy-AM"/>
        </w:rPr>
        <w:t xml:space="preserve"> ՀՀ աշխատանքի և սոցիալական հարցերի նախարարության կազմում գործող </w:t>
      </w:r>
      <w:r w:rsidR="00C64689" w:rsidRPr="00961FEC">
        <w:rPr>
          <w:rFonts w:ascii="GHEA Mariam" w:eastAsia="MS Gothic" w:hAnsi="GHEA Mariam" w:cs="MS Gothic"/>
          <w:i/>
          <w:iCs/>
          <w:color w:val="000000" w:themeColor="text1"/>
          <w:spacing w:val="10"/>
          <w:sz w:val="24"/>
          <w:szCs w:val="24"/>
          <w:lang w:val="hy-AM" w:eastAsia="hy-AM"/>
        </w:rPr>
        <w:t></w:t>
      </w:r>
      <w:r w:rsidR="00C64689" w:rsidRPr="00961FEC">
        <w:rPr>
          <w:rFonts w:ascii="GHEA Mariam" w:hAnsi="GHEA Mariam"/>
          <w:i/>
          <w:iCs/>
          <w:color w:val="000000" w:themeColor="text1"/>
          <w:sz w:val="24"/>
          <w:szCs w:val="24"/>
          <w:shd w:val="clear" w:color="auto" w:fill="FFFFFF"/>
          <w:lang w:val="hy-AM"/>
        </w:rPr>
        <w:t>Մարի Իզմիրլյանի անվան մանկատուն</w:t>
      </w:r>
      <w:r w:rsidR="00C64689" w:rsidRPr="00961FEC">
        <w:rPr>
          <w:rFonts w:ascii="GHEA Mariam" w:hAnsi="GHEA Mariam"/>
          <w:i/>
          <w:iCs/>
          <w:color w:val="000000" w:themeColor="text1"/>
          <w:sz w:val="24"/>
          <w:szCs w:val="24"/>
          <w:shd w:val="clear" w:color="auto" w:fill="FFFFFF"/>
          <w:lang w:val="af-ZA"/>
        </w:rPr>
        <w:t>»</w:t>
      </w:r>
      <w:r w:rsidR="00C64689" w:rsidRPr="00961FEC">
        <w:rPr>
          <w:rFonts w:ascii="GHEA Mariam" w:hAnsi="GHEA Mariam"/>
          <w:i/>
          <w:iCs/>
          <w:color w:val="000000" w:themeColor="text1"/>
          <w:sz w:val="24"/>
          <w:szCs w:val="24"/>
          <w:shd w:val="clear" w:color="auto" w:fill="FFFFFF"/>
          <w:lang w:val="hy-AM"/>
        </w:rPr>
        <w:t xml:space="preserve"> ՊՈԱ</w:t>
      </w:r>
      <w:r w:rsidRPr="00961FEC">
        <w:rPr>
          <w:rFonts w:ascii="GHEA Mariam" w:hAnsi="GHEA Mariam"/>
          <w:i/>
          <w:iCs/>
          <w:color w:val="000000" w:themeColor="text1"/>
          <w:sz w:val="24"/>
          <w:szCs w:val="24"/>
          <w:shd w:val="clear" w:color="auto" w:fill="FFFFFF"/>
          <w:lang w:val="hy-AM"/>
        </w:rPr>
        <w:t xml:space="preserve"> կազմակերպության</w:t>
      </w:r>
      <w:r w:rsidR="00C64689" w:rsidRPr="00961FEC">
        <w:rPr>
          <w:rFonts w:ascii="GHEA Mariam" w:hAnsi="GHEA Mariam"/>
          <w:i/>
          <w:iCs/>
          <w:color w:val="000000" w:themeColor="text1"/>
          <w:sz w:val="24"/>
          <w:szCs w:val="24"/>
          <w:shd w:val="clear" w:color="auto" w:fill="FFFFFF"/>
          <w:lang w:val="hy-AM"/>
        </w:rPr>
        <w:t xml:space="preserve"> տնօրենի պաշտոնակատարի պաշտոնը, այնուհետև՝ 25</w:t>
      </w:r>
      <w:r w:rsidRPr="00961FEC">
        <w:rPr>
          <w:rFonts w:ascii="Cambria Math" w:hAnsi="Cambria Math" w:cs="Cambria Math"/>
          <w:i/>
          <w:iCs/>
          <w:color w:val="000000" w:themeColor="text1"/>
          <w:sz w:val="24"/>
          <w:szCs w:val="24"/>
          <w:shd w:val="clear" w:color="auto" w:fill="FFFFFF"/>
          <w:lang w:val="hy-AM"/>
        </w:rPr>
        <w:t>․</w:t>
      </w:r>
      <w:r w:rsidRPr="00961FEC">
        <w:rPr>
          <w:rFonts w:ascii="GHEA Mariam" w:hAnsi="GHEA Mariam"/>
          <w:i/>
          <w:iCs/>
          <w:color w:val="000000" w:themeColor="text1"/>
          <w:sz w:val="24"/>
          <w:szCs w:val="24"/>
          <w:shd w:val="clear" w:color="auto" w:fill="FFFFFF"/>
          <w:lang w:val="hy-AM"/>
        </w:rPr>
        <w:t>05</w:t>
      </w:r>
      <w:r w:rsidRPr="00961FEC">
        <w:rPr>
          <w:rFonts w:ascii="Cambria Math" w:hAnsi="Cambria Math" w:cs="Cambria Math"/>
          <w:i/>
          <w:iCs/>
          <w:color w:val="000000" w:themeColor="text1"/>
          <w:sz w:val="24"/>
          <w:szCs w:val="24"/>
          <w:shd w:val="clear" w:color="auto" w:fill="FFFFFF"/>
          <w:lang w:val="hy-AM"/>
        </w:rPr>
        <w:t>․</w:t>
      </w:r>
      <w:r w:rsidRPr="00961FEC">
        <w:rPr>
          <w:rFonts w:ascii="GHEA Mariam" w:hAnsi="GHEA Mariam"/>
          <w:i/>
          <w:iCs/>
          <w:color w:val="000000" w:themeColor="text1"/>
          <w:sz w:val="24"/>
          <w:szCs w:val="24"/>
          <w:shd w:val="clear" w:color="auto" w:fill="FFFFFF"/>
          <w:lang w:val="hy-AM"/>
        </w:rPr>
        <w:t>2006</w:t>
      </w:r>
      <w:r w:rsidRPr="00961FEC">
        <w:rPr>
          <w:rFonts w:ascii="GHEA Mariam" w:hAnsi="GHEA Mariam" w:cs="GHEA Mariam"/>
          <w:i/>
          <w:iCs/>
          <w:color w:val="000000" w:themeColor="text1"/>
          <w:sz w:val="24"/>
          <w:szCs w:val="24"/>
          <w:shd w:val="clear" w:color="auto" w:fill="FFFFFF"/>
          <w:lang w:val="hy-AM"/>
        </w:rPr>
        <w:t>թ</w:t>
      </w:r>
      <w:r w:rsidRPr="00961FEC">
        <w:rPr>
          <w:rFonts w:ascii="Cambria Math" w:hAnsi="Cambria Math" w:cs="Cambria Math"/>
          <w:i/>
          <w:iCs/>
          <w:color w:val="000000" w:themeColor="text1"/>
          <w:sz w:val="24"/>
          <w:szCs w:val="24"/>
          <w:shd w:val="clear" w:color="auto" w:fill="FFFFFF"/>
          <w:lang w:val="hy-AM"/>
        </w:rPr>
        <w:t>․</w:t>
      </w:r>
      <w:r w:rsidRPr="00961FEC">
        <w:rPr>
          <w:rFonts w:ascii="GHEA Mariam" w:hAnsi="GHEA Mariam"/>
          <w:i/>
          <w:iCs/>
          <w:color w:val="000000" w:themeColor="text1"/>
          <w:sz w:val="24"/>
          <w:szCs w:val="24"/>
          <w:shd w:val="clear" w:color="auto" w:fill="FFFFFF"/>
          <w:lang w:val="hy-AM"/>
        </w:rPr>
        <w:t xml:space="preserve"> </w:t>
      </w:r>
      <w:r w:rsidR="00C64689" w:rsidRPr="00961FEC">
        <w:rPr>
          <w:rFonts w:ascii="GHEA Mariam" w:hAnsi="GHEA Mariam"/>
          <w:i/>
          <w:iCs/>
          <w:color w:val="000000" w:themeColor="text1"/>
          <w:sz w:val="24"/>
          <w:szCs w:val="24"/>
          <w:shd w:val="clear" w:color="auto" w:fill="FFFFFF"/>
          <w:lang w:val="hy-AM"/>
        </w:rPr>
        <w:t>մինչև 2016 թվականի սեպտեմբերի 8-ը զբաղեց</w:t>
      </w:r>
      <w:r w:rsidRPr="00961FEC">
        <w:rPr>
          <w:rFonts w:ascii="GHEA Mariam" w:hAnsi="GHEA Mariam"/>
          <w:i/>
          <w:iCs/>
          <w:color w:val="000000" w:themeColor="text1"/>
          <w:sz w:val="24"/>
          <w:szCs w:val="24"/>
          <w:shd w:val="clear" w:color="auto" w:fill="FFFFFF"/>
          <w:lang w:val="hy-AM"/>
        </w:rPr>
        <w:t xml:space="preserve">րել է նշված նախարարության կազմում </w:t>
      </w:r>
      <w:r w:rsidR="00C64689" w:rsidRPr="00961FEC">
        <w:rPr>
          <w:rFonts w:ascii="GHEA Mariam" w:hAnsi="GHEA Mariam"/>
          <w:i/>
          <w:iCs/>
          <w:color w:val="000000" w:themeColor="text1"/>
          <w:sz w:val="24"/>
          <w:szCs w:val="24"/>
          <w:shd w:val="clear" w:color="auto" w:fill="FFFFFF"/>
          <w:lang w:val="hy-AM"/>
        </w:rPr>
        <w:t xml:space="preserve"> </w:t>
      </w:r>
      <w:r w:rsidRPr="00961FEC">
        <w:rPr>
          <w:rFonts w:ascii="GHEA Mariam" w:hAnsi="GHEA Mariam"/>
          <w:i/>
          <w:iCs/>
          <w:color w:val="000000" w:themeColor="text1"/>
          <w:sz w:val="24"/>
          <w:szCs w:val="24"/>
          <w:shd w:val="clear" w:color="auto" w:fill="FFFFFF"/>
          <w:lang w:val="hy-AM"/>
        </w:rPr>
        <w:t xml:space="preserve">գործող </w:t>
      </w:r>
      <w:r w:rsidRPr="00961FEC">
        <w:rPr>
          <w:rFonts w:ascii="GHEA Mariam" w:eastAsia="MS Gothic" w:hAnsi="GHEA Mariam" w:cs="MS Gothic"/>
          <w:i/>
          <w:iCs/>
          <w:color w:val="000000" w:themeColor="text1"/>
          <w:spacing w:val="10"/>
          <w:sz w:val="24"/>
          <w:szCs w:val="24"/>
          <w:lang w:val="hy-AM" w:eastAsia="hy-AM"/>
        </w:rPr>
        <w:t></w:t>
      </w:r>
      <w:r w:rsidRPr="00961FEC">
        <w:rPr>
          <w:rFonts w:ascii="GHEA Mariam" w:hAnsi="GHEA Mariam"/>
          <w:i/>
          <w:iCs/>
          <w:color w:val="000000" w:themeColor="text1"/>
          <w:sz w:val="24"/>
          <w:szCs w:val="24"/>
          <w:shd w:val="clear" w:color="auto" w:fill="FFFFFF"/>
          <w:lang w:val="hy-AM"/>
        </w:rPr>
        <w:t>Մարի Իզմիրլյանի անվան մանկատուն</w:t>
      </w:r>
      <w:r w:rsidRPr="00961FEC">
        <w:rPr>
          <w:rFonts w:ascii="GHEA Mariam" w:hAnsi="GHEA Mariam"/>
          <w:i/>
          <w:iCs/>
          <w:color w:val="000000" w:themeColor="text1"/>
          <w:sz w:val="24"/>
          <w:szCs w:val="24"/>
          <w:shd w:val="clear" w:color="auto" w:fill="FFFFFF"/>
          <w:lang w:val="af-ZA"/>
        </w:rPr>
        <w:t>»</w:t>
      </w:r>
      <w:r w:rsidRPr="00961FEC">
        <w:rPr>
          <w:rFonts w:ascii="GHEA Mariam" w:hAnsi="GHEA Mariam"/>
          <w:i/>
          <w:iCs/>
          <w:color w:val="000000" w:themeColor="text1"/>
          <w:sz w:val="24"/>
          <w:szCs w:val="24"/>
          <w:shd w:val="clear" w:color="auto" w:fill="FFFFFF"/>
          <w:lang w:val="hy-AM"/>
        </w:rPr>
        <w:t xml:space="preserve"> ՊՈԱ կազմակերպության </w:t>
      </w:r>
      <w:r w:rsidR="00C64689" w:rsidRPr="00961FEC">
        <w:rPr>
          <w:rFonts w:ascii="GHEA Mariam" w:hAnsi="GHEA Mariam"/>
          <w:i/>
          <w:iCs/>
          <w:color w:val="000000" w:themeColor="text1"/>
          <w:sz w:val="24"/>
          <w:szCs w:val="24"/>
          <w:shd w:val="clear" w:color="auto" w:fill="FFFFFF"/>
          <w:lang w:val="hy-AM"/>
        </w:rPr>
        <w:t>տնօրենի պաշտոնը</w:t>
      </w:r>
      <w:r w:rsidRPr="00961FEC">
        <w:rPr>
          <w:rFonts w:ascii="GHEA Mariam" w:hAnsi="GHEA Mariam"/>
          <w:i/>
          <w:iCs/>
          <w:color w:val="000000" w:themeColor="text1"/>
          <w:sz w:val="24"/>
          <w:szCs w:val="24"/>
          <w:shd w:val="clear" w:color="auto" w:fill="FFFFFF"/>
          <w:lang w:val="hy-AM"/>
        </w:rPr>
        <w:t xml:space="preserve"> և</w:t>
      </w:r>
      <w:r w:rsidR="00C64689" w:rsidRPr="00961FEC">
        <w:rPr>
          <w:rFonts w:ascii="GHEA Mariam" w:hAnsi="GHEA Mariam"/>
          <w:i/>
          <w:iCs/>
          <w:color w:val="000000" w:themeColor="text1"/>
          <w:sz w:val="24"/>
          <w:szCs w:val="24"/>
          <w:shd w:val="clear" w:color="auto" w:fill="FFFFFF"/>
          <w:lang w:val="hy-AM"/>
        </w:rPr>
        <w:t xml:space="preserve"> իրականաց</w:t>
      </w:r>
      <w:r w:rsidRPr="00961FEC">
        <w:rPr>
          <w:rFonts w:ascii="GHEA Mariam" w:hAnsi="GHEA Mariam"/>
          <w:i/>
          <w:iCs/>
          <w:color w:val="000000" w:themeColor="text1"/>
          <w:sz w:val="24"/>
          <w:szCs w:val="24"/>
          <w:shd w:val="clear" w:color="auto" w:fill="FFFFFF"/>
          <w:lang w:val="hy-AM"/>
        </w:rPr>
        <w:t>րել է</w:t>
      </w:r>
      <w:r w:rsidR="00C64689" w:rsidRPr="00961FEC">
        <w:rPr>
          <w:rFonts w:ascii="GHEA Mariam" w:hAnsi="GHEA Mariam"/>
          <w:i/>
          <w:iCs/>
          <w:color w:val="000000" w:themeColor="text1"/>
          <w:sz w:val="24"/>
          <w:szCs w:val="24"/>
          <w:shd w:val="clear" w:color="auto" w:fill="FFFFFF"/>
          <w:lang w:val="hy-AM"/>
        </w:rPr>
        <w:t xml:space="preserve"> կանոնադրությամբ սահմանված կազմակերպական-տնօրինչական, վարչատնտեսական գործառույթներ՝ փաստացի ղեկավարելով կազմակերպությունը</w:t>
      </w:r>
      <w:r w:rsidRPr="00961FEC">
        <w:rPr>
          <w:rFonts w:ascii="GHEA Mariam" w:hAnsi="GHEA Mariam"/>
          <w:i/>
          <w:iCs/>
          <w:color w:val="000000" w:themeColor="text1"/>
          <w:sz w:val="24"/>
          <w:szCs w:val="24"/>
          <w:shd w:val="clear" w:color="auto" w:fill="FFFFFF"/>
          <w:lang w:val="hy-AM"/>
        </w:rPr>
        <w:t>։</w:t>
      </w:r>
      <w:r w:rsidR="00C64689" w:rsidRPr="00961FEC">
        <w:rPr>
          <w:rFonts w:ascii="GHEA Mariam" w:hAnsi="GHEA Mariam"/>
          <w:i/>
          <w:iCs/>
          <w:color w:val="000000" w:themeColor="text1"/>
          <w:sz w:val="24"/>
          <w:szCs w:val="24"/>
          <w:shd w:val="clear" w:color="auto" w:fill="FFFFFF"/>
          <w:lang w:val="hy-AM"/>
        </w:rPr>
        <w:t xml:space="preserve"> </w:t>
      </w:r>
      <w:r w:rsidRPr="00961FEC">
        <w:rPr>
          <w:rFonts w:ascii="GHEA Mariam" w:hAnsi="GHEA Mariam"/>
          <w:i/>
          <w:iCs/>
          <w:color w:val="000000" w:themeColor="text1"/>
          <w:sz w:val="24"/>
          <w:szCs w:val="24"/>
          <w:shd w:val="clear" w:color="auto" w:fill="FFFFFF"/>
          <w:lang w:val="hy-AM"/>
        </w:rPr>
        <w:t>Ո</w:t>
      </w:r>
      <w:r w:rsidR="00C64689" w:rsidRPr="00961FEC">
        <w:rPr>
          <w:rFonts w:ascii="GHEA Mariam" w:hAnsi="GHEA Mariam"/>
          <w:i/>
          <w:iCs/>
          <w:color w:val="000000" w:themeColor="text1"/>
          <w:sz w:val="24"/>
          <w:szCs w:val="24"/>
          <w:shd w:val="clear" w:color="auto" w:fill="FFFFFF"/>
          <w:lang w:val="hy-AM"/>
        </w:rPr>
        <w:t xml:space="preserve">ւնենալով համապատասխան թափուր աշխատատեղերում անձանց աշխատանքի նշանակելու, ֆինանսական աշխատանքների կազմակերպման, համակարգման, ղեկավարման և վերահսկման լիազորություններ՝ </w:t>
      </w:r>
      <w:r w:rsidR="00C64689" w:rsidRPr="00961FEC">
        <w:rPr>
          <w:rFonts w:ascii="GHEA Mariam" w:hAnsi="GHEA Mariam"/>
          <w:i/>
          <w:iCs/>
          <w:color w:val="000000" w:themeColor="text1"/>
          <w:sz w:val="24"/>
          <w:szCs w:val="24"/>
          <w:shd w:val="clear" w:color="auto" w:fill="FFFFFF"/>
          <w:lang w:val="hy-AM"/>
        </w:rPr>
        <w:lastRenderedPageBreak/>
        <w:t>օգտագործելով իր այդ լիազորությունները և պաշտոնեական դիրքը, յուրացման և վատնման եղանակով նույն կազմակերպության հաշվապահ-գանձապահ Լիդա Սարգսյանի հետ նախնական համաձայնությամբ և վերջինի</w:t>
      </w:r>
      <w:r w:rsidR="00DE53A9">
        <w:rPr>
          <w:rFonts w:ascii="GHEA Mariam" w:hAnsi="GHEA Mariam"/>
          <w:i/>
          <w:iCs/>
          <w:color w:val="000000" w:themeColor="text1"/>
          <w:sz w:val="24"/>
          <w:szCs w:val="24"/>
          <w:shd w:val="clear" w:color="auto" w:fill="FFFFFF"/>
          <w:lang w:val="hy-AM"/>
        </w:rPr>
        <w:t>ս</w:t>
      </w:r>
      <w:r w:rsidR="00C64689" w:rsidRPr="00961FEC">
        <w:rPr>
          <w:rFonts w:ascii="GHEA Mariam" w:hAnsi="GHEA Mariam"/>
          <w:i/>
          <w:iCs/>
          <w:color w:val="000000" w:themeColor="text1"/>
          <w:sz w:val="24"/>
          <w:szCs w:val="24"/>
          <w:shd w:val="clear" w:color="auto" w:fill="FFFFFF"/>
          <w:lang w:val="hy-AM"/>
        </w:rPr>
        <w:t xml:space="preserve"> օժանդակությամբ առանձնապես խոշոր չափերով հափշտակություն կատարելու մեկ միասնական դիտավորությամբ 2005թ</w:t>
      </w:r>
      <w:r w:rsidR="00DE53A9">
        <w:rPr>
          <w:rFonts w:ascii="Cambria Math" w:hAnsi="Cambria Math"/>
          <w:i/>
          <w:iCs/>
          <w:color w:val="000000" w:themeColor="text1"/>
          <w:sz w:val="24"/>
          <w:szCs w:val="24"/>
          <w:shd w:val="clear" w:color="auto" w:fill="FFFFFF"/>
          <w:lang w:val="hy-AM"/>
        </w:rPr>
        <w:t>․</w:t>
      </w:r>
      <w:r w:rsidR="00C64689" w:rsidRPr="00961FEC">
        <w:rPr>
          <w:rFonts w:ascii="GHEA Mariam" w:hAnsi="GHEA Mariam"/>
          <w:i/>
          <w:iCs/>
          <w:color w:val="000000" w:themeColor="text1"/>
          <w:sz w:val="24"/>
          <w:szCs w:val="24"/>
          <w:shd w:val="clear" w:color="auto" w:fill="FFFFFF"/>
          <w:lang w:val="hy-AM"/>
        </w:rPr>
        <w:t xml:space="preserve"> հոկտեմբերի 18-ից մինչև 2016թ</w:t>
      </w:r>
      <w:r w:rsidR="00DE53A9">
        <w:rPr>
          <w:rFonts w:ascii="Cambria Math" w:hAnsi="Cambria Math"/>
          <w:i/>
          <w:iCs/>
          <w:color w:val="000000" w:themeColor="text1"/>
          <w:sz w:val="24"/>
          <w:szCs w:val="24"/>
          <w:shd w:val="clear" w:color="auto" w:fill="FFFFFF"/>
          <w:lang w:val="hy-AM"/>
        </w:rPr>
        <w:t>․</w:t>
      </w:r>
      <w:r w:rsidR="00C64689" w:rsidRPr="00961FEC">
        <w:rPr>
          <w:rFonts w:ascii="GHEA Mariam" w:hAnsi="GHEA Mariam"/>
          <w:i/>
          <w:iCs/>
          <w:color w:val="000000" w:themeColor="text1"/>
          <w:sz w:val="24"/>
          <w:szCs w:val="24"/>
          <w:shd w:val="clear" w:color="auto" w:fill="FFFFFF"/>
          <w:lang w:val="hy-AM"/>
        </w:rPr>
        <w:t xml:space="preserve"> սեպտեմբեր ամիսն ընկած ժամանակահատվածում իր լիազորությունների շրջանակում մի շարք քաղաքացիների աշխատանքի ընդունման հրամաններ է տվել՝ նրանց նշանակելով տարբեր հաստիքների: Այնուհետև, նրանց որպես աշխատավարձ տրամադրվող գումարները հատկացված գումարային ֆոնդից դուրս գրելու և նրանց աշխատանքի չհաճախելու պայմաններում նախ կնիքով և ստորագրությամբ հաստատել է կադրերի տեսուչներ Լիդա Սարգսյանի և Մարի Խայանի կողմից կազմված ակնհայտ կեղծ տեղեկություններ պարունակող և իրավունք վերապահող աշխատաժամանակի հաշվարկի տեղեկագրերը, ապա իր ստորագրությամբ հաստատել է հիշյալ տեղեկագրերի հիման վրա հաշվապահ-գանձապահ Լիդա Սարգսյանի կողմից կազմված, մինչև 2012թ</w:t>
      </w:r>
      <w:r w:rsidR="00DE53A9">
        <w:rPr>
          <w:rFonts w:ascii="Cambria Math" w:hAnsi="Cambria Math"/>
          <w:i/>
          <w:iCs/>
          <w:color w:val="000000" w:themeColor="text1"/>
          <w:sz w:val="24"/>
          <w:szCs w:val="24"/>
          <w:shd w:val="clear" w:color="auto" w:fill="FFFFFF"/>
          <w:lang w:val="hy-AM"/>
        </w:rPr>
        <w:t>․</w:t>
      </w:r>
      <w:r w:rsidR="00C64689" w:rsidRPr="00961FEC">
        <w:rPr>
          <w:rFonts w:ascii="GHEA Mariam" w:hAnsi="GHEA Mariam"/>
          <w:i/>
          <w:iCs/>
          <w:color w:val="000000" w:themeColor="text1"/>
          <w:sz w:val="24"/>
          <w:szCs w:val="24"/>
          <w:shd w:val="clear" w:color="auto" w:fill="FFFFFF"/>
          <w:lang w:val="hy-AM"/>
        </w:rPr>
        <w:t xml:space="preserve"> հունվար ամիսը գլխավոր հաշվապահ Սեդա Եղիազարյանի, իսկ սկսած 2012թ</w:t>
      </w:r>
      <w:r w:rsidR="00DE53A9">
        <w:rPr>
          <w:rFonts w:ascii="Cambria Math" w:hAnsi="Cambria Math"/>
          <w:i/>
          <w:iCs/>
          <w:color w:val="000000" w:themeColor="text1"/>
          <w:sz w:val="24"/>
          <w:szCs w:val="24"/>
          <w:shd w:val="clear" w:color="auto" w:fill="FFFFFF"/>
          <w:lang w:val="hy-AM"/>
        </w:rPr>
        <w:t>․</w:t>
      </w:r>
      <w:r w:rsidR="00C64689" w:rsidRPr="00961FEC">
        <w:rPr>
          <w:rFonts w:ascii="GHEA Mariam" w:hAnsi="GHEA Mariam"/>
          <w:i/>
          <w:iCs/>
          <w:color w:val="000000" w:themeColor="text1"/>
          <w:sz w:val="24"/>
          <w:szCs w:val="24"/>
          <w:shd w:val="clear" w:color="auto" w:fill="FFFFFF"/>
          <w:lang w:val="hy-AM"/>
        </w:rPr>
        <w:t xml:space="preserve"> փետրվար ամսվա տեղեկագրերից՝ գլխավոր հաշվապահ Քրիստինա Պողոսյանի կողմից ստորագրությամբ վավերացված ակնհայտ կեղծ տեղեկություններ պարունակող իրավունք վերապահող աշխատավարձի տեղեկագրերը: Արդյունքում՝ իր պաշտոնեական դիրքն օգտագործելով, վերը նշված աշխատակիցների օժանդակությամբ ստեղծել է բարենպաստ պայմաններ, որի արդյունքում յուրացրել է աշխատանքի չհաճախած աշխատակիցների աշխատավարձի գումարները՝ այդ</w:t>
      </w:r>
      <w:r w:rsidR="00DE53A9">
        <w:rPr>
          <w:rFonts w:ascii="GHEA Mariam" w:hAnsi="GHEA Mariam"/>
          <w:i/>
          <w:iCs/>
          <w:color w:val="000000" w:themeColor="text1"/>
          <w:sz w:val="24"/>
          <w:szCs w:val="24"/>
          <w:shd w:val="clear" w:color="auto" w:fill="FFFFFF"/>
          <w:lang w:val="hy-AM"/>
        </w:rPr>
        <w:t xml:space="preserve"> </w:t>
      </w:r>
      <w:r w:rsidR="00C64689" w:rsidRPr="00961FEC">
        <w:rPr>
          <w:rFonts w:ascii="GHEA Mariam" w:hAnsi="GHEA Mariam"/>
          <w:i/>
          <w:iCs/>
          <w:color w:val="000000" w:themeColor="text1"/>
          <w:sz w:val="24"/>
          <w:szCs w:val="24"/>
          <w:shd w:val="clear" w:color="auto" w:fill="FFFFFF"/>
          <w:lang w:val="hy-AM"/>
        </w:rPr>
        <w:t>կերպ կատարելով առանձնապես խոշոր չափերով՝ ընդհանուր 28.716.284 ՀՀ դրամի յուրացման եղանակով հափշտակություն և 5.081.807 ՀՀ դրամ</w:t>
      </w:r>
      <w:r w:rsidR="00DE53A9">
        <w:rPr>
          <w:rFonts w:ascii="GHEA Mariam" w:hAnsi="GHEA Mariam"/>
          <w:i/>
          <w:iCs/>
          <w:color w:val="000000" w:themeColor="text1"/>
          <w:sz w:val="24"/>
          <w:szCs w:val="24"/>
          <w:shd w:val="clear" w:color="auto" w:fill="FFFFFF"/>
          <w:lang w:val="hy-AM"/>
        </w:rPr>
        <w:t xml:space="preserve"> գումարի</w:t>
      </w:r>
      <w:r w:rsidR="00C64689" w:rsidRPr="00961FEC">
        <w:rPr>
          <w:rFonts w:ascii="GHEA Mariam" w:hAnsi="GHEA Mariam"/>
          <w:i/>
          <w:iCs/>
          <w:color w:val="000000" w:themeColor="text1"/>
          <w:sz w:val="24"/>
          <w:szCs w:val="24"/>
          <w:shd w:val="clear" w:color="auto" w:fill="FFFFFF"/>
          <w:lang w:val="hy-AM"/>
        </w:rPr>
        <w:t xml:space="preserve"> վատնում: </w:t>
      </w:r>
    </w:p>
    <w:p w14:paraId="6B2D58CA" w14:textId="122E82FA" w:rsidR="00FC342F" w:rsidRPr="00AA3AB0" w:rsidRDefault="00FC342F" w:rsidP="003A1DBB">
      <w:pPr>
        <w:tabs>
          <w:tab w:val="left" w:pos="567"/>
        </w:tabs>
        <w:spacing w:after="0"/>
        <w:ind w:firstLine="567"/>
        <w:jc w:val="both"/>
        <w:rPr>
          <w:rFonts w:ascii="GHEA Mariam" w:hAnsi="GHEA Mariam"/>
          <w:i/>
          <w:iCs/>
          <w:color w:val="000000" w:themeColor="text1"/>
          <w:sz w:val="24"/>
          <w:szCs w:val="24"/>
          <w:shd w:val="clear" w:color="auto" w:fill="FFFFFF"/>
          <w:lang w:val="hy-AM"/>
        </w:rPr>
      </w:pPr>
      <w:r w:rsidRPr="00961FEC">
        <w:rPr>
          <w:rFonts w:ascii="GHEA Mariam" w:hAnsi="GHEA Mariam"/>
          <w:i/>
          <w:iCs/>
          <w:color w:val="000000" w:themeColor="text1"/>
          <w:sz w:val="24"/>
          <w:szCs w:val="24"/>
          <w:shd w:val="clear" w:color="auto" w:fill="FFFFFF"/>
          <w:lang w:val="hy-AM"/>
        </w:rPr>
        <w:t>(…)</w:t>
      </w:r>
      <w:r w:rsidR="00554141" w:rsidRPr="00AA3AB0">
        <w:rPr>
          <w:rFonts w:ascii="GHEA Mariam" w:hAnsi="GHEA Mariam"/>
          <w:i/>
          <w:iCs/>
          <w:color w:val="000000" w:themeColor="text1"/>
          <w:sz w:val="24"/>
          <w:szCs w:val="24"/>
          <w:shd w:val="clear" w:color="auto" w:fill="FFFFFF"/>
          <w:lang w:val="hy-AM"/>
        </w:rPr>
        <w:t>:</w:t>
      </w:r>
    </w:p>
    <w:p w14:paraId="65D46E17" w14:textId="09C071F8" w:rsidR="003A1DBB" w:rsidRPr="00961FEC" w:rsidRDefault="000315C8" w:rsidP="009D7E49">
      <w:pPr>
        <w:tabs>
          <w:tab w:val="left" w:pos="567"/>
        </w:tabs>
        <w:spacing w:after="0"/>
        <w:ind w:firstLine="567"/>
        <w:jc w:val="both"/>
        <w:rPr>
          <w:rFonts w:ascii="GHEA Mariam" w:hAnsi="GHEA Mariam"/>
          <w:i/>
          <w:iCs/>
          <w:color w:val="000000" w:themeColor="text1"/>
          <w:sz w:val="24"/>
          <w:szCs w:val="24"/>
          <w:shd w:val="clear" w:color="auto" w:fill="FFFFFF"/>
          <w:lang w:val="hy-AM"/>
        </w:rPr>
      </w:pPr>
      <w:r w:rsidRPr="00961FEC">
        <w:rPr>
          <w:rFonts w:ascii="GHEA Mariam" w:hAnsi="GHEA Mariam"/>
          <w:i/>
          <w:iCs/>
          <w:color w:val="000000" w:themeColor="text1"/>
          <w:sz w:val="24"/>
          <w:szCs w:val="24"/>
          <w:shd w:val="clear" w:color="auto" w:fill="FFFFFF"/>
          <w:lang w:val="hy-AM"/>
        </w:rPr>
        <w:t>Բացի այդ,</w:t>
      </w:r>
      <w:r w:rsidR="009D7E49" w:rsidRPr="00961FEC">
        <w:rPr>
          <w:rFonts w:ascii="GHEA Mariam" w:hAnsi="GHEA Mariam"/>
          <w:i/>
          <w:iCs/>
          <w:color w:val="000000" w:themeColor="text1"/>
          <w:sz w:val="24"/>
          <w:szCs w:val="24"/>
          <w:shd w:val="clear" w:color="auto" w:fill="FFFFFF"/>
          <w:lang w:val="hy-AM"/>
        </w:rPr>
        <w:t xml:space="preserve"> </w:t>
      </w:r>
      <w:r w:rsidRPr="00961FEC">
        <w:rPr>
          <w:rFonts w:ascii="GHEA Mariam" w:hAnsi="GHEA Mariam"/>
          <w:i/>
          <w:iCs/>
          <w:color w:val="000000" w:themeColor="text1"/>
          <w:sz w:val="24"/>
          <w:szCs w:val="24"/>
          <w:shd w:val="clear" w:color="auto" w:fill="FFFFFF"/>
          <w:lang w:val="hy-AM"/>
        </w:rPr>
        <w:t>Հասմիկ Մկրտչյանը, ունենալով համապատասխան թափուր աշխատատեղերում անձանց աշխատանքի նշանակելու, աշխատանքից ազատելու, աշխատանքի բաշխում կատարելու լիազորություններ, պետության օրինական շահերին հակառակ օգտագործելով իր այդ լիազորություններն ու պաշտոնեական դիրքը՝ իր կողմից ղեկավարած պետական ոչ առևտրային կազմակերպությունում մի շարք աշխատակիցների կողմից աշխատանքի չհաճախելու պայմաններով այլ աշխատակիցներ</w:t>
      </w:r>
      <w:r w:rsidR="00DE53A9">
        <w:rPr>
          <w:rFonts w:ascii="GHEA Mariam" w:hAnsi="GHEA Mariam"/>
          <w:i/>
          <w:iCs/>
          <w:color w:val="000000" w:themeColor="text1"/>
          <w:sz w:val="24"/>
          <w:szCs w:val="24"/>
          <w:shd w:val="clear" w:color="auto" w:fill="FFFFFF"/>
          <w:lang w:val="hy-AM"/>
        </w:rPr>
        <w:t>ի</w:t>
      </w:r>
      <w:r w:rsidRPr="00961FEC">
        <w:rPr>
          <w:rFonts w:ascii="GHEA Mariam" w:hAnsi="GHEA Mariam"/>
          <w:i/>
          <w:iCs/>
          <w:color w:val="000000" w:themeColor="text1"/>
          <w:sz w:val="24"/>
          <w:szCs w:val="24"/>
          <w:shd w:val="clear" w:color="auto" w:fill="FFFFFF"/>
          <w:lang w:val="hy-AM"/>
        </w:rPr>
        <w:t xml:space="preserve"> է հանձնարարել կատարել տվյալ պարտականությունները, որով խաթարվել է մանկատան աշխատանքը՝ աշխատակիցների</w:t>
      </w:r>
      <w:r w:rsidR="00EF7345" w:rsidRPr="00961FEC">
        <w:rPr>
          <w:rFonts w:ascii="GHEA Mariam" w:hAnsi="GHEA Mariam"/>
          <w:i/>
          <w:iCs/>
          <w:color w:val="000000" w:themeColor="text1"/>
          <w:sz w:val="24"/>
          <w:szCs w:val="24"/>
          <w:shd w:val="clear" w:color="auto" w:fill="FFFFFF"/>
          <w:lang w:val="hy-AM"/>
        </w:rPr>
        <w:t>`</w:t>
      </w:r>
      <w:r w:rsidRPr="00961FEC">
        <w:rPr>
          <w:rFonts w:ascii="GHEA Mariam" w:hAnsi="GHEA Mariam"/>
          <w:i/>
          <w:iCs/>
          <w:color w:val="000000" w:themeColor="text1"/>
          <w:sz w:val="24"/>
          <w:szCs w:val="24"/>
          <w:shd w:val="clear" w:color="auto" w:fill="FFFFFF"/>
          <w:lang w:val="hy-AM"/>
        </w:rPr>
        <w:t xml:space="preserve"> կամայականորեն աշխատանքի չհաճախելու հետևանքով մանկատան երեխաները զրկվել են լիարժեք խնամք և մասնագիտական սպասարկում ստանալուց, որը սահմանված է ՀՀ կառավարության 2015 թվականի հոկտեմբերի 29-ի թիվ 1292-Ն որոշմամբ հաստատված կարգով, ինչպես նաև՝ աշխատանքի չհաճախած անձանց անվամբ հաշվարկվել է աշխատանքային փորձ և չնախատեսված կենսաթոշակ, ինչի </w:t>
      </w:r>
      <w:r w:rsidRPr="00961FEC">
        <w:rPr>
          <w:rFonts w:ascii="GHEA Mariam" w:hAnsi="GHEA Mariam"/>
          <w:i/>
          <w:iCs/>
          <w:color w:val="000000" w:themeColor="text1"/>
          <w:sz w:val="24"/>
          <w:szCs w:val="24"/>
          <w:shd w:val="clear" w:color="auto" w:fill="FFFFFF"/>
          <w:lang w:val="hy-AM"/>
        </w:rPr>
        <w:lastRenderedPageBreak/>
        <w:t>արդյունքում պետությանը պատճառվել է 682.234 ՀՀ դրամի չափով էական գույքային վնաս:</w:t>
      </w:r>
    </w:p>
    <w:p w14:paraId="74E8EF35" w14:textId="1D635ADC" w:rsidR="003B60A2" w:rsidRPr="00AA3AB0" w:rsidRDefault="003B60A2" w:rsidP="003B60A2">
      <w:pPr>
        <w:tabs>
          <w:tab w:val="left" w:pos="567"/>
        </w:tabs>
        <w:spacing w:after="0"/>
        <w:ind w:firstLine="567"/>
        <w:jc w:val="both"/>
        <w:rPr>
          <w:rFonts w:ascii="GHEA Mariam" w:hAnsi="GHEA Mariam"/>
          <w:i/>
          <w:iCs/>
          <w:color w:val="000000" w:themeColor="text1"/>
          <w:sz w:val="24"/>
          <w:szCs w:val="24"/>
          <w:shd w:val="clear" w:color="auto" w:fill="FFFFFF"/>
          <w:lang w:val="hy-AM"/>
        </w:rPr>
      </w:pPr>
      <w:r w:rsidRPr="00961FEC">
        <w:rPr>
          <w:rFonts w:ascii="GHEA Mariam" w:hAnsi="GHEA Mariam"/>
          <w:i/>
          <w:iCs/>
          <w:color w:val="000000" w:themeColor="text1"/>
          <w:sz w:val="24"/>
          <w:szCs w:val="24"/>
          <w:shd w:val="clear" w:color="auto" w:fill="FFFFFF"/>
          <w:lang w:val="hy-AM"/>
        </w:rPr>
        <w:t>(…)</w:t>
      </w:r>
      <w:r w:rsidR="00554141" w:rsidRPr="00AA3AB0">
        <w:rPr>
          <w:rFonts w:ascii="GHEA Mariam" w:hAnsi="GHEA Mariam"/>
          <w:i/>
          <w:iCs/>
          <w:color w:val="000000" w:themeColor="text1"/>
          <w:sz w:val="24"/>
          <w:szCs w:val="24"/>
          <w:shd w:val="clear" w:color="auto" w:fill="FFFFFF"/>
          <w:lang w:val="hy-AM"/>
        </w:rPr>
        <w:t>:</w:t>
      </w:r>
    </w:p>
    <w:p w14:paraId="084B31CE" w14:textId="3BAFE867" w:rsidR="003B60A2" w:rsidRPr="00961FEC" w:rsidRDefault="003B60A2" w:rsidP="009D7E49">
      <w:pPr>
        <w:tabs>
          <w:tab w:val="left" w:pos="567"/>
        </w:tabs>
        <w:spacing w:after="0"/>
        <w:ind w:firstLine="567"/>
        <w:jc w:val="both"/>
        <w:rPr>
          <w:rFonts w:ascii="GHEA Mariam" w:hAnsi="GHEA Mariam"/>
          <w:i/>
          <w:iCs/>
          <w:color w:val="000000" w:themeColor="text1"/>
          <w:sz w:val="24"/>
          <w:szCs w:val="24"/>
          <w:shd w:val="clear" w:color="auto" w:fill="FFFFFF"/>
          <w:lang w:val="hy-AM"/>
        </w:rPr>
      </w:pPr>
      <w:r w:rsidRPr="00961FEC">
        <w:rPr>
          <w:rFonts w:ascii="GHEA Mariam" w:hAnsi="GHEA Mariam"/>
          <w:i/>
          <w:iCs/>
          <w:color w:val="000000" w:themeColor="text1"/>
          <w:sz w:val="24"/>
          <w:szCs w:val="24"/>
          <w:shd w:val="clear" w:color="auto" w:fill="FFFFFF"/>
          <w:lang w:val="hy-AM"/>
        </w:rPr>
        <w:t>Բացի այդ, Հասմիկ Մկրտչյանը, հանդիսանալով «Մարի Իզմիրլյանի անվան մանկատուն</w:t>
      </w:r>
      <w:r w:rsidRPr="00961FEC">
        <w:rPr>
          <w:rFonts w:ascii="GHEA Mariam" w:hAnsi="GHEA Mariam"/>
          <w:i/>
          <w:iCs/>
          <w:color w:val="000000" w:themeColor="text1"/>
          <w:sz w:val="24"/>
          <w:szCs w:val="24"/>
          <w:shd w:val="clear" w:color="auto" w:fill="FFFFFF"/>
          <w:lang w:val="af-ZA"/>
        </w:rPr>
        <w:t>»</w:t>
      </w:r>
      <w:r w:rsidRPr="00961FEC">
        <w:rPr>
          <w:rFonts w:ascii="GHEA Mariam" w:hAnsi="GHEA Mariam"/>
          <w:i/>
          <w:iCs/>
          <w:color w:val="000000" w:themeColor="text1"/>
          <w:sz w:val="24"/>
          <w:szCs w:val="24"/>
          <w:shd w:val="clear" w:color="auto" w:fill="FFFFFF"/>
          <w:lang w:val="hy-AM"/>
        </w:rPr>
        <w:t xml:space="preserve"> ՊՈԱԿ-ի տնօրեն, օժտված լինելով կազմակերպական-տնօրինչական, վարչատնտեսական գործառույթների իրականացմամբ, ունենալով համապատասխան թափուր աշխատատեղերում անձանց աշխատանքի նշանակելու, աշխատանքից ազատելու, աշխատանքի բաշխում և վերաբաշխում կատարելու լիազորություններ, պետության օրինական շահերին հակառակ օգտագործելով իր այդ լիազորություններն ու պաշտոնեական դիրքը, հաշվապահ Լիդա Սարգսյանի օժանդակությամբ, իր ղեկավարած պետական ոչ առևտրային կազմակերպության համապատասխան աշխատակիցներին հանձնարարել է ֆիզիոթերապիստ-վերականգնողաբանի թափուր հաստիքի վրա ձևակերպել Գասպար Ռևազյանին և Հասմիկ Խանվելյանին՝ վերջինների կողմից աշխատանքի չհաճախելու պայմաններում, ինչի արդյունքում մանկատան երեխաները զրկվել են լիարժեք խնամք և մասնագիտական սպասարկում ստանալուց՝ սահմանված ՀՀ կառավարության 2015 թվականի հոկտեմբերի 29-ի 1292-Ն որոշմամբ հաստատված կարգով, խաթարվել է մանկատան աշխատանքը:</w:t>
      </w:r>
    </w:p>
    <w:p w14:paraId="6B40AF7B" w14:textId="7D0BD0EF" w:rsidR="00DE53A9" w:rsidRDefault="00DE53A9" w:rsidP="00DE53A9">
      <w:pPr>
        <w:tabs>
          <w:tab w:val="left" w:pos="567"/>
        </w:tabs>
        <w:spacing w:after="0"/>
        <w:ind w:firstLine="567"/>
        <w:jc w:val="both"/>
        <w:rPr>
          <w:rFonts w:ascii="GHEA Mariam" w:hAnsi="GHEA Mariam"/>
          <w:i/>
          <w:iCs/>
          <w:color w:val="000000" w:themeColor="text1"/>
          <w:sz w:val="24"/>
          <w:szCs w:val="24"/>
          <w:shd w:val="clear" w:color="auto" w:fill="FFFFFF"/>
          <w:lang w:val="hy-AM"/>
        </w:rPr>
      </w:pPr>
      <w:r w:rsidRPr="00961FEC">
        <w:rPr>
          <w:rFonts w:ascii="GHEA Mariam" w:hAnsi="GHEA Mariam"/>
          <w:i/>
          <w:iCs/>
          <w:color w:val="000000" w:themeColor="text1"/>
          <w:sz w:val="24"/>
          <w:szCs w:val="24"/>
          <w:shd w:val="clear" w:color="auto" w:fill="FFFFFF"/>
          <w:lang w:val="hy-AM"/>
        </w:rPr>
        <w:t>(…)</w:t>
      </w:r>
      <w:r w:rsidRPr="00AA3AB0">
        <w:rPr>
          <w:rFonts w:ascii="GHEA Mariam" w:hAnsi="GHEA Mariam"/>
          <w:i/>
          <w:iCs/>
          <w:color w:val="000000" w:themeColor="text1"/>
          <w:sz w:val="24"/>
          <w:szCs w:val="24"/>
          <w:shd w:val="clear" w:color="auto" w:fill="FFFFFF"/>
          <w:lang w:val="hy-AM"/>
        </w:rPr>
        <w:t>:</w:t>
      </w:r>
    </w:p>
    <w:p w14:paraId="4B4C38AD" w14:textId="436A69DC" w:rsidR="009D7E49" w:rsidRPr="00DE53A9" w:rsidRDefault="000315C8" w:rsidP="00DE53A9">
      <w:pPr>
        <w:tabs>
          <w:tab w:val="left" w:pos="567"/>
        </w:tabs>
        <w:spacing w:after="0"/>
        <w:ind w:firstLine="567"/>
        <w:jc w:val="both"/>
        <w:rPr>
          <w:rFonts w:ascii="GHEA Mariam" w:hAnsi="GHEA Mariam"/>
          <w:i/>
          <w:iCs/>
          <w:color w:val="000000" w:themeColor="text1"/>
          <w:sz w:val="24"/>
          <w:szCs w:val="24"/>
          <w:shd w:val="clear" w:color="auto" w:fill="FFFFFF"/>
          <w:lang w:val="hy-AM"/>
        </w:rPr>
      </w:pPr>
      <w:r w:rsidRPr="00961FEC">
        <w:rPr>
          <w:rFonts w:ascii="GHEA Mariam" w:hAnsi="GHEA Mariam"/>
          <w:i/>
          <w:iCs/>
          <w:color w:val="000000" w:themeColor="text1"/>
          <w:sz w:val="24"/>
          <w:szCs w:val="24"/>
          <w:shd w:val="clear" w:color="auto" w:fill="FFFFFF"/>
          <w:lang w:val="hy-AM"/>
        </w:rPr>
        <w:t xml:space="preserve">Բացի այդ, Հասմիկ Մկրտչյանը ՀՀ աշխատանքի և սոցիալական հարցերի նախարարության կազմում գործող </w:t>
      </w:r>
      <w:r w:rsidR="002F56AD" w:rsidRPr="00961FEC">
        <w:rPr>
          <w:rFonts w:ascii="GHEA Mariam" w:eastAsia="MS Gothic" w:hAnsi="GHEA Mariam" w:cs="MS Gothic"/>
          <w:i/>
          <w:iCs/>
          <w:color w:val="000000" w:themeColor="text1"/>
          <w:spacing w:val="10"/>
          <w:sz w:val="24"/>
          <w:szCs w:val="24"/>
          <w:lang w:val="hy-AM" w:eastAsia="hy-AM"/>
        </w:rPr>
        <w:t></w:t>
      </w:r>
      <w:r w:rsidRPr="00961FEC">
        <w:rPr>
          <w:rFonts w:ascii="GHEA Mariam" w:hAnsi="GHEA Mariam"/>
          <w:i/>
          <w:iCs/>
          <w:color w:val="000000" w:themeColor="text1"/>
          <w:sz w:val="24"/>
          <w:szCs w:val="24"/>
          <w:shd w:val="clear" w:color="auto" w:fill="FFFFFF"/>
          <w:lang w:val="hy-AM"/>
        </w:rPr>
        <w:t>Մարի Իզմիրլյանի անվան մանկատուն</w:t>
      </w:r>
      <w:r w:rsidR="002F56AD" w:rsidRPr="00961FEC">
        <w:rPr>
          <w:rFonts w:ascii="GHEA Mariam" w:hAnsi="GHEA Mariam"/>
          <w:i/>
          <w:iCs/>
          <w:color w:val="000000" w:themeColor="text1"/>
          <w:sz w:val="24"/>
          <w:szCs w:val="24"/>
          <w:shd w:val="clear" w:color="auto" w:fill="FFFFFF"/>
          <w:lang w:val="af-ZA"/>
        </w:rPr>
        <w:t>»</w:t>
      </w:r>
      <w:r w:rsidRPr="00961FEC">
        <w:rPr>
          <w:rFonts w:ascii="GHEA Mariam" w:hAnsi="GHEA Mariam"/>
          <w:i/>
          <w:iCs/>
          <w:color w:val="000000" w:themeColor="text1"/>
          <w:sz w:val="24"/>
          <w:szCs w:val="24"/>
          <w:shd w:val="clear" w:color="auto" w:fill="FFFFFF"/>
          <w:lang w:val="hy-AM"/>
        </w:rPr>
        <w:t xml:space="preserve"> ՊՈԱԿ-ի տնօրենի պաշտոնակատարի և տնօրենի պաշտոնները զբաղեցնելու ընթացքում, հանդիսանալով պաշտոնատար անձ, վերը նկարագրված մեկ միասնական դիտավորությամբ, յուրացման և վատնման եղանակներով առանձնապես խոշոր չափերով հափշտակություններ կատարելու շահադիտական նպատակով՝ մանկատան հաշվապահ Լիդա Սարգսյանի և գլխավոր հաշվապահներ Սեդա Եղիազարյանի և Քրիստինա Պողոսյանի օժանդակությամբ կազմել և շրջանառության մեջ է դրել իր ստորագրությամբ հաստատված իրավունք վերապահող պաշտոնական փաստաթղթեր հանդիսացող, ակնհայտ կեղծ տեղեկություններ պարունակող թվով 128 աշխատավարձի տեղեկագրերը, ինչպես նաև՝ հաշվապահ Աիդա Սարգսյանի և կադրերի տեսուչ Մարի Խայանի օժանդակությամբ կազմել և շրջանառության մեջ է դրել իր ստորագրությամբ և մանկատան կնիքով իր կողմից հաստատված իրավունք վերապահող պաշտոնեական փաստաթղթեր հանդիսացող, ակնհայտ կեղծ տեղեկություններ պարունակող թվով 123 աշխատաժամանակի հաշվարկի տեղեկագրերը, որոնց մեջ աշխատանքի չհաճախելու կամ աշխատանքային ռեժիմը խախտելու պայմաններում ներառված են եղել Քրիստինե Ռաֆոյանի, Կարինե Հայրապետյանի, Ալվարդ Գրիգորյանի, Հասմիկ Ղազարյանի, Արմինե Խաչատրյանի, Աշոտ Սարգսյանի, Բավական Ստեփանյանի, Շուշանիկ Մանուկյանի, Արծվիկ Մուրադխանյանի, </w:t>
      </w:r>
      <w:r w:rsidRPr="00961FEC">
        <w:rPr>
          <w:rFonts w:ascii="GHEA Mariam" w:hAnsi="GHEA Mariam"/>
          <w:i/>
          <w:iCs/>
          <w:color w:val="000000" w:themeColor="text1"/>
          <w:sz w:val="24"/>
          <w:szCs w:val="24"/>
          <w:shd w:val="clear" w:color="auto" w:fill="FFFFFF"/>
          <w:lang w:val="hy-AM"/>
        </w:rPr>
        <w:lastRenderedPageBreak/>
        <w:t>Լուսինե Իսպիրյանի, Հակոբ Գրիգորյանի, Վիոլետա Սեխպեյանի, Ազատուհի Սիմոնյանի, Լուիզա Հայրապետյանի, Մարտին Ավագյանի, Վալենտինա Աբրահամյանի, Արմեն Հովակիմյանի, Լիանա Իվանյանի, Մարիա Ավետիսյանի, Լիլիանա Կարախանովայի, Ալբերտ Սարգսյանի, Հայկանուշ Սարգսյանի, Էդուարդ Հայրապետյանի, Հրաչյա Հովհաննիսյանի, Վարազդատ Խաչատրյանի, Ռիտա Ղազարյանի, Հասմիկ Խանվելյանի, Գասպար Ռևազյանի, Կարեն Պասպանդյանի, Սեդրակ Սարգսյանի, Արման Պողոսյանի, Քրիստինե Սարգսյանի և Էդգար Պողոսյանի տվյալները</w:t>
      </w:r>
      <w:r w:rsidR="00DE53A9">
        <w:rPr>
          <w:rFonts w:ascii="GHEA Mariam" w:hAnsi="GHEA Mariam"/>
          <w:i/>
          <w:iCs/>
          <w:color w:val="000000" w:themeColor="text1"/>
          <w:sz w:val="24"/>
          <w:szCs w:val="24"/>
          <w:shd w:val="clear" w:color="auto" w:fill="FFFFFF"/>
          <w:lang w:val="hy-AM"/>
        </w:rPr>
        <w:t xml:space="preserve"> </w:t>
      </w:r>
      <w:r w:rsidR="00DE53A9" w:rsidRPr="00961FEC">
        <w:rPr>
          <w:rFonts w:ascii="GHEA Mariam" w:hAnsi="GHEA Mariam"/>
          <w:i/>
          <w:iCs/>
          <w:color w:val="000000" w:themeColor="text1"/>
          <w:sz w:val="24"/>
          <w:szCs w:val="24"/>
          <w:shd w:val="clear" w:color="auto" w:fill="FFFFFF"/>
          <w:lang w:val="hy-AM"/>
        </w:rPr>
        <w:t>(…)</w:t>
      </w:r>
      <w:r w:rsidR="00DE53A9" w:rsidRPr="00AA3AB0">
        <w:rPr>
          <w:rFonts w:ascii="GHEA Mariam" w:hAnsi="GHEA Mariam"/>
          <w:i/>
          <w:iCs/>
          <w:color w:val="000000" w:themeColor="text1"/>
          <w:sz w:val="24"/>
          <w:szCs w:val="24"/>
          <w:shd w:val="clear" w:color="auto" w:fill="FFFFFF"/>
          <w:lang w:val="hy-AM"/>
        </w:rPr>
        <w:t>:</w:t>
      </w:r>
      <w:r w:rsidR="001D16F6">
        <w:rPr>
          <w:rFonts w:ascii="GHEA Mariam" w:hAnsi="GHEA Mariam"/>
          <w:i/>
          <w:iCs/>
          <w:color w:val="000000" w:themeColor="text1"/>
          <w:sz w:val="24"/>
          <w:szCs w:val="24"/>
          <w:shd w:val="clear" w:color="auto" w:fill="FFFFFF"/>
          <w:lang w:val="hy-AM"/>
        </w:rPr>
        <w:t>»</w:t>
      </w:r>
      <w:r w:rsidR="00C84C43">
        <w:rPr>
          <w:rStyle w:val="FootnoteReference"/>
          <w:rFonts w:ascii="GHEA Mariam" w:hAnsi="GHEA Mariam"/>
          <w:i/>
          <w:iCs/>
          <w:color w:val="000000" w:themeColor="text1"/>
          <w:sz w:val="24"/>
          <w:szCs w:val="24"/>
          <w:shd w:val="clear" w:color="auto" w:fill="FFFFFF"/>
          <w:lang w:val="hy-AM"/>
        </w:rPr>
        <w:footnoteReference w:id="2"/>
      </w:r>
      <w:r w:rsidR="0061708C" w:rsidRPr="00961FEC">
        <w:rPr>
          <w:rFonts w:ascii="GHEA Mariam" w:hAnsi="GHEA Mariam"/>
          <w:color w:val="000000" w:themeColor="text1"/>
          <w:sz w:val="24"/>
          <w:szCs w:val="24"/>
          <w:shd w:val="clear" w:color="auto" w:fill="FFFFFF"/>
          <w:lang w:val="hy-AM"/>
        </w:rPr>
        <w:t>:</w:t>
      </w:r>
      <w:r w:rsidRPr="00961FEC">
        <w:rPr>
          <w:rFonts w:ascii="GHEA Mariam" w:hAnsi="GHEA Mariam"/>
          <w:color w:val="000000" w:themeColor="text1"/>
          <w:sz w:val="24"/>
          <w:szCs w:val="24"/>
          <w:shd w:val="clear" w:color="auto" w:fill="FFFFFF"/>
          <w:lang w:val="hy-AM"/>
        </w:rPr>
        <w:t xml:space="preserve"> </w:t>
      </w:r>
    </w:p>
    <w:p w14:paraId="554FB6F1" w14:textId="3D93A6ED" w:rsidR="00DA238B" w:rsidRDefault="00E04DAE" w:rsidP="00A766DC">
      <w:pPr>
        <w:spacing w:after="0"/>
        <w:ind w:firstLine="567"/>
        <w:jc w:val="both"/>
        <w:rPr>
          <w:rFonts w:ascii="GHEA Mariam" w:hAnsi="GHEA Mariam"/>
          <w:i/>
          <w:iCs/>
          <w:color w:val="000000" w:themeColor="text1"/>
          <w:sz w:val="24"/>
          <w:szCs w:val="24"/>
          <w:lang w:val="hy-AM"/>
        </w:rPr>
      </w:pPr>
      <w:r w:rsidRPr="00E04DAE">
        <w:rPr>
          <w:rFonts w:ascii="GHEA Mariam" w:hAnsi="GHEA Mariam"/>
          <w:color w:val="000000" w:themeColor="text1"/>
          <w:sz w:val="24"/>
          <w:szCs w:val="24"/>
          <w:shd w:val="clear" w:color="auto" w:fill="FFFFFF"/>
          <w:lang w:val="hy-AM"/>
        </w:rPr>
        <w:t>7</w:t>
      </w:r>
      <w:r w:rsidR="00654ECB" w:rsidRPr="00961FEC">
        <w:rPr>
          <w:rFonts w:ascii="Cambria Math" w:hAnsi="Cambria Math" w:cs="Cambria Math"/>
          <w:color w:val="000000" w:themeColor="text1"/>
          <w:sz w:val="24"/>
          <w:szCs w:val="24"/>
          <w:shd w:val="clear" w:color="auto" w:fill="FFFFFF"/>
          <w:lang w:val="hy-AM"/>
        </w:rPr>
        <w:t>․</w:t>
      </w:r>
      <w:r w:rsidR="00654ECB" w:rsidRPr="00961FEC">
        <w:rPr>
          <w:rFonts w:ascii="GHEA Mariam" w:hAnsi="GHEA Mariam"/>
          <w:color w:val="000000" w:themeColor="text1"/>
          <w:sz w:val="24"/>
          <w:szCs w:val="24"/>
          <w:shd w:val="clear" w:color="auto" w:fill="FFFFFF"/>
          <w:lang w:val="hy-AM"/>
        </w:rPr>
        <w:t xml:space="preserve"> Առաջին ատյանի դատարանն իր դատավճռում արձանագրել է. </w:t>
      </w:r>
      <w:r w:rsidR="00654ECB" w:rsidRPr="00961FEC">
        <w:rPr>
          <w:rFonts w:ascii="GHEA Mariam" w:hAnsi="GHEA Mariam"/>
          <w:i/>
          <w:iCs/>
          <w:color w:val="000000" w:themeColor="text1"/>
          <w:sz w:val="24"/>
          <w:szCs w:val="24"/>
          <w:shd w:val="clear" w:color="auto" w:fill="FFFFFF"/>
          <w:lang w:val="hy-AM"/>
        </w:rPr>
        <w:t>«(...)</w:t>
      </w:r>
      <w:r w:rsidR="00654ECB" w:rsidRPr="00961FEC">
        <w:rPr>
          <w:rFonts w:cs="Calibri"/>
          <w:i/>
          <w:iCs/>
          <w:color w:val="000000" w:themeColor="text1"/>
          <w:sz w:val="24"/>
          <w:szCs w:val="24"/>
          <w:shd w:val="clear" w:color="auto" w:fill="FFFFFF"/>
          <w:lang w:val="hy-AM"/>
        </w:rPr>
        <w:t> </w:t>
      </w:r>
      <w:r w:rsidR="00A766DC" w:rsidRPr="00961FEC">
        <w:rPr>
          <w:rFonts w:ascii="GHEA Mariam" w:hAnsi="GHEA Mariam"/>
          <w:i/>
          <w:iCs/>
          <w:color w:val="000000" w:themeColor="text1"/>
          <w:sz w:val="24"/>
          <w:szCs w:val="24"/>
          <w:shd w:val="clear" w:color="auto" w:fill="FFFFFF"/>
          <w:lang w:val="hy-AM"/>
        </w:rPr>
        <w:t>Հասմիկ Ռազմիկի Մկրտչյանի անձը դրականորեն բնութագրող հանգամանք է հարևանների և աշխատակիցների կողմից դրականորեն բնութագրվելը:</w:t>
      </w:r>
      <w:r w:rsidR="00A766DC" w:rsidRPr="00961FEC">
        <w:rPr>
          <w:rFonts w:ascii="GHEA Mariam" w:hAnsi="GHEA Mariam"/>
          <w:i/>
          <w:iCs/>
          <w:color w:val="000000" w:themeColor="text1"/>
          <w:sz w:val="24"/>
          <w:szCs w:val="24"/>
          <w:lang w:val="hy-AM"/>
        </w:rPr>
        <w:t xml:space="preserve"> </w:t>
      </w:r>
    </w:p>
    <w:p w14:paraId="2203A636" w14:textId="7BE68380" w:rsidR="00A766DC" w:rsidRPr="00961FEC" w:rsidRDefault="00A766DC" w:rsidP="00A766DC">
      <w:pPr>
        <w:spacing w:after="0"/>
        <w:ind w:firstLine="567"/>
        <w:jc w:val="both"/>
        <w:rPr>
          <w:rFonts w:ascii="GHEA Mariam" w:hAnsi="GHEA Mariam"/>
          <w:i/>
          <w:iCs/>
          <w:color w:val="000000" w:themeColor="text1"/>
          <w:sz w:val="24"/>
          <w:szCs w:val="24"/>
          <w:shd w:val="clear" w:color="auto" w:fill="FFFFFF"/>
          <w:lang w:val="hy-AM"/>
        </w:rPr>
      </w:pPr>
      <w:r w:rsidRPr="00961FEC">
        <w:rPr>
          <w:rFonts w:ascii="GHEA Mariam" w:hAnsi="GHEA Mariam"/>
          <w:i/>
          <w:iCs/>
          <w:color w:val="000000" w:themeColor="text1"/>
          <w:sz w:val="24"/>
          <w:szCs w:val="24"/>
          <w:shd w:val="clear" w:color="auto" w:fill="FFFFFF"/>
          <w:lang w:val="hy-AM"/>
        </w:rPr>
        <w:t>Հասմիկ Ռազմիկի Մկրտչյանի պատասխանատվությունն ու պատիժը մեղմացնող հանգամանք է 50 տարեկան կին լինելը, նախկինում արատավորված՝ դատապարտված չլինելը, մեղքն ընդունելը և կատարած արարքների համար զղջալը:</w:t>
      </w:r>
    </w:p>
    <w:p w14:paraId="5D43AD2D" w14:textId="77777777" w:rsidR="00A766DC" w:rsidRPr="00961FEC" w:rsidRDefault="00A766DC" w:rsidP="00A766DC">
      <w:pPr>
        <w:spacing w:after="0"/>
        <w:ind w:firstLine="567"/>
        <w:jc w:val="both"/>
        <w:rPr>
          <w:rFonts w:ascii="GHEA Mariam" w:hAnsi="GHEA Mariam"/>
          <w:i/>
          <w:iCs/>
          <w:color w:val="000000" w:themeColor="text1"/>
          <w:sz w:val="24"/>
          <w:szCs w:val="24"/>
          <w:shd w:val="clear" w:color="auto" w:fill="FFFFFF"/>
          <w:lang w:val="hy-AM"/>
        </w:rPr>
      </w:pPr>
      <w:r w:rsidRPr="00961FEC">
        <w:rPr>
          <w:rFonts w:ascii="GHEA Mariam" w:hAnsi="GHEA Mariam"/>
          <w:i/>
          <w:iCs/>
          <w:color w:val="000000" w:themeColor="text1"/>
          <w:sz w:val="24"/>
          <w:szCs w:val="24"/>
          <w:shd w:val="clear" w:color="auto" w:fill="FFFFFF"/>
          <w:lang w:val="hy-AM"/>
        </w:rPr>
        <w:t xml:space="preserve">Դատարանը Հասմիկ Ռազմիկի Մկրտչյանի պատասխանատվությունն ու պատիժը մեղմացնող հանգամանք է դիտում նաև </w:t>
      </w:r>
      <w:r w:rsidRPr="00961FEC">
        <w:rPr>
          <w:rFonts w:ascii="GHEA Mariam" w:eastAsia="MS Gothic" w:hAnsi="GHEA Mariam" w:cs="MS Gothic"/>
          <w:i/>
          <w:iCs/>
          <w:color w:val="000000" w:themeColor="text1"/>
          <w:spacing w:val="10"/>
          <w:sz w:val="24"/>
          <w:szCs w:val="24"/>
          <w:lang w:val="hy-AM" w:eastAsia="hy-AM"/>
        </w:rPr>
        <w:t></w:t>
      </w:r>
      <w:r w:rsidRPr="00961FEC">
        <w:rPr>
          <w:rFonts w:ascii="GHEA Mariam" w:hAnsi="GHEA Mariam"/>
          <w:i/>
          <w:iCs/>
          <w:color w:val="000000" w:themeColor="text1"/>
          <w:sz w:val="24"/>
          <w:szCs w:val="24"/>
          <w:shd w:val="clear" w:color="auto" w:fill="FFFFFF"/>
          <w:lang w:val="hy-AM"/>
        </w:rPr>
        <w:t>Խաչատուր Աբովյանի անվան հայկական պետական մանկավարժական համալսարան</w:t>
      </w:r>
      <w:r w:rsidRPr="00961FEC">
        <w:rPr>
          <w:rFonts w:ascii="GHEA Mariam" w:hAnsi="GHEA Mariam"/>
          <w:i/>
          <w:iCs/>
          <w:color w:val="000000" w:themeColor="text1"/>
          <w:sz w:val="24"/>
          <w:szCs w:val="24"/>
          <w:shd w:val="clear" w:color="auto" w:fill="FFFFFF"/>
          <w:lang w:val="af-ZA"/>
        </w:rPr>
        <w:t>»</w:t>
      </w:r>
      <w:r w:rsidRPr="00961FEC">
        <w:rPr>
          <w:rFonts w:ascii="GHEA Mariam" w:hAnsi="GHEA Mariam"/>
          <w:i/>
          <w:iCs/>
          <w:color w:val="000000" w:themeColor="text1"/>
          <w:sz w:val="24"/>
          <w:szCs w:val="24"/>
          <w:shd w:val="clear" w:color="auto" w:fill="FFFFFF"/>
          <w:lang w:val="hy-AM"/>
        </w:rPr>
        <w:t xml:space="preserve"> հիմնադրամում հատուկ մանկավարժության և հոգեբանության ամբիոնի դոցենտի աստիճան ունենալը, ինչպես նաև՝ ձախակողմյան հայմորիտ, C3-C4 ողերի մարմինների կոնկրենսցենցիա, C3 ողի անտերոլիստեզ, ողնաշարի պարանոցային հատվածի դեգեներատիվ-դիստրոֆիկ փոփոխություններ ունենալը:</w:t>
      </w:r>
    </w:p>
    <w:p w14:paraId="69451CB0" w14:textId="77777777" w:rsidR="00A766DC" w:rsidRPr="00961FEC" w:rsidRDefault="00A766DC" w:rsidP="00A766DC">
      <w:pPr>
        <w:spacing w:after="0"/>
        <w:ind w:firstLine="567"/>
        <w:jc w:val="both"/>
        <w:rPr>
          <w:rFonts w:ascii="GHEA Mariam" w:hAnsi="GHEA Mariam"/>
          <w:i/>
          <w:iCs/>
          <w:color w:val="000000" w:themeColor="text1"/>
          <w:sz w:val="24"/>
          <w:szCs w:val="24"/>
          <w:shd w:val="clear" w:color="auto" w:fill="FFFFFF"/>
          <w:lang w:val="hy-AM"/>
        </w:rPr>
      </w:pPr>
      <w:r w:rsidRPr="00961FEC">
        <w:rPr>
          <w:rFonts w:ascii="GHEA Mariam" w:hAnsi="GHEA Mariam"/>
          <w:i/>
          <w:iCs/>
          <w:color w:val="000000" w:themeColor="text1"/>
          <w:sz w:val="24"/>
          <w:szCs w:val="24"/>
          <w:shd w:val="clear" w:color="auto" w:fill="FFFFFF"/>
          <w:lang w:val="hy-AM"/>
        </w:rPr>
        <w:t>Վերը նշված պատասխանատվությունն ու պատիժը մեղմացնող հանգամանքները չորս հանցագործություններով էլ առկա են:</w:t>
      </w:r>
    </w:p>
    <w:p w14:paraId="4B0F846F" w14:textId="6E2A15B0" w:rsidR="00A766DC" w:rsidRPr="00961FEC" w:rsidRDefault="005D7D5E" w:rsidP="00A766DC">
      <w:pPr>
        <w:spacing w:after="0"/>
        <w:ind w:firstLine="567"/>
        <w:jc w:val="both"/>
        <w:rPr>
          <w:rFonts w:ascii="GHEA Mariam" w:hAnsi="GHEA Mariam"/>
          <w:i/>
          <w:iCs/>
          <w:color w:val="000000" w:themeColor="text1"/>
          <w:sz w:val="24"/>
          <w:szCs w:val="24"/>
          <w:lang w:val="hy-AM"/>
        </w:rPr>
      </w:pPr>
      <w:r w:rsidRPr="00961FEC">
        <w:rPr>
          <w:rFonts w:ascii="GHEA Mariam" w:hAnsi="GHEA Mariam"/>
          <w:i/>
          <w:iCs/>
          <w:color w:val="000000" w:themeColor="text1"/>
          <w:sz w:val="24"/>
          <w:szCs w:val="24"/>
          <w:shd w:val="clear" w:color="auto" w:fill="FFFFFF"/>
          <w:lang w:val="hy-AM"/>
        </w:rPr>
        <w:t xml:space="preserve"> </w:t>
      </w:r>
      <w:r w:rsidR="00A766DC" w:rsidRPr="00961FEC">
        <w:rPr>
          <w:rFonts w:ascii="GHEA Mariam" w:hAnsi="GHEA Mariam"/>
          <w:i/>
          <w:iCs/>
          <w:color w:val="000000" w:themeColor="text1"/>
          <w:sz w:val="24"/>
          <w:szCs w:val="24"/>
          <w:shd w:val="clear" w:color="auto" w:fill="FFFFFF"/>
          <w:lang w:val="hy-AM"/>
        </w:rPr>
        <w:t>(…)</w:t>
      </w:r>
      <w:r w:rsidR="00DA238B">
        <w:rPr>
          <w:rFonts w:ascii="GHEA Mariam" w:hAnsi="GHEA Mariam"/>
          <w:i/>
          <w:iCs/>
          <w:color w:val="000000" w:themeColor="text1"/>
          <w:sz w:val="24"/>
          <w:szCs w:val="24"/>
          <w:shd w:val="clear" w:color="auto" w:fill="FFFFFF"/>
          <w:lang w:val="hy-AM"/>
        </w:rPr>
        <w:t>։</w:t>
      </w:r>
    </w:p>
    <w:p w14:paraId="6D78D73F" w14:textId="77777777" w:rsidR="00A766DC" w:rsidRPr="00961FEC" w:rsidRDefault="00A766DC" w:rsidP="00A766DC">
      <w:pPr>
        <w:spacing w:after="0"/>
        <w:ind w:firstLine="567"/>
        <w:jc w:val="both"/>
        <w:rPr>
          <w:rFonts w:ascii="GHEA Mariam" w:hAnsi="GHEA Mariam"/>
          <w:i/>
          <w:iCs/>
          <w:color w:val="000000" w:themeColor="text1"/>
          <w:sz w:val="24"/>
          <w:szCs w:val="24"/>
          <w:lang w:val="hy-AM"/>
        </w:rPr>
      </w:pPr>
      <w:r w:rsidRPr="00961FEC">
        <w:rPr>
          <w:rFonts w:ascii="GHEA Mariam" w:hAnsi="GHEA Mariam"/>
          <w:i/>
          <w:iCs/>
          <w:color w:val="000000" w:themeColor="text1"/>
          <w:sz w:val="24"/>
          <w:szCs w:val="24"/>
          <w:shd w:val="clear" w:color="auto" w:fill="FFFFFF"/>
          <w:lang w:val="hy-AM"/>
        </w:rPr>
        <w:t>Կատարած արարքների համար ամբաստանյալ Հասմիկ Ռազմիկի Մկրտչյանը ենթակա է քրեական պատասխանատվության և պատժի:</w:t>
      </w:r>
    </w:p>
    <w:p w14:paraId="59C469AC" w14:textId="415E02E2" w:rsidR="00A766DC" w:rsidRPr="00961FEC" w:rsidRDefault="00A766DC" w:rsidP="00DE53A9">
      <w:pPr>
        <w:tabs>
          <w:tab w:val="left" w:pos="567"/>
        </w:tabs>
        <w:spacing w:after="0"/>
        <w:ind w:firstLine="567"/>
        <w:jc w:val="both"/>
        <w:rPr>
          <w:rFonts w:ascii="GHEA Mariam" w:hAnsi="GHEA Mariam"/>
          <w:i/>
          <w:iCs/>
          <w:color w:val="000000" w:themeColor="text1"/>
          <w:sz w:val="24"/>
          <w:szCs w:val="24"/>
          <w:shd w:val="clear" w:color="auto" w:fill="FFFFFF"/>
          <w:lang w:val="hy-AM"/>
        </w:rPr>
      </w:pPr>
      <w:r w:rsidRPr="00961FEC">
        <w:rPr>
          <w:rFonts w:ascii="GHEA Mariam" w:hAnsi="GHEA Mariam"/>
          <w:i/>
          <w:iCs/>
          <w:color w:val="000000" w:themeColor="text1"/>
          <w:sz w:val="24"/>
          <w:szCs w:val="24"/>
          <w:shd w:val="clear" w:color="auto" w:fill="FFFFFF"/>
          <w:lang w:val="hy-AM"/>
        </w:rPr>
        <w:t>Դատարանը</w:t>
      </w:r>
      <w:r w:rsidR="00DA238B">
        <w:rPr>
          <w:rFonts w:ascii="Cambria Math" w:hAnsi="Cambria Math"/>
          <w:i/>
          <w:iCs/>
          <w:color w:val="000000" w:themeColor="text1"/>
          <w:sz w:val="24"/>
          <w:szCs w:val="24"/>
          <w:shd w:val="clear" w:color="auto" w:fill="FFFFFF"/>
          <w:lang w:val="hy-AM"/>
        </w:rPr>
        <w:t xml:space="preserve">, </w:t>
      </w:r>
      <w:r w:rsidR="00DA238B" w:rsidRPr="00DA238B">
        <w:rPr>
          <w:rFonts w:ascii="GHEA Mariam" w:hAnsi="GHEA Mariam"/>
          <w:i/>
          <w:iCs/>
          <w:color w:val="000000" w:themeColor="text1"/>
          <w:sz w:val="24"/>
          <w:szCs w:val="24"/>
          <w:shd w:val="clear" w:color="auto" w:fill="FFFFFF"/>
          <w:lang w:val="hy-AM"/>
        </w:rPr>
        <w:t>հաշվի առնելով Հասմիկ Ռազմիկի Մկրտչյանի կատարած հանցանքների՝ հանրության համար վտանգավորության աստիճանը և բնույթը, այդ թվում՝ նրա գործողությունների վտանգավորության աստիճանը, նրա անձը, պատասխանատվությունն ու պատիժը մեղմացնող հանգամանքները, ծանրացնող հանգամանքների բացակայությունը,</w:t>
      </w:r>
      <w:r w:rsidR="005D7D5E" w:rsidRPr="00DA238B">
        <w:rPr>
          <w:rFonts w:ascii="GHEA Mariam" w:hAnsi="GHEA Mariam"/>
          <w:i/>
          <w:iCs/>
          <w:color w:val="000000" w:themeColor="text1"/>
          <w:sz w:val="24"/>
          <w:szCs w:val="24"/>
          <w:shd w:val="clear" w:color="auto" w:fill="FFFFFF"/>
          <w:lang w:val="hy-AM"/>
        </w:rPr>
        <w:t xml:space="preserve"> </w:t>
      </w:r>
      <w:r w:rsidR="005D7D5E" w:rsidRPr="00961FEC">
        <w:rPr>
          <w:rFonts w:ascii="GHEA Mariam" w:hAnsi="GHEA Mariam"/>
          <w:i/>
          <w:iCs/>
          <w:color w:val="000000" w:themeColor="text1"/>
          <w:sz w:val="24"/>
          <w:szCs w:val="24"/>
          <w:shd w:val="clear" w:color="auto" w:fill="FFFFFF"/>
          <w:lang w:val="hy-AM"/>
        </w:rPr>
        <w:t xml:space="preserve">(…) </w:t>
      </w:r>
      <w:r w:rsidRPr="00961FEC">
        <w:rPr>
          <w:rFonts w:ascii="GHEA Mariam" w:hAnsi="GHEA Mariam"/>
          <w:i/>
          <w:iCs/>
          <w:color w:val="000000" w:themeColor="text1"/>
          <w:sz w:val="24"/>
          <w:szCs w:val="24"/>
          <w:shd w:val="clear" w:color="auto" w:fill="FFFFFF"/>
          <w:lang w:val="hy-AM"/>
        </w:rPr>
        <w:t xml:space="preserve">գտնում է, որ </w:t>
      </w:r>
      <w:r w:rsidR="00DE53A9" w:rsidRPr="00961FEC">
        <w:rPr>
          <w:rFonts w:ascii="GHEA Mariam" w:hAnsi="GHEA Mariam"/>
          <w:i/>
          <w:iCs/>
          <w:color w:val="000000" w:themeColor="text1"/>
          <w:sz w:val="24"/>
          <w:szCs w:val="24"/>
          <w:shd w:val="clear" w:color="auto" w:fill="FFFFFF"/>
          <w:lang w:val="hy-AM"/>
        </w:rPr>
        <w:t>(…)</w:t>
      </w:r>
      <w:r w:rsidR="00DE53A9">
        <w:rPr>
          <w:rFonts w:ascii="GHEA Mariam" w:hAnsi="GHEA Mariam"/>
          <w:i/>
          <w:iCs/>
          <w:color w:val="000000" w:themeColor="text1"/>
          <w:sz w:val="24"/>
          <w:szCs w:val="24"/>
          <w:shd w:val="clear" w:color="auto" w:fill="FFFFFF"/>
          <w:lang w:val="hy-AM"/>
        </w:rPr>
        <w:t xml:space="preserve"> </w:t>
      </w:r>
      <w:r w:rsidRPr="00961FEC">
        <w:rPr>
          <w:rFonts w:ascii="GHEA Mariam" w:hAnsi="GHEA Mariam"/>
          <w:i/>
          <w:iCs/>
          <w:color w:val="000000" w:themeColor="text1"/>
          <w:sz w:val="24"/>
          <w:szCs w:val="24"/>
          <w:shd w:val="clear" w:color="auto" w:fill="FFFFFF"/>
          <w:lang w:val="hy-AM"/>
        </w:rPr>
        <w:t>Հասմիկ Ռազմիկի Մկրտչյանի նկատմամբ վերջնական պատիժներ պետք է նշանակել ազատազրկում՝ 5 (հինգ) տարի 6 (վեց) ամիս ժամկետով և տուգանք՝ նվազագույն աշխատավարձի վեցհարյուրապատիկի՝ 600.000 ՀՀ դրամի չափով՝ պետական համակարգում, այդ թվում՝ ոչ առևտրային կազմակերպությունում, ղեկավար պաշտոններ զբաղեցնելու իրավունքից զրկելով՝ 2 տարի ժամկետով:</w:t>
      </w:r>
    </w:p>
    <w:p w14:paraId="5FB6F0A9" w14:textId="07A15994" w:rsidR="00A766DC" w:rsidRPr="00DA238B" w:rsidRDefault="00A766DC" w:rsidP="00A766DC">
      <w:pPr>
        <w:spacing w:after="0"/>
        <w:ind w:firstLine="567"/>
        <w:jc w:val="both"/>
        <w:rPr>
          <w:rFonts w:ascii="GHEA Mariam" w:hAnsi="GHEA Mariam"/>
          <w:i/>
          <w:iCs/>
          <w:color w:val="000000" w:themeColor="text1"/>
          <w:sz w:val="24"/>
          <w:szCs w:val="24"/>
          <w:lang w:val="hy-AM"/>
        </w:rPr>
      </w:pPr>
      <w:r w:rsidRPr="00961FEC">
        <w:rPr>
          <w:rFonts w:ascii="GHEA Mariam" w:hAnsi="GHEA Mariam"/>
          <w:i/>
          <w:iCs/>
          <w:color w:val="000000" w:themeColor="text1"/>
          <w:sz w:val="24"/>
          <w:szCs w:val="24"/>
          <w:lang w:val="hy-AM"/>
        </w:rPr>
        <w:t>(…)</w:t>
      </w:r>
      <w:r w:rsidR="00554141" w:rsidRPr="00DA238B">
        <w:rPr>
          <w:rFonts w:ascii="GHEA Mariam" w:hAnsi="GHEA Mariam"/>
          <w:i/>
          <w:iCs/>
          <w:color w:val="000000" w:themeColor="text1"/>
          <w:sz w:val="24"/>
          <w:szCs w:val="24"/>
          <w:lang w:val="hy-AM"/>
        </w:rPr>
        <w:t>:</w:t>
      </w:r>
    </w:p>
    <w:p w14:paraId="0CB8B133" w14:textId="77777777" w:rsidR="00DA238B" w:rsidRDefault="00A766DC" w:rsidP="00A766DC">
      <w:pPr>
        <w:spacing w:after="0"/>
        <w:ind w:firstLine="567"/>
        <w:jc w:val="both"/>
        <w:rPr>
          <w:rFonts w:ascii="GHEA Mariam" w:hAnsi="GHEA Mariam"/>
          <w:i/>
          <w:iCs/>
          <w:color w:val="000000" w:themeColor="text1"/>
          <w:sz w:val="24"/>
          <w:szCs w:val="24"/>
          <w:lang w:val="hy-AM"/>
        </w:rPr>
      </w:pPr>
      <w:r w:rsidRPr="00961FEC">
        <w:rPr>
          <w:rFonts w:ascii="GHEA Mariam" w:hAnsi="GHEA Mariam"/>
          <w:i/>
          <w:iCs/>
          <w:color w:val="000000" w:themeColor="text1"/>
          <w:sz w:val="24"/>
          <w:szCs w:val="24"/>
          <w:shd w:val="clear" w:color="auto" w:fill="FFFFFF"/>
          <w:lang w:val="hy-AM"/>
        </w:rPr>
        <w:lastRenderedPageBreak/>
        <w:t>Դատարանը, անդրադառնալով տուժողին պատճառած վնասը վերականգնելու մասով վկայակոչված որոշմամբ արտահայտված իրավական դիրքորոշմանը, հարկ է համարում նշել, որ Հասմիկ Ռազմիկի Մկրտչյանը, մեղսագրվող արարքներում իրեն մեղավոր ճանաչելով, քաղաքացիական հայցը՝ ներկայացված ծավալի չափով, չի ընդունել, այլ հայտնել է, որ արդարացիորեն ընդունում է, որ գույքային պահանջ պետք է լինի, սակայն ոչ մեղադրանքում նշված ամբողջ ծավալի չափով և միայն իր նկատմամբ: Պատրաստ է յուրաքանչյուր ամիս իր 140.000 ՀՀ դրամ աշխատավարձը կամ դրա զգալի մասը վճարել պետությանը՝ որպես վնասի հատուցում:</w:t>
      </w:r>
    </w:p>
    <w:p w14:paraId="75120D22" w14:textId="77777777" w:rsidR="00DA238B" w:rsidRDefault="00A766DC" w:rsidP="00A766DC">
      <w:pPr>
        <w:spacing w:after="0"/>
        <w:ind w:firstLine="567"/>
        <w:jc w:val="both"/>
        <w:rPr>
          <w:rFonts w:ascii="GHEA Mariam" w:hAnsi="GHEA Mariam"/>
          <w:i/>
          <w:iCs/>
          <w:color w:val="000000" w:themeColor="text1"/>
          <w:sz w:val="24"/>
          <w:szCs w:val="24"/>
          <w:lang w:val="hy-AM"/>
        </w:rPr>
      </w:pPr>
      <w:r w:rsidRPr="00961FEC">
        <w:rPr>
          <w:rFonts w:ascii="GHEA Mariam" w:hAnsi="GHEA Mariam"/>
          <w:i/>
          <w:iCs/>
          <w:color w:val="000000" w:themeColor="text1"/>
          <w:sz w:val="24"/>
          <w:szCs w:val="24"/>
          <w:shd w:val="clear" w:color="auto" w:fill="FFFFFF"/>
          <w:lang w:val="hy-AM"/>
        </w:rPr>
        <w:t>Նշվածից պարզ է դառնում, որ Հասմիկ Ռազմիկի Մկրտչյանը թեև չի ընդունել ներկայացված քաղաքացիական հայցը, սակայն չի հրաժարվում վնաս հատուցելու հանգամանքից, քանի որ իր համար նույնպես ընդունելի է, որ պետությանը պատճառել է վնաս, որը պետք է փոխհատուցվի: Միաժամանակ, պետք է նկատել, որ Հասմիկ Ռազմիկի Մկրտչյանի բանկային հաշիվներում առկա գումարը՝ 2.580.614 ՀՀ դրամի չափով, գտնվում է արգելանքի տակ, իսկ ևս 1.100.000 ՀՀ դրամ վերջինը որպես վնասի փոխհատուցում մուծել է ՀՀ քննչական կոմիտեի դեպոզիտ հաշվին:</w:t>
      </w:r>
    </w:p>
    <w:p w14:paraId="76A90965" w14:textId="77777777" w:rsidR="00DA238B" w:rsidRDefault="00A766DC" w:rsidP="00A766DC">
      <w:pPr>
        <w:spacing w:after="0"/>
        <w:ind w:firstLine="567"/>
        <w:jc w:val="both"/>
        <w:rPr>
          <w:rFonts w:ascii="GHEA Mariam" w:hAnsi="GHEA Mariam"/>
          <w:i/>
          <w:iCs/>
          <w:color w:val="000000" w:themeColor="text1"/>
          <w:sz w:val="24"/>
          <w:szCs w:val="24"/>
          <w:lang w:val="hy-AM"/>
        </w:rPr>
      </w:pPr>
      <w:r w:rsidRPr="00961FEC">
        <w:rPr>
          <w:rFonts w:ascii="GHEA Mariam" w:hAnsi="GHEA Mariam"/>
          <w:i/>
          <w:iCs/>
          <w:color w:val="000000" w:themeColor="text1"/>
          <w:sz w:val="24"/>
          <w:szCs w:val="24"/>
          <w:shd w:val="clear" w:color="auto" w:fill="FFFFFF"/>
          <w:lang w:val="hy-AM"/>
        </w:rPr>
        <w:t>Ինչ վերաբերում է հանցագործությունից հետո ամբաստանյալ Հասմիկ Ռազմիկի Մկրտչյանի դրսևորած վարքագծին, ապա նա ընդունել է մեղքը, զղջացել և որոշակի գումար հատուցել, ինչպես նաև՝ զերծ է մնացել այլ հանցավոր արարքներ կատարելուց և չլինելով կալանավորված՝ չի խուսափել քննությունից և դատից: Ընդ որում, սույն քրեական գործի հարուցումից հետո անցել է երեքուկես տարի, որի ընթացքում ամբաստանյալը գտնվել է ազատության մեջ և այդ փաստն ինքնին ողջամտորեն նվազեցնում է ազատազրկման ձևով պատժի կրման անհրաժեշտությունը: Ավելին՝ թեև Դատարանի կողմից բարձր է գնահատվում հանցագործությամբ պատճառված վնասը վերականգնված լինելու հանգամանքը, սակայն դա չի կարող անբեկանելի հիմք հանդիսանալ պատիժը պայմանականորեն չկիրառելը մերժելու հարցում: Հակառակ մոտեցման դեպքում, կստացվի այնպես, որ անձին ազատությունից փաստացի զրկելը պայմանավորված է միմիայն պատճառված վնասը փոխհատուցված չլինելու հանգամանքով: Ընդ որում, քրեական գործում չկա այնպիսի փաստ, որ Հասմիկ Մկրտչյանը վնասը չի փոխհատուցել չարամտության պատճառով, այլ՝ միայն իրեն ներկայացված վնասի չափի հետ համաձայն չլինելու և հնարավոր գումարի բացակայության հետևանքով:</w:t>
      </w:r>
    </w:p>
    <w:p w14:paraId="6A1C46C9" w14:textId="4EA17563" w:rsidR="00A766DC" w:rsidRPr="00961FEC" w:rsidRDefault="00A766DC" w:rsidP="00DE53A9">
      <w:pPr>
        <w:tabs>
          <w:tab w:val="left" w:pos="567"/>
        </w:tabs>
        <w:spacing w:after="0"/>
        <w:ind w:firstLine="567"/>
        <w:jc w:val="both"/>
        <w:rPr>
          <w:rFonts w:ascii="GHEA Mariam" w:hAnsi="GHEA Mariam"/>
          <w:i/>
          <w:iCs/>
          <w:color w:val="000000" w:themeColor="text1"/>
          <w:sz w:val="24"/>
          <w:szCs w:val="24"/>
          <w:shd w:val="clear" w:color="auto" w:fill="FFFFFF"/>
          <w:lang w:val="hy-AM"/>
        </w:rPr>
      </w:pPr>
      <w:r w:rsidRPr="00961FEC">
        <w:rPr>
          <w:rFonts w:ascii="GHEA Mariam" w:hAnsi="GHEA Mariam"/>
          <w:i/>
          <w:iCs/>
          <w:color w:val="000000" w:themeColor="text1"/>
          <w:sz w:val="24"/>
          <w:szCs w:val="24"/>
          <w:shd w:val="clear" w:color="auto" w:fill="FFFFFF"/>
          <w:lang w:val="hy-AM"/>
        </w:rPr>
        <w:t>Դատարանը, հաշվի առնելով վերը նշվածը, այդ թվում նաև՝ ամբաստանյալի պատասխանատվությունը և պատիժը մեղմացնող հանգամանքները, հանգում է այն հետևության, որ Հասմիկ Ռազմիկի Մկրտչյանի ուղղվելը հնարավոր է առանց պատիժը կրելու</w:t>
      </w:r>
      <w:r w:rsidR="00343968">
        <w:rPr>
          <w:rFonts w:ascii="GHEA Mariam" w:hAnsi="GHEA Mariam"/>
          <w:i/>
          <w:iCs/>
          <w:color w:val="000000" w:themeColor="text1"/>
          <w:sz w:val="24"/>
          <w:szCs w:val="24"/>
          <w:shd w:val="clear" w:color="auto" w:fill="FFFFFF"/>
          <w:lang w:val="hy-AM"/>
        </w:rPr>
        <w:t>։</w:t>
      </w:r>
      <w:r w:rsidR="00DE53A9">
        <w:rPr>
          <w:rFonts w:ascii="GHEA Mariam" w:hAnsi="GHEA Mariam"/>
          <w:i/>
          <w:iCs/>
          <w:color w:val="000000" w:themeColor="text1"/>
          <w:sz w:val="24"/>
          <w:szCs w:val="24"/>
          <w:shd w:val="clear" w:color="auto" w:fill="FFFFFF"/>
          <w:lang w:val="hy-AM"/>
        </w:rPr>
        <w:t xml:space="preserve"> </w:t>
      </w:r>
      <w:r w:rsidR="00DE53A9" w:rsidRPr="00961FEC">
        <w:rPr>
          <w:rFonts w:ascii="GHEA Mariam" w:hAnsi="GHEA Mariam"/>
          <w:i/>
          <w:iCs/>
          <w:color w:val="000000" w:themeColor="text1"/>
          <w:sz w:val="24"/>
          <w:szCs w:val="24"/>
          <w:shd w:val="clear" w:color="auto" w:fill="FFFFFF"/>
          <w:lang w:val="hy-AM"/>
        </w:rPr>
        <w:t>(…)</w:t>
      </w:r>
      <w:r w:rsidR="00DE53A9" w:rsidRPr="00AA3AB0">
        <w:rPr>
          <w:rFonts w:ascii="GHEA Mariam" w:hAnsi="GHEA Mariam"/>
          <w:i/>
          <w:iCs/>
          <w:color w:val="000000" w:themeColor="text1"/>
          <w:sz w:val="24"/>
          <w:szCs w:val="24"/>
          <w:shd w:val="clear" w:color="auto" w:fill="FFFFFF"/>
          <w:lang w:val="hy-AM"/>
        </w:rPr>
        <w:t>:</w:t>
      </w:r>
      <w:r w:rsidR="00787C60" w:rsidRPr="00961FEC">
        <w:rPr>
          <w:rFonts w:ascii="GHEA Mariam" w:hAnsi="GHEA Mariam"/>
          <w:i/>
          <w:iCs/>
          <w:color w:val="000000" w:themeColor="text1"/>
          <w:sz w:val="24"/>
          <w:szCs w:val="24"/>
          <w:shd w:val="clear" w:color="auto" w:fill="FFFFFF"/>
          <w:lang w:val="af-ZA"/>
        </w:rPr>
        <w:t>»</w:t>
      </w:r>
      <w:r w:rsidR="00C84C43">
        <w:rPr>
          <w:rStyle w:val="FootnoteReference"/>
          <w:rFonts w:ascii="GHEA Mariam" w:hAnsi="GHEA Mariam"/>
          <w:i/>
          <w:iCs/>
          <w:color w:val="000000" w:themeColor="text1"/>
          <w:sz w:val="24"/>
          <w:szCs w:val="24"/>
          <w:shd w:val="clear" w:color="auto" w:fill="FFFFFF"/>
          <w:lang w:val="af-ZA"/>
        </w:rPr>
        <w:footnoteReference w:id="3"/>
      </w:r>
      <w:r w:rsidR="00C84C43">
        <w:rPr>
          <w:rFonts w:ascii="GHEA Mariam" w:hAnsi="GHEA Mariam"/>
          <w:i/>
          <w:iCs/>
          <w:color w:val="000000" w:themeColor="text1"/>
          <w:sz w:val="24"/>
          <w:szCs w:val="24"/>
          <w:shd w:val="clear" w:color="auto" w:fill="FFFFFF"/>
          <w:lang w:val="hy-AM"/>
        </w:rPr>
        <w:t>։</w:t>
      </w:r>
    </w:p>
    <w:p w14:paraId="6B38D4E4" w14:textId="5DB2E2DF" w:rsidR="00787C60" w:rsidRPr="00961FEC" w:rsidRDefault="00E04DAE" w:rsidP="00787C60">
      <w:pPr>
        <w:spacing w:after="0"/>
        <w:ind w:firstLine="567"/>
        <w:jc w:val="both"/>
        <w:rPr>
          <w:rFonts w:ascii="GHEA Mariam" w:hAnsi="GHEA Mariam"/>
          <w:i/>
          <w:iCs/>
          <w:color w:val="000000" w:themeColor="text1"/>
          <w:sz w:val="24"/>
          <w:szCs w:val="24"/>
          <w:shd w:val="clear" w:color="auto" w:fill="FFFFFF"/>
          <w:lang w:val="hy-AM"/>
        </w:rPr>
      </w:pPr>
      <w:r w:rsidRPr="00E04DAE">
        <w:rPr>
          <w:rFonts w:ascii="GHEA Mariam" w:hAnsi="GHEA Mariam"/>
          <w:color w:val="000000" w:themeColor="text1"/>
          <w:sz w:val="24"/>
          <w:szCs w:val="24"/>
          <w:shd w:val="clear" w:color="auto" w:fill="FFFFFF"/>
          <w:lang w:val="hy-AM"/>
        </w:rPr>
        <w:t>8</w:t>
      </w:r>
      <w:r w:rsidR="00A766DC" w:rsidRPr="00961FEC">
        <w:rPr>
          <w:rFonts w:ascii="GHEA Mariam" w:hAnsi="GHEA Mariam"/>
          <w:color w:val="000000" w:themeColor="text1"/>
          <w:sz w:val="24"/>
          <w:szCs w:val="24"/>
          <w:shd w:val="clear" w:color="auto" w:fill="FFFFFF"/>
          <w:lang w:val="hy-AM"/>
        </w:rPr>
        <w:t xml:space="preserve">. Վերաքննիչ դատարանն իր որոշման մեջ արձանագրել է հետևյալը. </w:t>
      </w:r>
      <w:r w:rsidR="00A766DC" w:rsidRPr="00961FEC">
        <w:rPr>
          <w:rFonts w:ascii="GHEA Mariam" w:hAnsi="GHEA Mariam"/>
          <w:i/>
          <w:iCs/>
          <w:color w:val="000000" w:themeColor="text1"/>
          <w:sz w:val="24"/>
          <w:szCs w:val="24"/>
          <w:shd w:val="clear" w:color="auto" w:fill="FFFFFF"/>
          <w:lang w:val="hy-AM"/>
        </w:rPr>
        <w:t>«(...</w:t>
      </w:r>
      <w:r w:rsidR="00DA238B" w:rsidRPr="00DA238B">
        <w:rPr>
          <w:rFonts w:ascii="GHEA Mariam" w:hAnsi="GHEA Mariam"/>
          <w:i/>
          <w:iCs/>
          <w:color w:val="000000" w:themeColor="text1"/>
          <w:sz w:val="24"/>
          <w:szCs w:val="24"/>
          <w:shd w:val="clear" w:color="auto" w:fill="FFFFFF"/>
          <w:lang w:val="hy-AM"/>
        </w:rPr>
        <w:t xml:space="preserve">) </w:t>
      </w:r>
      <w:r w:rsidR="00787C60" w:rsidRPr="00961FEC">
        <w:rPr>
          <w:rFonts w:ascii="GHEA Mariam" w:hAnsi="GHEA Mariam"/>
          <w:i/>
          <w:iCs/>
          <w:color w:val="000000" w:themeColor="text1"/>
          <w:sz w:val="24"/>
          <w:szCs w:val="24"/>
          <w:shd w:val="clear" w:color="auto" w:fill="FFFFFF"/>
          <w:lang w:val="hy-AM"/>
        </w:rPr>
        <w:t xml:space="preserve">հաշվի առնելով, որ Հասմիկ Մկրտչյանին մեղսագրվող երկու դրվագ ՀՀ քրեական օրենսգրքի 308-րդ հոդվածի 1-ին մասով և ՀՀ քրեական օրենսգրքի 314-րդ հոդվածով </w:t>
      </w:r>
      <w:r w:rsidR="00787C60" w:rsidRPr="00961FEC">
        <w:rPr>
          <w:rFonts w:ascii="GHEA Mariam" w:hAnsi="GHEA Mariam"/>
          <w:i/>
          <w:iCs/>
          <w:color w:val="000000" w:themeColor="text1"/>
          <w:sz w:val="24"/>
          <w:szCs w:val="24"/>
          <w:shd w:val="clear" w:color="auto" w:fill="FFFFFF"/>
          <w:lang w:val="hy-AM"/>
        </w:rPr>
        <w:lastRenderedPageBreak/>
        <w:t>նախատեսված արարքների վաղեմության ժամկետները լրացել են 2021 թվականի օգոստոսին, իսկ քրեական պատասխանատվության ենթարկելու վաղեմության ժամկետի ընթացքն այլ հանցանքներով ընդհատված լինելու մասին փաստական տվյալներ Վերաքննիչ դատարանին հայտնի չեն՝ Վերաքննիչ դատարանը գտնում է, որ Հասմիկ Մկրտչյանի նկատմամբ նշված հոդվածներով քրեական հետապնդումը պետք է դադարեցնել՝ քրեական պատասխանատվության ենթարկելու վաղեմության ժամկետներն անցնելու հիմքով:</w:t>
      </w:r>
    </w:p>
    <w:p w14:paraId="79AD76F3" w14:textId="22FB1566" w:rsidR="00787C60" w:rsidRPr="00961FEC" w:rsidRDefault="00DA238B" w:rsidP="00787C60">
      <w:pPr>
        <w:spacing w:after="0"/>
        <w:ind w:firstLine="567"/>
        <w:jc w:val="both"/>
        <w:rPr>
          <w:rFonts w:ascii="GHEA Mariam" w:hAnsi="GHEA Mariam"/>
          <w:i/>
          <w:iCs/>
          <w:color w:val="000000" w:themeColor="text1"/>
          <w:sz w:val="24"/>
          <w:szCs w:val="24"/>
          <w:shd w:val="clear" w:color="auto" w:fill="FFFFFF"/>
          <w:lang w:val="hy-AM"/>
        </w:rPr>
      </w:pPr>
      <w:r w:rsidRPr="00DA238B">
        <w:rPr>
          <w:rFonts w:ascii="GHEA Mariam" w:hAnsi="GHEA Mariam"/>
          <w:i/>
          <w:iCs/>
          <w:color w:val="000000" w:themeColor="text1"/>
          <w:sz w:val="24"/>
          <w:szCs w:val="24"/>
          <w:shd w:val="clear" w:color="auto" w:fill="FFFFFF"/>
          <w:lang w:val="hy-AM"/>
        </w:rPr>
        <w:t xml:space="preserve">(…) </w:t>
      </w:r>
      <w:r w:rsidR="00787C60" w:rsidRPr="00961FEC">
        <w:rPr>
          <w:rFonts w:ascii="GHEA Mariam" w:hAnsi="GHEA Mariam"/>
          <w:i/>
          <w:iCs/>
          <w:color w:val="000000" w:themeColor="text1"/>
          <w:sz w:val="24"/>
          <w:szCs w:val="24"/>
          <w:shd w:val="clear" w:color="auto" w:fill="FFFFFF"/>
          <w:lang w:val="hy-AM"/>
        </w:rPr>
        <w:t>Արդյունքում ստացվում է, որ Հասմիկ Մկրտչյանը, բացի երկու դրվագ ՀՀ քրեական օրենսգրքի 179-րդ հոդվածի 3-րդ մասի 1-ին կետով նախատեսված արարքներից, իրեն մեղսագրված մյուս բոլոր արարքների համար փաստացի ազատվում է քրեական պատասխանատվությունից՝ վաղեմության ժամկետն անցնելու հիմքով:</w:t>
      </w:r>
    </w:p>
    <w:p w14:paraId="4C817BFB" w14:textId="1570C04D" w:rsidR="00787C60" w:rsidRPr="00DA238B" w:rsidRDefault="00787C60" w:rsidP="00787C60">
      <w:pPr>
        <w:spacing w:after="0"/>
        <w:ind w:firstLine="567"/>
        <w:jc w:val="both"/>
        <w:rPr>
          <w:rFonts w:ascii="GHEA Mariam" w:hAnsi="GHEA Mariam"/>
          <w:i/>
          <w:iCs/>
          <w:color w:val="000000" w:themeColor="text1"/>
          <w:sz w:val="24"/>
          <w:szCs w:val="24"/>
          <w:lang w:val="hy-AM"/>
        </w:rPr>
      </w:pPr>
      <w:r w:rsidRPr="00961FEC">
        <w:rPr>
          <w:rFonts w:ascii="GHEA Mariam" w:hAnsi="GHEA Mariam"/>
          <w:i/>
          <w:iCs/>
          <w:color w:val="000000" w:themeColor="text1"/>
          <w:sz w:val="24"/>
          <w:szCs w:val="24"/>
          <w:shd w:val="clear" w:color="auto" w:fill="FFFFFF"/>
          <w:lang w:val="hy-AM"/>
        </w:rPr>
        <w:t>(…)</w:t>
      </w:r>
      <w:r w:rsidR="00DA238B" w:rsidRPr="00DA238B">
        <w:rPr>
          <w:rFonts w:ascii="GHEA Mariam" w:hAnsi="GHEA Mariam"/>
          <w:i/>
          <w:iCs/>
          <w:color w:val="000000" w:themeColor="text1"/>
          <w:sz w:val="24"/>
          <w:szCs w:val="24"/>
          <w:shd w:val="clear" w:color="auto" w:fill="FFFFFF"/>
          <w:lang w:val="hy-AM"/>
        </w:rPr>
        <w:t>:</w:t>
      </w:r>
    </w:p>
    <w:p w14:paraId="6DDBED56" w14:textId="77777777" w:rsidR="00DA238B" w:rsidRDefault="00787C60" w:rsidP="00787C60">
      <w:pPr>
        <w:spacing w:after="0"/>
        <w:ind w:firstLine="567"/>
        <w:jc w:val="both"/>
        <w:rPr>
          <w:rFonts w:ascii="GHEA Mariam" w:hAnsi="GHEA Mariam"/>
          <w:i/>
          <w:iCs/>
          <w:color w:val="000000" w:themeColor="text1"/>
          <w:sz w:val="24"/>
          <w:szCs w:val="24"/>
          <w:lang w:val="hy-AM"/>
        </w:rPr>
      </w:pPr>
      <w:r w:rsidRPr="00961FEC">
        <w:rPr>
          <w:rFonts w:ascii="GHEA Mariam" w:hAnsi="GHEA Mariam"/>
          <w:i/>
          <w:iCs/>
          <w:color w:val="000000" w:themeColor="text1"/>
          <w:sz w:val="24"/>
          <w:szCs w:val="24"/>
          <w:shd w:val="clear" w:color="auto" w:fill="FFFFFF"/>
          <w:lang w:val="hy-AM"/>
        </w:rPr>
        <w:t xml:space="preserve">Վերաքննիչ դատարանի համար հատկանշական է, որ թեև պատճառված վնասն ամբողջությամբ վերականգնված չէ, սակայն գործի քննության ընթացքում Հասմիկ Մկրտչյանը հատուցել է վնասի որոշակի մասը, ինչպես նաև Վերաքննիչ դատարանում` վերաքննիչ բողոքի քննության ընթացքում, վերջինը ներկայացրել է նաև </w:t>
      </w:r>
      <w:r w:rsidR="001A0C2C" w:rsidRPr="00961FEC">
        <w:rPr>
          <w:rFonts w:ascii="GHEA Mariam" w:hAnsi="GHEA Mariam"/>
          <w:i/>
          <w:iCs/>
          <w:color w:val="000000" w:themeColor="text1"/>
          <w:sz w:val="24"/>
          <w:szCs w:val="24"/>
          <w:shd w:val="clear" w:color="auto" w:fill="FFFFFF"/>
          <w:lang w:val="hy-AM"/>
        </w:rPr>
        <w:t>«</w:t>
      </w:r>
      <w:r w:rsidRPr="00961FEC">
        <w:rPr>
          <w:rFonts w:ascii="GHEA Mariam" w:hAnsi="GHEA Mariam"/>
          <w:i/>
          <w:iCs/>
          <w:color w:val="000000" w:themeColor="text1"/>
          <w:sz w:val="24"/>
          <w:szCs w:val="24"/>
          <w:shd w:val="clear" w:color="auto" w:fill="FFFFFF"/>
          <w:lang w:val="hy-AM"/>
        </w:rPr>
        <w:t>Արարատբանկ</w:t>
      </w:r>
      <w:r w:rsidR="001A0C2C" w:rsidRPr="00961FEC">
        <w:rPr>
          <w:rFonts w:ascii="GHEA Mariam" w:hAnsi="GHEA Mariam"/>
          <w:i/>
          <w:iCs/>
          <w:color w:val="000000" w:themeColor="text1"/>
          <w:sz w:val="24"/>
          <w:szCs w:val="24"/>
          <w:shd w:val="clear" w:color="auto" w:fill="FFFFFF"/>
          <w:lang w:val="af-ZA"/>
        </w:rPr>
        <w:t>»</w:t>
      </w:r>
      <w:r w:rsidRPr="00961FEC">
        <w:rPr>
          <w:rFonts w:ascii="GHEA Mariam" w:hAnsi="GHEA Mariam"/>
          <w:i/>
          <w:iCs/>
          <w:color w:val="000000" w:themeColor="text1"/>
          <w:sz w:val="24"/>
          <w:szCs w:val="24"/>
          <w:shd w:val="clear" w:color="auto" w:fill="FFFFFF"/>
          <w:lang w:val="hy-AM"/>
        </w:rPr>
        <w:t xml:space="preserve"> ԲԲ ընկերությունից իր անվամբ հաշվի քաղվածքը, որի համաձայն՝ Հասմիկ Մկրտչյանի անվամբ հաշվին առկա է 5000000 ՀՀ դրամ: Ավելին՝ Վերաքննիչ դատարանի համար հատկանշական է, որ ամբաստանյալի գույքի վրա դրված է կալանք։ Նման պայմաններում Վերաքննիչ դատարանն արձանագրում է, որ թեև վնասի հատուցված լինելը կարևոր նշանակություն ունի անձի ուղղման և պատժի մյուս նպատակների ապահովման հարցը որոշելիս, սակայն վերոնշյալ պայմաններում վնասն ամբողջությամբ հատուցած չլինելն ինքնին չի կարող հիմք հանդիսանալ Հասմիկ Մկրտչյանի նկատմամբ ՀՀ քրեական օրենսգրքի 70-րդ հոդվածի կիրառումն անթույլատրելի ճանաչելու համար: Ուստի այս առումով ընդունելի չէ դատախազի այն պնդումը, որ նշվածը չի կարող գնահատվել որպես վնասը հարթելուն ուղղված ողջամիտ միջոցներ ձեռնարկել:</w:t>
      </w:r>
    </w:p>
    <w:p w14:paraId="056DAB0D" w14:textId="5FA591EC" w:rsidR="001A0C2C" w:rsidRPr="00961FEC" w:rsidRDefault="00787C60" w:rsidP="00787C60">
      <w:pPr>
        <w:spacing w:after="0"/>
        <w:ind w:firstLine="567"/>
        <w:jc w:val="both"/>
        <w:rPr>
          <w:rFonts w:ascii="GHEA Mariam" w:hAnsi="GHEA Mariam"/>
          <w:i/>
          <w:iCs/>
          <w:color w:val="000000" w:themeColor="text1"/>
          <w:sz w:val="24"/>
          <w:szCs w:val="24"/>
          <w:shd w:val="clear" w:color="auto" w:fill="FFFFFF"/>
          <w:lang w:val="hy-AM"/>
        </w:rPr>
      </w:pPr>
      <w:r w:rsidRPr="00961FEC">
        <w:rPr>
          <w:rFonts w:ascii="GHEA Mariam" w:hAnsi="GHEA Mariam"/>
          <w:i/>
          <w:iCs/>
          <w:color w:val="000000" w:themeColor="text1"/>
          <w:sz w:val="24"/>
          <w:szCs w:val="24"/>
          <w:shd w:val="clear" w:color="auto" w:fill="FFFFFF"/>
          <w:lang w:val="hy-AM"/>
        </w:rPr>
        <w:t>Ինչ վերաբերում է դատախազի այն պնդումներին, որ անձի պատշաճ վարքագիծ ունենալն այն պայմաններում, երբ կիրառված է եղել խափանման միջոց, որպես առանձնահատուկ դրական հանգամանք գնահատելն անթույլատրելի է, իսկ պատշաճ վարքագիծ դրսևորելն անձի պարտականությունն է, ապա Վերաքննիչ դատարանի համար թեև ընդունելի է, որ քրեական գործի քննության ընթացքում պատշաճ վարքագիծ դրսևորելն անձի պարտականությունն է և այն, որպես կանոն, չպետք է դրվի անձի նկատմամբ պատիժ նշանակելու հիմքում, սակայն Վերաքննիչ դատարանի գնահատմամբ նշվածն այլ հանգամանքների հետ համակցության մեջ նույնպես որոշակի չափով հիմք է տալիս գալու այն ողջամիտ եզրահանգման, որ ամբաստանյալը կանգնել է ուղղման ճանապարհին, ուստի առանց պատիժը կրելու հնարավոր է ապահովել պատժի նպատակների իրագործումը:</w:t>
      </w:r>
    </w:p>
    <w:p w14:paraId="6AEC4CA1" w14:textId="292CFDF2" w:rsidR="001A0C2C" w:rsidRPr="00DA238B" w:rsidRDefault="001A0C2C" w:rsidP="00787C60">
      <w:pPr>
        <w:spacing w:after="0"/>
        <w:ind w:firstLine="567"/>
        <w:jc w:val="both"/>
        <w:rPr>
          <w:rFonts w:ascii="GHEA Mariam" w:hAnsi="GHEA Mariam"/>
          <w:i/>
          <w:iCs/>
          <w:color w:val="000000" w:themeColor="text1"/>
          <w:sz w:val="24"/>
          <w:szCs w:val="24"/>
          <w:lang w:val="hy-AM"/>
        </w:rPr>
      </w:pPr>
      <w:r w:rsidRPr="00961FEC">
        <w:rPr>
          <w:rFonts w:ascii="GHEA Mariam" w:hAnsi="GHEA Mariam"/>
          <w:i/>
          <w:iCs/>
          <w:color w:val="000000" w:themeColor="text1"/>
          <w:sz w:val="24"/>
          <w:szCs w:val="24"/>
          <w:shd w:val="clear" w:color="auto" w:fill="FFFFFF"/>
          <w:lang w:val="hy-AM"/>
        </w:rPr>
        <w:lastRenderedPageBreak/>
        <w:t>(…)</w:t>
      </w:r>
      <w:r w:rsidR="00DA238B" w:rsidRPr="00DA238B">
        <w:rPr>
          <w:rFonts w:ascii="GHEA Mariam" w:hAnsi="GHEA Mariam"/>
          <w:i/>
          <w:iCs/>
          <w:color w:val="000000" w:themeColor="text1"/>
          <w:sz w:val="24"/>
          <w:szCs w:val="24"/>
          <w:shd w:val="clear" w:color="auto" w:fill="FFFFFF"/>
          <w:lang w:val="hy-AM"/>
        </w:rPr>
        <w:t>:</w:t>
      </w:r>
    </w:p>
    <w:p w14:paraId="5BD15FA8" w14:textId="2BE00397" w:rsidR="001A0C2C" w:rsidRPr="00961FEC" w:rsidRDefault="00787C60" w:rsidP="00787C60">
      <w:pPr>
        <w:spacing w:after="0"/>
        <w:ind w:firstLine="567"/>
        <w:jc w:val="both"/>
        <w:rPr>
          <w:rFonts w:ascii="GHEA Mariam" w:hAnsi="GHEA Mariam"/>
          <w:i/>
          <w:iCs/>
          <w:color w:val="000000" w:themeColor="text1"/>
          <w:sz w:val="24"/>
          <w:szCs w:val="24"/>
          <w:shd w:val="clear" w:color="auto" w:fill="FFFFFF"/>
          <w:lang w:val="hy-AM"/>
        </w:rPr>
      </w:pPr>
      <w:r w:rsidRPr="00961FEC">
        <w:rPr>
          <w:rFonts w:ascii="GHEA Mariam" w:hAnsi="GHEA Mariam"/>
          <w:i/>
          <w:iCs/>
          <w:color w:val="000000" w:themeColor="text1"/>
          <w:sz w:val="24"/>
          <w:szCs w:val="24"/>
          <w:shd w:val="clear" w:color="auto" w:fill="FFFFFF"/>
          <w:lang w:val="hy-AM"/>
        </w:rPr>
        <w:t>Ամփոփելով վերոգրյալը` Վերաքննիչ դատարանը նույնպես գտնում է, որ ամբաստանյալ Հասմիկ Մկրտչյանի նկատմամբ երկու դրվագ ՀՀ քրեական օրենսգրքի 179-րդ հոդվածի 3-րդ մասի 1-ին կետով նշանակված վերջնական պատիժը պայմանականորեն չկիրառելով առաջին ատյանի դատարանը եկել է հիմնավոր հետևության</w:t>
      </w:r>
      <w:r w:rsidR="001D16F6">
        <w:rPr>
          <w:rFonts w:ascii="GHEA Mariam" w:hAnsi="GHEA Mariam"/>
          <w:i/>
          <w:iCs/>
          <w:color w:val="000000" w:themeColor="text1"/>
          <w:sz w:val="24"/>
          <w:szCs w:val="24"/>
          <w:shd w:val="clear" w:color="auto" w:fill="FFFFFF"/>
          <w:lang w:val="hy-AM"/>
        </w:rPr>
        <w:t>»</w:t>
      </w:r>
      <w:r w:rsidR="00C84C43">
        <w:rPr>
          <w:rStyle w:val="FootnoteReference"/>
          <w:rFonts w:ascii="GHEA Mariam" w:hAnsi="GHEA Mariam"/>
          <w:i/>
          <w:iCs/>
          <w:color w:val="000000" w:themeColor="text1"/>
          <w:sz w:val="24"/>
          <w:szCs w:val="24"/>
          <w:shd w:val="clear" w:color="auto" w:fill="FFFFFF"/>
          <w:lang w:val="hy-AM"/>
        </w:rPr>
        <w:footnoteReference w:id="4"/>
      </w:r>
      <w:r w:rsidR="00C84C43">
        <w:rPr>
          <w:rFonts w:ascii="GHEA Mariam" w:hAnsi="GHEA Mariam"/>
          <w:i/>
          <w:iCs/>
          <w:color w:val="000000" w:themeColor="text1"/>
          <w:sz w:val="24"/>
          <w:szCs w:val="24"/>
          <w:shd w:val="clear" w:color="auto" w:fill="FFFFFF"/>
          <w:lang w:val="hy-AM"/>
        </w:rPr>
        <w:t>։</w:t>
      </w:r>
    </w:p>
    <w:p w14:paraId="6F93ABFD" w14:textId="77777777" w:rsidR="000D4C70" w:rsidRPr="00961FEC" w:rsidRDefault="000D4C70" w:rsidP="000D4C70">
      <w:pPr>
        <w:pStyle w:val="NoSpacing"/>
        <w:jc w:val="both"/>
        <w:rPr>
          <w:rFonts w:ascii="GHEA Mariam" w:hAnsi="GHEA Mariam"/>
          <w:shd w:val="clear" w:color="auto" w:fill="FFFFFF"/>
          <w:lang w:val="hy-AM"/>
        </w:rPr>
      </w:pPr>
    </w:p>
    <w:p w14:paraId="2BD3392F" w14:textId="64A3E7EA" w:rsidR="00E3531E" w:rsidRPr="00961FEC" w:rsidRDefault="00E3531E" w:rsidP="00E3531E">
      <w:pPr>
        <w:spacing w:after="0"/>
        <w:ind w:firstLine="567"/>
        <w:jc w:val="both"/>
        <w:rPr>
          <w:rFonts w:ascii="GHEA Mariam" w:hAnsi="GHEA Mariam"/>
          <w:b/>
          <w:bCs/>
          <w:color w:val="000000" w:themeColor="text1"/>
          <w:sz w:val="24"/>
          <w:szCs w:val="24"/>
          <w:u w:val="single"/>
          <w:shd w:val="clear" w:color="auto" w:fill="FFFFFF"/>
          <w:lang w:val="hy-AM"/>
        </w:rPr>
      </w:pPr>
      <w:r w:rsidRPr="00961FEC">
        <w:rPr>
          <w:rFonts w:ascii="GHEA Mariam" w:hAnsi="GHEA Mariam"/>
          <w:b/>
          <w:bCs/>
          <w:color w:val="000000" w:themeColor="text1"/>
          <w:sz w:val="24"/>
          <w:szCs w:val="24"/>
          <w:u w:val="single"/>
          <w:shd w:val="clear" w:color="auto" w:fill="FFFFFF"/>
          <w:lang w:val="hy-AM"/>
        </w:rPr>
        <w:t>Վճռաբեկ դատարանի պատճառաբանությունները և եզրահանգումը.</w:t>
      </w:r>
    </w:p>
    <w:p w14:paraId="2669DA95" w14:textId="337ED494" w:rsidR="00A766DC" w:rsidRPr="00961FEC" w:rsidRDefault="00E3531E" w:rsidP="00E3531E">
      <w:pPr>
        <w:spacing w:after="0"/>
        <w:ind w:firstLine="567"/>
        <w:jc w:val="both"/>
        <w:rPr>
          <w:rFonts w:ascii="GHEA Mariam" w:hAnsi="GHEA Mariam" w:cs="Sylfaen"/>
          <w:color w:val="000000" w:themeColor="text1"/>
          <w:sz w:val="24"/>
          <w:szCs w:val="24"/>
          <w:lang w:val="hy-AM"/>
        </w:rPr>
      </w:pPr>
      <w:r w:rsidRPr="00961FEC">
        <w:rPr>
          <w:rFonts w:ascii="GHEA Mariam" w:hAnsi="GHEA Mariam"/>
          <w:color w:val="000000" w:themeColor="text1"/>
          <w:sz w:val="24"/>
          <w:szCs w:val="24"/>
          <w:shd w:val="clear" w:color="auto" w:fill="FFFFFF"/>
          <w:lang w:val="hy-AM"/>
        </w:rPr>
        <w:t>9. Սույն գործով Վճռաբեկ դատարանի առջև բարձրացված իրավական հարցը հետևյալն է. հիմնավո</w:t>
      </w:r>
      <w:r w:rsidR="00561AB3" w:rsidRPr="00961FEC">
        <w:rPr>
          <w:rFonts w:ascii="GHEA Mariam" w:hAnsi="GHEA Mariam"/>
          <w:color w:val="21346E"/>
          <w:sz w:val="24"/>
          <w:szCs w:val="24"/>
          <w:shd w:val="clear" w:color="auto" w:fill="FFFFFF"/>
          <w:lang w:val="hy-AM"/>
        </w:rPr>
        <w:t>՞</w:t>
      </w:r>
      <w:r w:rsidRPr="00961FEC">
        <w:rPr>
          <w:rFonts w:ascii="GHEA Mariam" w:hAnsi="GHEA Mariam"/>
          <w:color w:val="000000" w:themeColor="text1"/>
          <w:sz w:val="24"/>
          <w:szCs w:val="24"/>
          <w:shd w:val="clear" w:color="auto" w:fill="FFFFFF"/>
          <w:lang w:val="hy-AM"/>
        </w:rPr>
        <w:t xml:space="preserve">ր են արդյոք ամբաստանյալ Հ.Մկրտչյանի նկատմամբ նշանակված պատիժը պայմանականորեն </w:t>
      </w:r>
      <w:r w:rsidR="00BC2CCC">
        <w:rPr>
          <w:rFonts w:ascii="GHEA Mariam" w:hAnsi="GHEA Mariam"/>
          <w:color w:val="000000" w:themeColor="text1"/>
          <w:sz w:val="24"/>
          <w:szCs w:val="24"/>
          <w:shd w:val="clear" w:color="auto" w:fill="FFFFFF"/>
          <w:lang w:val="hy-AM"/>
        </w:rPr>
        <w:t>չ</w:t>
      </w:r>
      <w:r w:rsidRPr="00961FEC">
        <w:rPr>
          <w:rFonts w:ascii="GHEA Mariam" w:hAnsi="GHEA Mariam"/>
          <w:color w:val="000000" w:themeColor="text1"/>
          <w:sz w:val="24"/>
          <w:szCs w:val="24"/>
          <w:shd w:val="clear" w:color="auto" w:fill="FFFFFF"/>
          <w:lang w:val="hy-AM"/>
        </w:rPr>
        <w:t xml:space="preserve">կիրառելու </w:t>
      </w:r>
      <w:r w:rsidR="00E04DAE">
        <w:rPr>
          <w:rFonts w:ascii="GHEA Mariam" w:hAnsi="GHEA Mariam"/>
          <w:color w:val="000000" w:themeColor="text1"/>
          <w:sz w:val="24"/>
          <w:szCs w:val="24"/>
          <w:shd w:val="clear" w:color="auto" w:fill="FFFFFF"/>
          <w:lang w:val="hy-AM"/>
        </w:rPr>
        <w:t>վերաբերյալ</w:t>
      </w:r>
      <w:r w:rsidRPr="00961FEC">
        <w:rPr>
          <w:rFonts w:ascii="GHEA Mariam" w:hAnsi="GHEA Mariam"/>
          <w:color w:val="000000" w:themeColor="text1"/>
          <w:sz w:val="24"/>
          <w:szCs w:val="24"/>
          <w:shd w:val="clear" w:color="auto" w:fill="FFFFFF"/>
          <w:lang w:val="hy-AM"/>
        </w:rPr>
        <w:t xml:space="preserve"> ստորադաս դատարանների հետևությունները։</w:t>
      </w:r>
    </w:p>
    <w:p w14:paraId="1917E1E7" w14:textId="0392D7E7" w:rsidR="007F38FE" w:rsidRPr="00961FEC" w:rsidRDefault="007F65B6" w:rsidP="003A1DBB">
      <w:pPr>
        <w:tabs>
          <w:tab w:val="left" w:pos="567"/>
        </w:tabs>
        <w:spacing w:after="0"/>
        <w:ind w:firstLine="567"/>
        <w:jc w:val="both"/>
        <w:rPr>
          <w:rFonts w:ascii="GHEA Mariam" w:hAnsi="GHEA Mariam"/>
          <w:color w:val="000000" w:themeColor="text1"/>
          <w:sz w:val="24"/>
          <w:szCs w:val="24"/>
          <w:shd w:val="clear" w:color="auto" w:fill="FFFFFF"/>
          <w:lang w:val="hy-AM"/>
        </w:rPr>
      </w:pPr>
      <w:r w:rsidRPr="00961FEC">
        <w:rPr>
          <w:rFonts w:ascii="GHEA Mariam" w:hAnsi="GHEA Mariam"/>
          <w:color w:val="000000" w:themeColor="text1"/>
          <w:sz w:val="24"/>
          <w:szCs w:val="24"/>
          <w:shd w:val="clear" w:color="auto" w:fill="FFFFFF"/>
          <w:lang w:val="hy-AM"/>
        </w:rPr>
        <w:t>10</w:t>
      </w:r>
      <w:r w:rsidRPr="00961FEC">
        <w:rPr>
          <w:rFonts w:ascii="Cambria Math" w:hAnsi="Cambria Math" w:cs="Cambria Math"/>
          <w:color w:val="000000" w:themeColor="text1"/>
          <w:sz w:val="24"/>
          <w:szCs w:val="24"/>
          <w:shd w:val="clear" w:color="auto" w:fill="FFFFFF"/>
          <w:lang w:val="hy-AM"/>
        </w:rPr>
        <w:t>․</w:t>
      </w:r>
      <w:r w:rsidRPr="00961FEC">
        <w:rPr>
          <w:rFonts w:ascii="GHEA Mariam" w:hAnsi="GHEA Mariam"/>
          <w:color w:val="000000" w:themeColor="text1"/>
          <w:sz w:val="24"/>
          <w:szCs w:val="24"/>
          <w:shd w:val="clear" w:color="auto" w:fill="FFFFFF"/>
          <w:lang w:val="hy-AM"/>
        </w:rPr>
        <w:t xml:space="preserve"> </w:t>
      </w:r>
      <w:r w:rsidR="007F38FE" w:rsidRPr="00961FEC">
        <w:rPr>
          <w:rFonts w:ascii="GHEA Mariam" w:hAnsi="GHEA Mariam"/>
          <w:color w:val="000000" w:themeColor="text1"/>
          <w:sz w:val="24"/>
          <w:szCs w:val="24"/>
          <w:shd w:val="clear" w:color="auto" w:fill="FFFFFF"/>
          <w:lang w:val="hy-AM"/>
        </w:rPr>
        <w:t>ՀՀ քրեական օրենսգրքի</w:t>
      </w:r>
      <w:r w:rsidR="00D25A76">
        <w:rPr>
          <w:rFonts w:ascii="GHEA Mariam" w:hAnsi="GHEA Mariam"/>
          <w:color w:val="000000" w:themeColor="text1"/>
          <w:sz w:val="24"/>
          <w:szCs w:val="24"/>
          <w:shd w:val="clear" w:color="auto" w:fill="FFFFFF"/>
          <w:lang w:val="hy-AM"/>
        </w:rPr>
        <w:t xml:space="preserve"> </w:t>
      </w:r>
      <w:r w:rsidR="007F38FE" w:rsidRPr="00961FEC">
        <w:rPr>
          <w:rFonts w:ascii="GHEA Mariam" w:hAnsi="GHEA Mariam"/>
          <w:color w:val="000000" w:themeColor="text1"/>
          <w:sz w:val="24"/>
          <w:szCs w:val="24"/>
          <w:shd w:val="clear" w:color="auto" w:fill="FFFFFF"/>
          <w:lang w:val="hy-AM"/>
        </w:rPr>
        <w:t xml:space="preserve">10-րդ հոդվածի 1-ին մասի համաձայն՝ </w:t>
      </w:r>
    </w:p>
    <w:p w14:paraId="2FAC7750" w14:textId="4952FBA4" w:rsidR="007F38FE" w:rsidRPr="00961FEC" w:rsidRDefault="007F38FE" w:rsidP="003A1DBB">
      <w:pPr>
        <w:tabs>
          <w:tab w:val="left" w:pos="567"/>
        </w:tabs>
        <w:spacing w:after="0"/>
        <w:ind w:firstLine="567"/>
        <w:jc w:val="both"/>
        <w:rPr>
          <w:rFonts w:ascii="GHEA Mariam" w:hAnsi="GHEA Mariam"/>
          <w:i/>
          <w:iCs/>
          <w:color w:val="000000" w:themeColor="text1"/>
          <w:sz w:val="24"/>
          <w:szCs w:val="24"/>
          <w:shd w:val="clear" w:color="auto" w:fill="FFFFFF"/>
          <w:lang w:val="hy-AM"/>
        </w:rPr>
      </w:pPr>
      <w:r w:rsidRPr="00961FEC">
        <w:rPr>
          <w:rFonts w:ascii="GHEA Mariam" w:hAnsi="GHEA Mariam"/>
          <w:i/>
          <w:iCs/>
          <w:color w:val="000000" w:themeColor="text1"/>
          <w:sz w:val="24"/>
          <w:szCs w:val="24"/>
          <w:shd w:val="clear" w:color="auto" w:fill="FFFFFF"/>
          <w:lang w:val="hy-AM"/>
        </w:rPr>
        <w:t>«</w:t>
      </w:r>
      <w:r w:rsidRPr="00961FEC">
        <w:rPr>
          <w:rFonts w:ascii="GHEA Mariam" w:hAnsi="GHEA Mariam"/>
          <w:i/>
          <w:iCs/>
          <w:color w:val="000000"/>
          <w:sz w:val="24"/>
          <w:szCs w:val="24"/>
          <w:shd w:val="clear" w:color="auto" w:fill="FFFFFF"/>
          <w:lang w:val="hy-AM"/>
        </w:rPr>
        <w:t>Հանցանք կատարած անձի նկատմամբ կիրառվող պատիժը և քրեաիրավական ներգործության այլ միջոցները պետք է լինեն արդարացի՝ համապատասխանեն հանցանքի ծանրությանը, դա կատարելու հանգամանքներին, հանցավորի անձնավորությանը, անհրաժեշտ և բավարար լինեն նրան ուղղելու և նոր հանցագործությունները կանխելու համար</w:t>
      </w:r>
      <w:r w:rsidRPr="00961FEC">
        <w:rPr>
          <w:rFonts w:ascii="GHEA Mariam" w:hAnsi="GHEA Mariam"/>
          <w:i/>
          <w:iCs/>
          <w:color w:val="000000" w:themeColor="text1"/>
          <w:sz w:val="24"/>
          <w:szCs w:val="24"/>
          <w:shd w:val="clear" w:color="auto" w:fill="FFFFFF"/>
          <w:lang w:val="af-ZA"/>
        </w:rPr>
        <w:t>»</w:t>
      </w:r>
      <w:r w:rsidRPr="00961FEC">
        <w:rPr>
          <w:rFonts w:ascii="GHEA Mariam" w:hAnsi="GHEA Mariam"/>
          <w:i/>
          <w:iCs/>
          <w:color w:val="000000"/>
          <w:sz w:val="24"/>
          <w:szCs w:val="24"/>
          <w:shd w:val="clear" w:color="auto" w:fill="FFFFFF"/>
          <w:lang w:val="hy-AM"/>
        </w:rPr>
        <w:t>:</w:t>
      </w:r>
    </w:p>
    <w:p w14:paraId="7528C2B2" w14:textId="5DDB9327" w:rsidR="007F38FE" w:rsidRPr="00961FEC" w:rsidRDefault="00CE2B63" w:rsidP="003A1DBB">
      <w:pPr>
        <w:tabs>
          <w:tab w:val="left" w:pos="567"/>
        </w:tabs>
        <w:spacing w:after="0"/>
        <w:ind w:firstLine="567"/>
        <w:jc w:val="both"/>
        <w:rPr>
          <w:rFonts w:ascii="GHEA Mariam" w:hAnsi="GHEA Mariam"/>
          <w:color w:val="000000" w:themeColor="text1"/>
          <w:sz w:val="24"/>
          <w:szCs w:val="24"/>
          <w:shd w:val="clear" w:color="auto" w:fill="FFFFFF"/>
          <w:lang w:val="hy-AM"/>
        </w:rPr>
      </w:pPr>
      <w:r>
        <w:rPr>
          <w:rFonts w:ascii="GHEA Mariam" w:hAnsi="GHEA Mariam"/>
          <w:color w:val="000000" w:themeColor="text1"/>
          <w:sz w:val="24"/>
          <w:szCs w:val="24"/>
          <w:shd w:val="clear" w:color="auto" w:fill="FFFFFF"/>
          <w:lang w:val="hy-AM"/>
        </w:rPr>
        <w:t>Նույն</w:t>
      </w:r>
      <w:r w:rsidR="007F38FE" w:rsidRPr="00961FEC">
        <w:rPr>
          <w:rFonts w:ascii="GHEA Mariam" w:hAnsi="GHEA Mariam"/>
          <w:color w:val="000000" w:themeColor="text1"/>
          <w:sz w:val="24"/>
          <w:szCs w:val="24"/>
          <w:shd w:val="clear" w:color="auto" w:fill="FFFFFF"/>
          <w:lang w:val="hy-AM"/>
        </w:rPr>
        <w:t xml:space="preserve"> օրենսգրքի 48-րդ հոդվածի 2-րդ մասի համաձայն՝ </w:t>
      </w:r>
    </w:p>
    <w:p w14:paraId="21A2994F" w14:textId="4DF2DE45" w:rsidR="007F38FE" w:rsidRPr="00961FEC" w:rsidRDefault="007F38FE" w:rsidP="00CE2B63">
      <w:pPr>
        <w:pStyle w:val="NormalWeb"/>
        <w:shd w:val="clear" w:color="auto" w:fill="FFFFFF"/>
        <w:spacing w:before="0" w:beforeAutospacing="0" w:after="0" w:afterAutospacing="0" w:line="276" w:lineRule="auto"/>
        <w:ind w:firstLine="567"/>
        <w:jc w:val="both"/>
        <w:rPr>
          <w:rFonts w:ascii="GHEA Mariam" w:hAnsi="GHEA Mariam"/>
          <w:i/>
          <w:iCs/>
          <w:color w:val="000000"/>
          <w:lang w:val="hy-AM"/>
        </w:rPr>
      </w:pPr>
      <w:r w:rsidRPr="00961FEC">
        <w:rPr>
          <w:rFonts w:ascii="GHEA Mariam" w:hAnsi="GHEA Mariam"/>
          <w:i/>
          <w:iCs/>
          <w:color w:val="000000" w:themeColor="text1"/>
          <w:shd w:val="clear" w:color="auto" w:fill="FFFFFF"/>
          <w:lang w:val="hy-AM"/>
        </w:rPr>
        <w:t>«</w:t>
      </w:r>
      <w:r w:rsidRPr="00961FEC">
        <w:rPr>
          <w:rFonts w:ascii="GHEA Mariam" w:hAnsi="GHEA Mariam"/>
          <w:i/>
          <w:iCs/>
          <w:color w:val="000000"/>
          <w:lang w:val="hy-AM"/>
        </w:rPr>
        <w:t>Պատժի նպատակն է վերականգնել սոցիալական արդարությունը, ուղղել պատժի ենթարկված անձին, ինչպես նաև կանխել հանցագործությունները</w:t>
      </w:r>
      <w:r w:rsidRPr="00961FEC">
        <w:rPr>
          <w:rFonts w:ascii="GHEA Mariam" w:hAnsi="GHEA Mariam"/>
          <w:i/>
          <w:iCs/>
          <w:color w:val="000000" w:themeColor="text1"/>
          <w:shd w:val="clear" w:color="auto" w:fill="FFFFFF"/>
          <w:lang w:val="af-ZA"/>
        </w:rPr>
        <w:t>»</w:t>
      </w:r>
      <w:r w:rsidRPr="00961FEC">
        <w:rPr>
          <w:rFonts w:ascii="GHEA Mariam" w:hAnsi="GHEA Mariam"/>
          <w:i/>
          <w:iCs/>
          <w:color w:val="000000"/>
          <w:lang w:val="hy-AM"/>
        </w:rPr>
        <w:t>:</w:t>
      </w:r>
    </w:p>
    <w:p w14:paraId="4D67E789" w14:textId="50DB3B58" w:rsidR="007F38FE" w:rsidRPr="00961FEC" w:rsidRDefault="00D25A76" w:rsidP="003A1DBB">
      <w:pPr>
        <w:tabs>
          <w:tab w:val="left" w:pos="567"/>
        </w:tabs>
        <w:spacing w:after="0"/>
        <w:ind w:firstLine="567"/>
        <w:jc w:val="both"/>
        <w:rPr>
          <w:rFonts w:ascii="GHEA Mariam" w:hAnsi="GHEA Mariam"/>
          <w:color w:val="000000" w:themeColor="text1"/>
          <w:sz w:val="24"/>
          <w:szCs w:val="24"/>
          <w:shd w:val="clear" w:color="auto" w:fill="FFFFFF"/>
          <w:lang w:val="hy-AM"/>
        </w:rPr>
      </w:pPr>
      <w:r>
        <w:rPr>
          <w:rFonts w:ascii="GHEA Mariam" w:hAnsi="GHEA Mariam"/>
          <w:color w:val="000000" w:themeColor="text1"/>
          <w:sz w:val="24"/>
          <w:szCs w:val="24"/>
          <w:shd w:val="clear" w:color="auto" w:fill="FFFFFF"/>
          <w:lang w:val="hy-AM"/>
        </w:rPr>
        <w:t xml:space="preserve">Նույն </w:t>
      </w:r>
      <w:r w:rsidR="007F38FE" w:rsidRPr="00961FEC">
        <w:rPr>
          <w:rFonts w:ascii="GHEA Mariam" w:hAnsi="GHEA Mariam"/>
          <w:color w:val="000000" w:themeColor="text1"/>
          <w:sz w:val="24"/>
          <w:szCs w:val="24"/>
          <w:shd w:val="clear" w:color="auto" w:fill="FFFFFF"/>
          <w:lang w:val="hy-AM"/>
        </w:rPr>
        <w:t xml:space="preserve">օրենսգրքի 61-րդ հոդվածի 2-րդ մասի համաձայն՝ </w:t>
      </w:r>
    </w:p>
    <w:p w14:paraId="61FE4661" w14:textId="1F3B4262" w:rsidR="007F38FE" w:rsidRPr="00961FEC" w:rsidRDefault="007F38FE" w:rsidP="003A1DBB">
      <w:pPr>
        <w:tabs>
          <w:tab w:val="left" w:pos="567"/>
        </w:tabs>
        <w:spacing w:after="0"/>
        <w:ind w:firstLine="567"/>
        <w:jc w:val="both"/>
        <w:rPr>
          <w:rFonts w:ascii="GHEA Mariam" w:hAnsi="GHEA Mariam"/>
          <w:i/>
          <w:iCs/>
          <w:color w:val="000000" w:themeColor="text1"/>
          <w:sz w:val="24"/>
          <w:szCs w:val="24"/>
          <w:shd w:val="clear" w:color="auto" w:fill="FFFFFF"/>
          <w:lang w:val="hy-AM"/>
        </w:rPr>
      </w:pPr>
      <w:r w:rsidRPr="00961FEC">
        <w:rPr>
          <w:rFonts w:ascii="GHEA Mariam" w:hAnsi="GHEA Mariam"/>
          <w:i/>
          <w:iCs/>
          <w:color w:val="000000" w:themeColor="text1"/>
          <w:sz w:val="24"/>
          <w:szCs w:val="24"/>
          <w:shd w:val="clear" w:color="auto" w:fill="FFFFFF"/>
          <w:lang w:val="hy-AM"/>
        </w:rPr>
        <w:t>«</w:t>
      </w:r>
      <w:r w:rsidRPr="00961FEC">
        <w:rPr>
          <w:rFonts w:ascii="GHEA Mariam" w:hAnsi="GHEA Mariam"/>
          <w:i/>
          <w:iCs/>
          <w:color w:val="000000"/>
          <w:sz w:val="24"/>
          <w:szCs w:val="24"/>
          <w:shd w:val="clear" w:color="auto" w:fill="FFFFFF"/>
          <w:lang w:val="hy-AM"/>
        </w:rPr>
        <w:t>Պատժի տեսակը և չափը որոշվում են հանցագործության՝ հանրության համար վտանգավորության աստիճանով և բնույթով, հանցավորի անձը բնութագրող տվյալներով, այդ թվում՝ պատասխանատվությունը և պատիժը մեղմացնող կամ ծանրացնող հանգամանքներով</w:t>
      </w:r>
      <w:r w:rsidRPr="00961FEC">
        <w:rPr>
          <w:rFonts w:ascii="GHEA Mariam" w:hAnsi="GHEA Mariam"/>
          <w:i/>
          <w:iCs/>
          <w:color w:val="000000" w:themeColor="text1"/>
          <w:sz w:val="24"/>
          <w:szCs w:val="24"/>
          <w:shd w:val="clear" w:color="auto" w:fill="FFFFFF"/>
          <w:lang w:val="af-ZA"/>
        </w:rPr>
        <w:t>»</w:t>
      </w:r>
      <w:r w:rsidRPr="00961FEC">
        <w:rPr>
          <w:rFonts w:ascii="GHEA Mariam" w:hAnsi="GHEA Mariam"/>
          <w:i/>
          <w:iCs/>
          <w:color w:val="000000"/>
          <w:sz w:val="24"/>
          <w:szCs w:val="24"/>
          <w:shd w:val="clear" w:color="auto" w:fill="FFFFFF"/>
          <w:lang w:val="hy-AM"/>
        </w:rPr>
        <w:t>:</w:t>
      </w:r>
    </w:p>
    <w:p w14:paraId="23C45F3A" w14:textId="646E57C0" w:rsidR="00654ECB" w:rsidRPr="00961FEC" w:rsidRDefault="00CE2B63" w:rsidP="003A1DBB">
      <w:pPr>
        <w:tabs>
          <w:tab w:val="left" w:pos="567"/>
        </w:tabs>
        <w:spacing w:after="0"/>
        <w:ind w:firstLine="567"/>
        <w:jc w:val="both"/>
        <w:rPr>
          <w:rFonts w:ascii="GHEA Mariam" w:hAnsi="GHEA Mariam"/>
          <w:color w:val="000000" w:themeColor="text1"/>
          <w:sz w:val="24"/>
          <w:szCs w:val="24"/>
          <w:shd w:val="clear" w:color="auto" w:fill="FFFFFF"/>
          <w:lang w:val="hy-AM"/>
        </w:rPr>
      </w:pPr>
      <w:r>
        <w:rPr>
          <w:rFonts w:ascii="GHEA Mariam" w:hAnsi="GHEA Mariam"/>
          <w:color w:val="000000" w:themeColor="text1"/>
          <w:sz w:val="24"/>
          <w:szCs w:val="24"/>
          <w:shd w:val="clear" w:color="auto" w:fill="FFFFFF"/>
          <w:lang w:val="hy-AM"/>
        </w:rPr>
        <w:t>Նույն</w:t>
      </w:r>
      <w:r w:rsidR="00E3531E" w:rsidRPr="00961FEC">
        <w:rPr>
          <w:rFonts w:ascii="GHEA Mariam" w:hAnsi="GHEA Mariam"/>
          <w:color w:val="000000" w:themeColor="text1"/>
          <w:sz w:val="24"/>
          <w:szCs w:val="24"/>
          <w:shd w:val="clear" w:color="auto" w:fill="FFFFFF"/>
          <w:lang w:val="hy-AM"/>
        </w:rPr>
        <w:t xml:space="preserve"> օրենսգրքի 70-րդ հոդվածի համաձայն՝ </w:t>
      </w:r>
    </w:p>
    <w:p w14:paraId="09F1AE2B" w14:textId="7D3E77EB" w:rsidR="00E3531E" w:rsidRPr="00961FEC" w:rsidRDefault="00E3531E" w:rsidP="007F38FE">
      <w:pPr>
        <w:pStyle w:val="NormalWeb"/>
        <w:shd w:val="clear" w:color="auto" w:fill="FFFFFF"/>
        <w:spacing w:before="0" w:beforeAutospacing="0" w:after="0" w:afterAutospacing="0" w:line="276" w:lineRule="auto"/>
        <w:ind w:firstLine="375"/>
        <w:jc w:val="both"/>
        <w:rPr>
          <w:rFonts w:ascii="GHEA Mariam" w:hAnsi="GHEA Mariam"/>
          <w:i/>
          <w:iCs/>
          <w:color w:val="000000"/>
          <w:lang w:val="hy-AM"/>
        </w:rPr>
      </w:pPr>
      <w:r w:rsidRPr="00961FEC">
        <w:rPr>
          <w:rFonts w:ascii="GHEA Mariam" w:hAnsi="GHEA Mariam"/>
          <w:i/>
          <w:iCs/>
          <w:color w:val="000000" w:themeColor="text1"/>
          <w:shd w:val="clear" w:color="auto" w:fill="FFFFFF"/>
          <w:lang w:val="hy-AM"/>
        </w:rPr>
        <w:t>«</w:t>
      </w:r>
      <w:r w:rsidRPr="00961FEC">
        <w:rPr>
          <w:rFonts w:ascii="GHEA Mariam" w:hAnsi="GHEA Mariam"/>
          <w:i/>
          <w:iCs/>
          <w:color w:val="000000"/>
          <w:lang w:val="hy-AM"/>
        </w:rPr>
        <w:t>1. Եթե դատարանը, կալանքի, ազատազրկման կամ կարգապահական գումարտակում պահելու ձևով պատիժ նշանակելով, հանգում է հետևության, որ դատապարտյալի ուղղվելը հնարավոր է առանց պատիժը կրելու, ապա կարող է որոշում կայացնել այդ պատիժը պայմանականորեն չկիրառելու մասին:</w:t>
      </w:r>
    </w:p>
    <w:p w14:paraId="17B36750" w14:textId="782946E0" w:rsidR="00E3531E" w:rsidRDefault="00E3531E" w:rsidP="007F38FE">
      <w:pPr>
        <w:pStyle w:val="NormalWeb"/>
        <w:shd w:val="clear" w:color="auto" w:fill="FFFFFF"/>
        <w:spacing w:before="0" w:beforeAutospacing="0" w:after="0" w:afterAutospacing="0" w:line="276" w:lineRule="auto"/>
        <w:ind w:firstLine="375"/>
        <w:jc w:val="both"/>
        <w:rPr>
          <w:rFonts w:ascii="GHEA Mariam" w:hAnsi="GHEA Mariam"/>
          <w:i/>
          <w:iCs/>
          <w:color w:val="000000"/>
          <w:lang w:val="hy-AM"/>
        </w:rPr>
      </w:pPr>
      <w:r w:rsidRPr="00961FEC">
        <w:rPr>
          <w:rFonts w:ascii="GHEA Mariam" w:hAnsi="GHEA Mariam"/>
          <w:i/>
          <w:iCs/>
          <w:color w:val="000000"/>
          <w:lang w:val="hy-AM"/>
        </w:rPr>
        <w:t>2. Պատիժը պայմանականորեն չկիրառելիս դատարանը հաշվի է առնում հանցավորի անձը բնութագրող տվյալները, պատասխանատվությունը և պատիժը մեղմացնող և ծանրացնող հանգամանքները</w:t>
      </w:r>
      <w:r w:rsidR="007F38FE" w:rsidRPr="00961FEC">
        <w:rPr>
          <w:rFonts w:ascii="GHEA Mariam" w:hAnsi="GHEA Mariam"/>
          <w:i/>
          <w:iCs/>
          <w:color w:val="000000"/>
          <w:lang w:val="hy-AM"/>
        </w:rPr>
        <w:t xml:space="preserve"> </w:t>
      </w:r>
      <w:r w:rsidRPr="00961FEC">
        <w:rPr>
          <w:rFonts w:ascii="GHEA Mariam" w:hAnsi="GHEA Mariam"/>
          <w:i/>
          <w:iCs/>
          <w:color w:val="000000"/>
          <w:lang w:val="hy-AM"/>
        </w:rPr>
        <w:t>(…)</w:t>
      </w:r>
      <w:r w:rsidR="007F38FE" w:rsidRPr="00961FEC">
        <w:rPr>
          <w:rFonts w:ascii="GHEA Mariam" w:hAnsi="GHEA Mariam"/>
          <w:i/>
          <w:iCs/>
          <w:color w:val="000000" w:themeColor="text1"/>
          <w:shd w:val="clear" w:color="auto" w:fill="FFFFFF"/>
          <w:lang w:val="af-ZA"/>
        </w:rPr>
        <w:t>»</w:t>
      </w:r>
      <w:r w:rsidRPr="00961FEC">
        <w:rPr>
          <w:rFonts w:ascii="GHEA Mariam" w:hAnsi="GHEA Mariam"/>
          <w:i/>
          <w:iCs/>
          <w:color w:val="000000"/>
          <w:lang w:val="hy-AM"/>
        </w:rPr>
        <w:t>:</w:t>
      </w:r>
    </w:p>
    <w:p w14:paraId="6290EF51" w14:textId="443F00C2" w:rsidR="00CE2B63" w:rsidRPr="00CE2B63" w:rsidRDefault="00CE2B63" w:rsidP="00CE2B63">
      <w:pPr>
        <w:pStyle w:val="NormalWeb"/>
        <w:shd w:val="clear" w:color="auto" w:fill="FFFFFF"/>
        <w:spacing w:before="0" w:beforeAutospacing="0" w:after="0" w:afterAutospacing="0" w:line="276" w:lineRule="auto"/>
        <w:ind w:firstLine="709"/>
        <w:jc w:val="both"/>
        <w:rPr>
          <w:rFonts w:ascii="GHEA Mariam" w:hAnsi="GHEA Mariam"/>
          <w:color w:val="000000"/>
          <w:lang w:val="hy-AM"/>
        </w:rPr>
      </w:pPr>
      <w:r w:rsidRPr="00CE2B63">
        <w:rPr>
          <w:rFonts w:ascii="GHEA Mariam" w:hAnsi="GHEA Mariam"/>
          <w:color w:val="000000"/>
          <w:lang w:val="hy-AM"/>
        </w:rPr>
        <w:t xml:space="preserve">Նույն օրենսգրքի 179-րդ հոդվածի համաձայն՝ </w:t>
      </w:r>
    </w:p>
    <w:p w14:paraId="7C3D12E8" w14:textId="678E976A" w:rsidR="00CE2B63" w:rsidRPr="00CE2B63" w:rsidRDefault="00CE2B63" w:rsidP="00CE2B63">
      <w:pPr>
        <w:pStyle w:val="ListParagraph"/>
        <w:numPr>
          <w:ilvl w:val="0"/>
          <w:numId w:val="1"/>
        </w:numPr>
        <w:shd w:val="clear" w:color="auto" w:fill="FFFFFF"/>
        <w:spacing w:after="0"/>
        <w:ind w:left="0" w:firstLine="709"/>
        <w:jc w:val="both"/>
        <w:rPr>
          <w:rFonts w:ascii="GHEA Mariam" w:hAnsi="GHEA Mariam"/>
          <w:i/>
          <w:iCs/>
          <w:color w:val="000000"/>
          <w:sz w:val="24"/>
          <w:szCs w:val="24"/>
          <w:lang w:val="hy-AM"/>
        </w:rPr>
      </w:pPr>
      <w:r w:rsidRPr="00CE2B63">
        <w:rPr>
          <w:rFonts w:ascii="GHEA Mariam" w:hAnsi="GHEA Mariam"/>
          <w:i/>
          <w:iCs/>
          <w:color w:val="000000"/>
          <w:sz w:val="24"/>
          <w:szCs w:val="24"/>
          <w:lang w:val="hy-AM"/>
        </w:rPr>
        <w:t xml:space="preserve">Յուրացնելը կամ վատնելը՝ հանցավորին վստահված ուրիշի գույքի հափշտակությունը զգալի չափերով </w:t>
      </w:r>
    </w:p>
    <w:p w14:paraId="67E216B9" w14:textId="04968E9D" w:rsidR="00CE2B63" w:rsidRPr="00AA3AB0" w:rsidRDefault="00CE2B63" w:rsidP="00CE2B63">
      <w:pPr>
        <w:shd w:val="clear" w:color="auto" w:fill="FFFFFF"/>
        <w:spacing w:after="0"/>
        <w:ind w:firstLine="709"/>
        <w:jc w:val="both"/>
        <w:rPr>
          <w:rFonts w:ascii="GHEA Mariam" w:hAnsi="GHEA Mariam"/>
          <w:i/>
          <w:iCs/>
          <w:color w:val="000000"/>
          <w:sz w:val="24"/>
          <w:szCs w:val="24"/>
          <w:lang w:val="hy-AM"/>
        </w:rPr>
      </w:pPr>
      <w:r w:rsidRPr="00AA3AB0">
        <w:rPr>
          <w:rFonts w:ascii="GHEA Mariam" w:hAnsi="GHEA Mariam"/>
          <w:i/>
          <w:iCs/>
          <w:color w:val="000000"/>
          <w:sz w:val="24"/>
          <w:szCs w:val="24"/>
          <w:lang w:val="hy-AM"/>
        </w:rPr>
        <w:t>(…):</w:t>
      </w:r>
    </w:p>
    <w:p w14:paraId="4E0B438B" w14:textId="77777777" w:rsidR="00CE2B63" w:rsidRPr="00CE2B63" w:rsidRDefault="00CE2B63" w:rsidP="00CE2B63">
      <w:pPr>
        <w:shd w:val="clear" w:color="auto" w:fill="FFFFFF"/>
        <w:spacing w:after="0"/>
        <w:ind w:firstLine="709"/>
        <w:jc w:val="both"/>
        <w:rPr>
          <w:rFonts w:ascii="GHEA Mariam" w:hAnsi="GHEA Mariam"/>
          <w:i/>
          <w:iCs/>
          <w:color w:val="000000"/>
          <w:sz w:val="24"/>
          <w:szCs w:val="24"/>
          <w:lang w:val="hy-AM"/>
        </w:rPr>
      </w:pPr>
      <w:r w:rsidRPr="00CE2B63">
        <w:rPr>
          <w:rFonts w:ascii="GHEA Mariam" w:hAnsi="GHEA Mariam"/>
          <w:i/>
          <w:iCs/>
          <w:color w:val="000000"/>
          <w:sz w:val="24"/>
          <w:szCs w:val="24"/>
          <w:lang w:val="hy-AM"/>
        </w:rPr>
        <w:lastRenderedPageBreak/>
        <w:t>2. Նույն գործողությունը, որը կատարվել է՝</w:t>
      </w:r>
    </w:p>
    <w:p w14:paraId="212B0FAD" w14:textId="1EE9C98B" w:rsidR="00CE2B63" w:rsidRPr="00CE2B63" w:rsidRDefault="00CE2B63" w:rsidP="00CE2B63">
      <w:pPr>
        <w:shd w:val="clear" w:color="auto" w:fill="FFFFFF"/>
        <w:spacing w:after="0"/>
        <w:ind w:firstLine="709"/>
        <w:jc w:val="both"/>
        <w:rPr>
          <w:rFonts w:ascii="GHEA Mariam" w:hAnsi="GHEA Mariam"/>
          <w:i/>
          <w:iCs/>
          <w:color w:val="000000"/>
          <w:sz w:val="24"/>
          <w:szCs w:val="24"/>
          <w:lang w:val="hy-AM"/>
        </w:rPr>
      </w:pPr>
      <w:r w:rsidRPr="00CE2B63">
        <w:rPr>
          <w:rFonts w:ascii="GHEA Mariam" w:hAnsi="GHEA Mariam"/>
          <w:i/>
          <w:iCs/>
          <w:color w:val="000000"/>
          <w:sz w:val="24"/>
          <w:szCs w:val="24"/>
          <w:lang w:val="hy-AM"/>
        </w:rPr>
        <w:t>1) պաշտոնեական դիրքն օգտագործելով,</w:t>
      </w:r>
    </w:p>
    <w:p w14:paraId="09E5AF4B" w14:textId="161EA46F" w:rsidR="00CE2B63" w:rsidRPr="00AA3AB0" w:rsidRDefault="00CE2B63" w:rsidP="00CE2B63">
      <w:pPr>
        <w:shd w:val="clear" w:color="auto" w:fill="FFFFFF"/>
        <w:spacing w:after="0"/>
        <w:ind w:firstLine="709"/>
        <w:jc w:val="both"/>
        <w:rPr>
          <w:rFonts w:ascii="GHEA Mariam" w:hAnsi="GHEA Mariam"/>
          <w:i/>
          <w:iCs/>
          <w:color w:val="000000"/>
          <w:sz w:val="24"/>
          <w:szCs w:val="24"/>
          <w:lang w:val="hy-AM"/>
        </w:rPr>
      </w:pPr>
      <w:r w:rsidRPr="00AA3AB0">
        <w:rPr>
          <w:rFonts w:ascii="GHEA Mariam" w:hAnsi="GHEA Mariam"/>
          <w:i/>
          <w:iCs/>
          <w:color w:val="000000"/>
          <w:sz w:val="24"/>
          <w:szCs w:val="24"/>
          <w:lang w:val="hy-AM"/>
        </w:rPr>
        <w:t>(…):</w:t>
      </w:r>
    </w:p>
    <w:p w14:paraId="141717F6" w14:textId="77777777" w:rsidR="00CE2B63" w:rsidRPr="00CE2B63" w:rsidRDefault="00CE2B63" w:rsidP="00CE2B63">
      <w:pPr>
        <w:shd w:val="clear" w:color="auto" w:fill="FFFFFF"/>
        <w:spacing w:after="0"/>
        <w:ind w:firstLine="709"/>
        <w:jc w:val="both"/>
        <w:rPr>
          <w:rFonts w:ascii="GHEA Mariam" w:hAnsi="GHEA Mariam"/>
          <w:i/>
          <w:iCs/>
          <w:color w:val="000000"/>
          <w:sz w:val="24"/>
          <w:szCs w:val="24"/>
          <w:lang w:val="hy-AM"/>
        </w:rPr>
      </w:pPr>
      <w:r w:rsidRPr="00CE2B63">
        <w:rPr>
          <w:rFonts w:ascii="GHEA Mariam" w:hAnsi="GHEA Mariam"/>
          <w:i/>
          <w:iCs/>
          <w:color w:val="000000"/>
          <w:sz w:val="24"/>
          <w:szCs w:val="24"/>
          <w:lang w:val="hy-AM"/>
        </w:rPr>
        <w:t>3. Սույն հոդվածի առաջին կամ երկրորդ մասով նախատեսված գործողությունը, որը կատարվել է՝</w:t>
      </w:r>
    </w:p>
    <w:p w14:paraId="54FEF090" w14:textId="77777777" w:rsidR="00CE2B63" w:rsidRPr="00CE2B63" w:rsidRDefault="00CE2B63" w:rsidP="00CE2B63">
      <w:pPr>
        <w:shd w:val="clear" w:color="auto" w:fill="FFFFFF"/>
        <w:spacing w:after="0"/>
        <w:ind w:firstLine="709"/>
        <w:jc w:val="both"/>
        <w:rPr>
          <w:rFonts w:ascii="GHEA Mariam" w:hAnsi="GHEA Mariam"/>
          <w:i/>
          <w:iCs/>
          <w:color w:val="000000"/>
          <w:sz w:val="24"/>
          <w:szCs w:val="24"/>
          <w:lang w:val="hy-AM"/>
        </w:rPr>
      </w:pPr>
      <w:r w:rsidRPr="00CE2B63">
        <w:rPr>
          <w:rFonts w:ascii="GHEA Mariam" w:hAnsi="GHEA Mariam"/>
          <w:i/>
          <w:iCs/>
          <w:color w:val="000000"/>
          <w:sz w:val="24"/>
          <w:szCs w:val="24"/>
          <w:lang w:val="hy-AM"/>
        </w:rPr>
        <w:t>1) առանձնապես խոշոր չափերով,</w:t>
      </w:r>
    </w:p>
    <w:p w14:paraId="400CF4C8" w14:textId="0740BDD6" w:rsidR="00CE2B63" w:rsidRPr="00CE2B63" w:rsidRDefault="00CE2B63" w:rsidP="00CE2B63">
      <w:pPr>
        <w:shd w:val="clear" w:color="auto" w:fill="FFFFFF"/>
        <w:spacing w:after="0"/>
        <w:ind w:firstLine="709"/>
        <w:jc w:val="both"/>
        <w:rPr>
          <w:rFonts w:ascii="GHEA Mariam" w:hAnsi="GHEA Mariam"/>
          <w:i/>
          <w:iCs/>
          <w:color w:val="000000"/>
          <w:sz w:val="24"/>
          <w:szCs w:val="24"/>
          <w:lang w:val="hy-AM"/>
        </w:rPr>
      </w:pPr>
      <w:r w:rsidRPr="00CE2B63">
        <w:rPr>
          <w:rFonts w:ascii="GHEA Mariam" w:hAnsi="GHEA Mariam"/>
          <w:i/>
          <w:iCs/>
          <w:color w:val="000000"/>
          <w:sz w:val="24"/>
          <w:szCs w:val="24"/>
          <w:lang w:val="hy-AM"/>
        </w:rPr>
        <w:t>2) կազմակերպված խմբի կողմից,</w:t>
      </w:r>
    </w:p>
    <w:p w14:paraId="59BF7BA1" w14:textId="4300D39C" w:rsidR="00CE2B63" w:rsidRPr="00CE2B63" w:rsidRDefault="00CE2B63" w:rsidP="00CE2B63">
      <w:pPr>
        <w:shd w:val="clear" w:color="auto" w:fill="FFFFFF"/>
        <w:spacing w:after="0"/>
        <w:ind w:firstLine="709"/>
        <w:jc w:val="both"/>
        <w:rPr>
          <w:rFonts w:ascii="GHEA Mariam" w:hAnsi="GHEA Mariam"/>
          <w:i/>
          <w:iCs/>
          <w:color w:val="000000"/>
          <w:sz w:val="24"/>
          <w:szCs w:val="24"/>
          <w:lang w:val="hy-AM"/>
        </w:rPr>
      </w:pPr>
      <w:r w:rsidRPr="00CE2B63">
        <w:rPr>
          <w:rFonts w:ascii="GHEA Mariam" w:hAnsi="GHEA Mariam"/>
          <w:i/>
          <w:iCs/>
          <w:color w:val="000000"/>
          <w:sz w:val="24"/>
          <w:szCs w:val="24"/>
          <w:lang w:val="hy-AM"/>
        </w:rPr>
        <w:t>(…):</w:t>
      </w:r>
    </w:p>
    <w:p w14:paraId="7629C446" w14:textId="2004FFA0" w:rsidR="007F38FE" w:rsidRPr="00961FEC" w:rsidRDefault="007F65B6" w:rsidP="007F38FE">
      <w:pPr>
        <w:pStyle w:val="NormalWeb"/>
        <w:shd w:val="clear" w:color="auto" w:fill="FFFFFF"/>
        <w:spacing w:before="0" w:beforeAutospacing="0" w:after="0" w:afterAutospacing="0" w:line="276" w:lineRule="auto"/>
        <w:ind w:firstLine="567"/>
        <w:jc w:val="both"/>
        <w:rPr>
          <w:rFonts w:ascii="GHEA Mariam" w:hAnsi="GHEA Mariam"/>
          <w:color w:val="000000" w:themeColor="text1"/>
          <w:shd w:val="clear" w:color="auto" w:fill="FFFFFF"/>
          <w:lang w:val="hy-AM"/>
        </w:rPr>
      </w:pPr>
      <w:r w:rsidRPr="00961FEC">
        <w:rPr>
          <w:rFonts w:ascii="GHEA Mariam" w:hAnsi="GHEA Mariam"/>
          <w:color w:val="000000" w:themeColor="text1"/>
          <w:shd w:val="clear" w:color="auto" w:fill="FFFFFF"/>
          <w:lang w:val="hy-AM"/>
        </w:rPr>
        <w:t>11</w:t>
      </w:r>
      <w:r w:rsidRPr="00961FEC">
        <w:rPr>
          <w:rFonts w:ascii="Cambria Math" w:hAnsi="Cambria Math" w:cs="Cambria Math"/>
          <w:color w:val="000000" w:themeColor="text1"/>
          <w:shd w:val="clear" w:color="auto" w:fill="FFFFFF"/>
          <w:lang w:val="hy-AM"/>
        </w:rPr>
        <w:t>․</w:t>
      </w:r>
      <w:r w:rsidRPr="00961FEC">
        <w:rPr>
          <w:rFonts w:ascii="GHEA Mariam" w:hAnsi="GHEA Mariam"/>
          <w:color w:val="000000" w:themeColor="text1"/>
          <w:shd w:val="clear" w:color="auto" w:fill="FFFFFF"/>
          <w:lang w:val="hy-AM"/>
        </w:rPr>
        <w:t xml:space="preserve"> </w:t>
      </w:r>
      <w:r w:rsidR="007F38FE" w:rsidRPr="00961FEC">
        <w:rPr>
          <w:rFonts w:ascii="GHEA Mariam" w:hAnsi="GHEA Mariam"/>
          <w:color w:val="000000" w:themeColor="text1"/>
          <w:shd w:val="clear" w:color="auto" w:fill="FFFFFF"/>
          <w:lang w:val="hy-AM"/>
        </w:rPr>
        <w:t xml:space="preserve">Վճռաբեկ դատարանը ՀՀ քրեական օրենսգրքի 70-րդ հոդվածի կիրառման կապակցությամբ կայուն նախադեպային իրավունք է ձևավորել՝ իր մի շարք որոշումներում </w:t>
      </w:r>
      <w:r w:rsidR="00561AB3" w:rsidRPr="00961FEC">
        <w:rPr>
          <w:rFonts w:ascii="GHEA Mariam" w:hAnsi="GHEA Mariam"/>
          <w:color w:val="000000" w:themeColor="text1"/>
          <w:shd w:val="clear" w:color="auto" w:fill="FFFFFF"/>
          <w:lang w:val="hy-AM"/>
        </w:rPr>
        <w:t>արձանագրելով</w:t>
      </w:r>
      <w:r w:rsidR="007F38FE" w:rsidRPr="00961FEC">
        <w:rPr>
          <w:rFonts w:ascii="GHEA Mariam" w:hAnsi="GHEA Mariam"/>
          <w:color w:val="000000" w:themeColor="text1"/>
          <w:shd w:val="clear" w:color="auto" w:fill="FFFFFF"/>
          <w:lang w:val="hy-AM"/>
        </w:rPr>
        <w:t>, որ թեև պատիժը պայմանականորեն չկիրառելու հետ կապված ՀՀ քրեական օրենսգիրք</w:t>
      </w:r>
      <w:r w:rsidR="00F15708">
        <w:rPr>
          <w:rFonts w:ascii="GHEA Mariam" w:hAnsi="GHEA Mariam"/>
          <w:color w:val="000000" w:themeColor="text1"/>
          <w:shd w:val="clear" w:color="auto" w:fill="FFFFFF"/>
          <w:lang w:val="hy-AM"/>
        </w:rPr>
        <w:t>ն</w:t>
      </w:r>
      <w:r w:rsidR="007F38FE" w:rsidRPr="00961FEC">
        <w:rPr>
          <w:rFonts w:ascii="GHEA Mariam" w:hAnsi="GHEA Mariam"/>
          <w:color w:val="000000" w:themeColor="text1"/>
          <w:shd w:val="clear" w:color="auto" w:fill="FFFFFF"/>
          <w:lang w:val="hy-AM"/>
        </w:rPr>
        <w:t xml:space="preserve"> ինչպես հանցագործությունների, այնպես էլ անձանց շրջանակի որևէ սահմանափակում չի նախատեսում, սակայն դատարանի հետևությունները պետք է, ի թիվս այլոց, հիմնված լինեն նաև հանցագործության հանրային վտանգավորության աստիճանի և բնույթի ամբողջական գնահատման վրա</w:t>
      </w:r>
      <w:r w:rsidR="00947201">
        <w:rPr>
          <w:rStyle w:val="FootnoteReference"/>
          <w:rFonts w:ascii="GHEA Mariam" w:hAnsi="GHEA Mariam"/>
          <w:color w:val="000000" w:themeColor="text1"/>
          <w:shd w:val="clear" w:color="auto" w:fill="FFFFFF"/>
          <w:lang w:val="hy-AM"/>
        </w:rPr>
        <w:footnoteReference w:id="5"/>
      </w:r>
      <w:r w:rsidR="007F38FE" w:rsidRPr="00961FEC">
        <w:rPr>
          <w:rFonts w:ascii="GHEA Mariam" w:hAnsi="GHEA Mariam"/>
          <w:color w:val="000000" w:themeColor="text1"/>
          <w:shd w:val="clear" w:color="auto" w:fill="FFFFFF"/>
          <w:lang w:val="hy-AM"/>
        </w:rPr>
        <w:t>`</w:t>
      </w:r>
      <w:r w:rsidR="00E029A4">
        <w:rPr>
          <w:rStyle w:val="CommentReference"/>
          <w:rFonts w:ascii="Calibri" w:hAnsi="Calibri"/>
          <w:lang w:val="hy-AM"/>
        </w:rPr>
        <w:t xml:space="preserve">  </w:t>
      </w:r>
      <w:r w:rsidR="00E029A4" w:rsidRPr="00E029A4">
        <w:rPr>
          <w:rStyle w:val="CommentReference"/>
          <w:rFonts w:ascii="GHEA Mariam" w:hAnsi="GHEA Mariam"/>
          <w:sz w:val="24"/>
          <w:szCs w:val="24"/>
          <w:lang w:val="hy-AM"/>
        </w:rPr>
        <w:t>հ</w:t>
      </w:r>
      <w:r w:rsidR="007F38FE" w:rsidRPr="00961FEC">
        <w:rPr>
          <w:rFonts w:ascii="GHEA Mariam" w:hAnsi="GHEA Mariam"/>
          <w:color w:val="000000" w:themeColor="text1"/>
          <w:shd w:val="clear" w:color="auto" w:fill="FFFFFF"/>
          <w:lang w:val="hy-AM"/>
        </w:rPr>
        <w:t>աշվի առնելով այնպիսի գործոններ, ինչպիսիք են</w:t>
      </w:r>
      <w:r w:rsidR="00E76EB5">
        <w:rPr>
          <w:rFonts w:ascii="GHEA Mariam" w:hAnsi="GHEA Mariam"/>
          <w:color w:val="000000" w:themeColor="text1"/>
          <w:shd w:val="clear" w:color="auto" w:fill="FFFFFF"/>
          <w:lang w:val="hy-AM"/>
        </w:rPr>
        <w:t>՝</w:t>
      </w:r>
      <w:r w:rsidR="007F38FE" w:rsidRPr="00961FEC">
        <w:rPr>
          <w:rFonts w:ascii="GHEA Mariam" w:hAnsi="GHEA Mariam"/>
          <w:color w:val="000000" w:themeColor="text1"/>
          <w:shd w:val="clear" w:color="auto" w:fill="FFFFFF"/>
          <w:lang w:val="hy-AM"/>
        </w:rPr>
        <w:t xml:space="preserve"> օրենքով պահպանվող հասարակական հարաբերության բնույթը, մեղքի ձևը և տեսակը, պատճառված վնասի չափը, պատաuխանատվությունը և պատիժը մեղմացնող ու ծանրացնող հանգամանքները, հանցագործության հանգամանքները, եղանակը, գործիքներն ու միջոցները, նպատակներն ու շարժառիթները և այլն</w:t>
      </w:r>
      <w:r w:rsidR="00947201">
        <w:rPr>
          <w:rStyle w:val="FootnoteReference"/>
          <w:rFonts w:ascii="GHEA Mariam" w:hAnsi="GHEA Mariam"/>
          <w:color w:val="000000" w:themeColor="text1"/>
          <w:shd w:val="clear" w:color="auto" w:fill="FFFFFF"/>
          <w:lang w:val="hy-AM"/>
        </w:rPr>
        <w:footnoteReference w:id="6"/>
      </w:r>
      <w:r w:rsidR="00947201">
        <w:rPr>
          <w:rFonts w:ascii="GHEA Mariam" w:hAnsi="GHEA Mariam"/>
          <w:color w:val="000000" w:themeColor="text1"/>
          <w:shd w:val="clear" w:color="auto" w:fill="FFFFFF"/>
          <w:lang w:val="hy-AM"/>
        </w:rPr>
        <w:t>։</w:t>
      </w:r>
    </w:p>
    <w:p w14:paraId="4868130B" w14:textId="2A2FF568" w:rsidR="007F38FE" w:rsidRPr="00961FEC" w:rsidRDefault="007F65B6" w:rsidP="007F38FE">
      <w:pPr>
        <w:pStyle w:val="NormalWeb"/>
        <w:shd w:val="clear" w:color="auto" w:fill="FFFFFF"/>
        <w:spacing w:before="0" w:beforeAutospacing="0" w:after="0" w:afterAutospacing="0" w:line="276" w:lineRule="auto"/>
        <w:ind w:firstLine="567"/>
        <w:jc w:val="both"/>
        <w:rPr>
          <w:rFonts w:ascii="GHEA Mariam" w:hAnsi="GHEA Mariam"/>
          <w:i/>
          <w:iCs/>
          <w:color w:val="000000" w:themeColor="text1"/>
          <w:lang w:val="hy-AM"/>
        </w:rPr>
      </w:pPr>
      <w:r w:rsidRPr="00961FEC">
        <w:rPr>
          <w:rFonts w:ascii="GHEA Mariam" w:hAnsi="GHEA Mariam"/>
          <w:color w:val="000000" w:themeColor="text1"/>
          <w:shd w:val="clear" w:color="auto" w:fill="FFFFFF"/>
          <w:lang w:val="hy-AM"/>
        </w:rPr>
        <w:t>1</w:t>
      </w:r>
      <w:r w:rsidR="00CE2B63">
        <w:rPr>
          <w:rFonts w:ascii="GHEA Mariam" w:hAnsi="GHEA Mariam"/>
          <w:color w:val="000000" w:themeColor="text1"/>
          <w:shd w:val="clear" w:color="auto" w:fill="FFFFFF"/>
          <w:lang w:val="hy-AM"/>
        </w:rPr>
        <w:t>2</w:t>
      </w:r>
      <w:r w:rsidRPr="00961FEC">
        <w:rPr>
          <w:rFonts w:ascii="Cambria Math" w:hAnsi="Cambria Math" w:cs="Cambria Math"/>
          <w:color w:val="000000" w:themeColor="text1"/>
          <w:shd w:val="clear" w:color="auto" w:fill="FFFFFF"/>
          <w:lang w:val="hy-AM"/>
        </w:rPr>
        <w:t>․</w:t>
      </w:r>
      <w:r w:rsidRPr="00961FEC">
        <w:rPr>
          <w:rFonts w:ascii="GHEA Mariam" w:hAnsi="GHEA Mariam"/>
          <w:color w:val="000000" w:themeColor="text1"/>
          <w:shd w:val="clear" w:color="auto" w:fill="FFFFFF"/>
          <w:lang w:val="hy-AM"/>
        </w:rPr>
        <w:t xml:space="preserve"> </w:t>
      </w:r>
      <w:r w:rsidR="00CE2B63">
        <w:rPr>
          <w:rFonts w:ascii="GHEA Mariam" w:hAnsi="GHEA Mariam"/>
          <w:color w:val="000000" w:themeColor="text1"/>
          <w:shd w:val="clear" w:color="auto" w:fill="FFFFFF"/>
          <w:lang w:val="hy-AM"/>
        </w:rPr>
        <w:t xml:space="preserve">ՀՀ քրեական օրենսգրքի 179-րդ </w:t>
      </w:r>
      <w:r w:rsidR="000B3919" w:rsidRPr="00961FEC">
        <w:rPr>
          <w:rFonts w:ascii="GHEA Mariam" w:hAnsi="GHEA Mariam"/>
          <w:color w:val="000000" w:themeColor="text1"/>
          <w:shd w:val="clear" w:color="auto" w:fill="FFFFFF"/>
          <w:lang w:val="hy-AM"/>
        </w:rPr>
        <w:t xml:space="preserve">հոդվածով նախատեսված հանցավոր արարքն ընդգրկված է սեփականության դեմ ուղղված հանցագործությունների շարքում, ուստի </w:t>
      </w:r>
      <w:r w:rsidR="00BC2CCC">
        <w:rPr>
          <w:rFonts w:ascii="GHEA Mariam" w:hAnsi="GHEA Mariam"/>
          <w:color w:val="000000" w:themeColor="text1"/>
          <w:shd w:val="clear" w:color="auto" w:fill="FFFFFF"/>
          <w:lang w:val="hy-AM"/>
        </w:rPr>
        <w:t xml:space="preserve">ազատազրկման ձևով նշանակված </w:t>
      </w:r>
      <w:r w:rsidR="000B3919" w:rsidRPr="00961FEC">
        <w:rPr>
          <w:rFonts w:ascii="GHEA Mariam" w:hAnsi="GHEA Mariam"/>
          <w:color w:val="000000" w:themeColor="text1"/>
          <w:shd w:val="clear" w:color="auto" w:fill="FFFFFF"/>
          <w:lang w:val="hy-AM"/>
        </w:rPr>
        <w:t>պատիժ</w:t>
      </w:r>
      <w:r w:rsidR="00BC2CCC">
        <w:rPr>
          <w:rFonts w:ascii="GHEA Mariam" w:hAnsi="GHEA Mariam"/>
          <w:color w:val="000000" w:themeColor="text1"/>
          <w:shd w:val="clear" w:color="auto" w:fill="FFFFFF"/>
          <w:lang w:val="hy-AM"/>
        </w:rPr>
        <w:t>ը</w:t>
      </w:r>
      <w:r w:rsidR="000B3919" w:rsidRPr="00961FEC">
        <w:rPr>
          <w:rFonts w:ascii="GHEA Mariam" w:hAnsi="GHEA Mariam"/>
          <w:color w:val="000000" w:themeColor="text1"/>
          <w:shd w:val="clear" w:color="auto" w:fill="FFFFFF"/>
          <w:lang w:val="hy-AM"/>
        </w:rPr>
        <w:t xml:space="preserve"> կրելու նպատակահարմարության հարցը լուծելիս արարքի հանրային վտանգավորության բնույթ</w:t>
      </w:r>
      <w:r w:rsidR="00561AB3" w:rsidRPr="00961FEC">
        <w:rPr>
          <w:rFonts w:ascii="GHEA Mariam" w:hAnsi="GHEA Mariam"/>
          <w:color w:val="000000" w:themeColor="text1"/>
          <w:shd w:val="clear" w:color="auto" w:fill="FFFFFF"/>
          <w:lang w:val="hy-AM"/>
        </w:rPr>
        <w:t>ն</w:t>
      </w:r>
      <w:r w:rsidR="000B3919" w:rsidRPr="00961FEC">
        <w:rPr>
          <w:rFonts w:ascii="GHEA Mariam" w:hAnsi="GHEA Mariam"/>
          <w:color w:val="000000" w:themeColor="text1"/>
          <w:shd w:val="clear" w:color="auto" w:fill="FFFFFF"/>
          <w:lang w:val="hy-AM"/>
        </w:rPr>
        <w:t xml:space="preserve"> ու աստիճանը</w:t>
      </w:r>
      <w:r w:rsidR="00BC2CCC">
        <w:rPr>
          <w:rFonts w:ascii="GHEA Mariam" w:hAnsi="GHEA Mariam"/>
          <w:color w:val="000000" w:themeColor="text1"/>
          <w:shd w:val="clear" w:color="auto" w:fill="FFFFFF"/>
          <w:lang w:val="hy-AM"/>
        </w:rPr>
        <w:t>, ինչպես նաև պատժի նպատակների իրացվելիության հարցը</w:t>
      </w:r>
      <w:r w:rsidR="000B3919" w:rsidRPr="00961FEC">
        <w:rPr>
          <w:rFonts w:ascii="GHEA Mariam" w:hAnsi="GHEA Mariam"/>
          <w:color w:val="000000" w:themeColor="text1"/>
          <w:shd w:val="clear" w:color="auto" w:fill="FFFFFF"/>
          <w:lang w:val="hy-AM"/>
        </w:rPr>
        <w:t xml:space="preserve"> գնահատելու համատեքստում կարևոր նշանակություն ունի հանցագործությամբ պատճառված վնասի, դրա չափի, այն վերականգնված լինելու կամ չլինելու հանգամանքների գնահատումը։ Վճռաբեկ դատարանը, անդրադառնալով սեփականության դեմ ուղղված հանցագործությունների դեպքում ՀՀ քրեական օրենսգրքի 70-րդ հոդվածի կիրառման խնդրին, իր որոշումներում մշտապես ընդգծել </w:t>
      </w:r>
      <w:r w:rsidR="000B3919" w:rsidRPr="00961FEC">
        <w:rPr>
          <w:rFonts w:ascii="GHEA Mariam" w:hAnsi="GHEA Mariam"/>
          <w:color w:val="000000" w:themeColor="text1"/>
          <w:shd w:val="clear" w:color="auto" w:fill="FFFFFF"/>
          <w:lang w:val="hy-AM"/>
        </w:rPr>
        <w:lastRenderedPageBreak/>
        <w:t>է, որ հանցագործության հանրային վտանգավորության աստիճանի նվազման</w:t>
      </w:r>
      <w:r w:rsidR="00BC2CCC">
        <w:rPr>
          <w:rFonts w:ascii="GHEA Mariam" w:hAnsi="GHEA Mariam"/>
          <w:color w:val="000000" w:themeColor="text1"/>
          <w:shd w:val="clear" w:color="auto" w:fill="FFFFFF"/>
          <w:lang w:val="hy-AM"/>
        </w:rPr>
        <w:t>, ինչպես նաև սոցիալական արդարությունը վերականգնված լինելու հարցում հիմնավոր հետևության գալու</w:t>
      </w:r>
      <w:r w:rsidR="000B3919" w:rsidRPr="00961FEC">
        <w:rPr>
          <w:rFonts w:ascii="GHEA Mariam" w:hAnsi="GHEA Mariam"/>
          <w:color w:val="000000" w:themeColor="text1"/>
          <w:shd w:val="clear" w:color="auto" w:fill="FFFFFF"/>
          <w:lang w:val="hy-AM"/>
        </w:rPr>
        <w:t xml:space="preserve"> տեսանկյունից հանցագործությամբ պատճառված նյութական վնաս</w:t>
      </w:r>
      <w:r w:rsidR="00BC2CCC">
        <w:rPr>
          <w:rFonts w:ascii="GHEA Mariam" w:hAnsi="GHEA Mariam"/>
          <w:color w:val="000000" w:themeColor="text1"/>
          <w:shd w:val="clear" w:color="auto" w:fill="FFFFFF"/>
          <w:lang w:val="hy-AM"/>
        </w:rPr>
        <w:t>ը</w:t>
      </w:r>
      <w:r w:rsidR="000B3919" w:rsidRPr="00961FEC">
        <w:rPr>
          <w:rFonts w:ascii="GHEA Mariam" w:hAnsi="GHEA Mariam"/>
          <w:color w:val="000000" w:themeColor="text1"/>
          <w:shd w:val="clear" w:color="auto" w:fill="FFFFFF"/>
          <w:lang w:val="hy-AM"/>
        </w:rPr>
        <w:t xml:space="preserve"> վերականգնված լինելու հանգամանքն էական նշանակություն ունի</w:t>
      </w:r>
      <w:r w:rsidR="00947201">
        <w:rPr>
          <w:rStyle w:val="FootnoteReference"/>
          <w:rFonts w:ascii="GHEA Mariam" w:hAnsi="GHEA Mariam"/>
          <w:color w:val="000000" w:themeColor="text1"/>
          <w:shd w:val="clear" w:color="auto" w:fill="FFFFFF"/>
          <w:lang w:val="hy-AM"/>
        </w:rPr>
        <w:footnoteReference w:id="7"/>
      </w:r>
      <w:r w:rsidR="00947201">
        <w:rPr>
          <w:rFonts w:ascii="GHEA Mariam" w:hAnsi="GHEA Mariam"/>
          <w:color w:val="000000" w:themeColor="text1"/>
          <w:shd w:val="clear" w:color="auto" w:fill="FFFFFF"/>
          <w:lang w:val="hy-AM"/>
        </w:rPr>
        <w:t>։</w:t>
      </w:r>
    </w:p>
    <w:p w14:paraId="492F804C" w14:textId="7ACF6A13" w:rsidR="007F65B6" w:rsidRPr="00961FEC" w:rsidRDefault="007F65B6" w:rsidP="007F65B6">
      <w:pPr>
        <w:tabs>
          <w:tab w:val="left" w:pos="567"/>
        </w:tabs>
        <w:spacing w:after="0"/>
        <w:ind w:firstLine="567"/>
        <w:jc w:val="both"/>
        <w:rPr>
          <w:rFonts w:ascii="GHEA Mariam" w:hAnsi="GHEA Mariam"/>
          <w:i/>
          <w:iCs/>
          <w:color w:val="000000" w:themeColor="text1"/>
          <w:sz w:val="24"/>
          <w:szCs w:val="24"/>
          <w:shd w:val="clear" w:color="auto" w:fill="FFFFFF"/>
          <w:lang w:val="hy-AM"/>
        </w:rPr>
      </w:pPr>
      <w:r w:rsidRPr="00961FEC">
        <w:rPr>
          <w:rFonts w:ascii="GHEA Mariam" w:hAnsi="GHEA Mariam"/>
          <w:color w:val="000000" w:themeColor="text1"/>
          <w:sz w:val="24"/>
          <w:szCs w:val="24"/>
          <w:shd w:val="clear" w:color="auto" w:fill="FFFFFF"/>
          <w:lang w:val="hy-AM"/>
        </w:rPr>
        <w:t>1</w:t>
      </w:r>
      <w:r w:rsidR="00BC2CCC">
        <w:rPr>
          <w:rFonts w:ascii="GHEA Mariam" w:hAnsi="GHEA Mariam"/>
          <w:color w:val="000000" w:themeColor="text1"/>
          <w:sz w:val="24"/>
          <w:szCs w:val="24"/>
          <w:shd w:val="clear" w:color="auto" w:fill="FFFFFF"/>
          <w:lang w:val="hy-AM"/>
        </w:rPr>
        <w:t>3</w:t>
      </w:r>
      <w:r w:rsidRPr="00961FEC">
        <w:rPr>
          <w:rFonts w:ascii="Cambria Math" w:hAnsi="Cambria Math" w:cs="Cambria Math"/>
          <w:color w:val="000000" w:themeColor="text1"/>
          <w:sz w:val="24"/>
          <w:szCs w:val="24"/>
          <w:shd w:val="clear" w:color="auto" w:fill="FFFFFF"/>
          <w:lang w:val="hy-AM"/>
        </w:rPr>
        <w:t>․</w:t>
      </w:r>
      <w:r w:rsidRPr="00961FEC">
        <w:rPr>
          <w:rFonts w:ascii="GHEA Mariam" w:hAnsi="GHEA Mariam"/>
          <w:color w:val="000000" w:themeColor="text1"/>
          <w:sz w:val="24"/>
          <w:szCs w:val="24"/>
          <w:shd w:val="clear" w:color="auto" w:fill="FFFFFF"/>
          <w:lang w:val="hy-AM"/>
        </w:rPr>
        <w:t xml:space="preserve"> Մասնավորապես, Ս</w:t>
      </w:r>
      <w:r w:rsidRPr="00961FEC">
        <w:rPr>
          <w:rFonts w:ascii="Cambria Math" w:hAnsi="Cambria Math" w:cs="Cambria Math"/>
          <w:color w:val="000000" w:themeColor="text1"/>
          <w:sz w:val="24"/>
          <w:szCs w:val="24"/>
          <w:shd w:val="clear" w:color="auto" w:fill="FFFFFF"/>
          <w:lang w:val="hy-AM"/>
        </w:rPr>
        <w:t>․</w:t>
      </w:r>
      <w:r w:rsidRPr="00961FEC">
        <w:rPr>
          <w:rFonts w:ascii="GHEA Mariam" w:hAnsi="GHEA Mariam"/>
          <w:color w:val="000000" w:themeColor="text1"/>
          <w:sz w:val="24"/>
          <w:szCs w:val="24"/>
          <w:shd w:val="clear" w:color="auto" w:fill="FFFFFF"/>
          <w:lang w:val="hy-AM"/>
        </w:rPr>
        <w:t xml:space="preserve">Հովսեփյանի գործով որոշման մեջ Վճռաբեկ դատարանն իրավական դիրքորոշում է արտահայտել այն մասին, որ </w:t>
      </w:r>
      <w:r w:rsidRPr="00961FEC">
        <w:rPr>
          <w:rFonts w:ascii="GHEA Mariam" w:hAnsi="GHEA Mariam"/>
          <w:i/>
          <w:iCs/>
          <w:color w:val="000000" w:themeColor="text1"/>
          <w:sz w:val="24"/>
          <w:szCs w:val="24"/>
          <w:shd w:val="clear" w:color="auto" w:fill="FFFFFF"/>
          <w:lang w:val="hy-AM"/>
        </w:rPr>
        <w:t>«</w:t>
      </w:r>
      <w:r w:rsidR="00C84C43" w:rsidRPr="00C84C43">
        <w:rPr>
          <w:rFonts w:ascii="GHEA Mariam" w:hAnsi="GHEA Mariam"/>
          <w:i/>
          <w:iCs/>
          <w:color w:val="000000" w:themeColor="text1"/>
          <w:sz w:val="24"/>
          <w:szCs w:val="24"/>
          <w:shd w:val="clear" w:color="auto" w:fill="FFFFFF"/>
          <w:lang w:val="hy-AM"/>
        </w:rPr>
        <w:t>[</w:t>
      </w:r>
      <w:r w:rsidR="00C84C43">
        <w:rPr>
          <w:rFonts w:ascii="GHEA Mariam" w:hAnsi="GHEA Mariam"/>
          <w:i/>
          <w:iCs/>
          <w:color w:val="000000" w:themeColor="text1"/>
          <w:sz w:val="24"/>
          <w:szCs w:val="24"/>
          <w:shd w:val="clear" w:color="auto" w:fill="FFFFFF"/>
          <w:lang w:val="hy-AM"/>
        </w:rPr>
        <w:t>Հ</w:t>
      </w:r>
      <w:r w:rsidR="00C84C43" w:rsidRPr="00C84C43">
        <w:rPr>
          <w:rFonts w:ascii="GHEA Mariam" w:hAnsi="GHEA Mariam"/>
          <w:i/>
          <w:iCs/>
          <w:color w:val="000000" w:themeColor="text1"/>
          <w:sz w:val="24"/>
          <w:szCs w:val="24"/>
          <w:shd w:val="clear" w:color="auto" w:fill="FFFFFF"/>
          <w:lang w:val="hy-AM"/>
        </w:rPr>
        <w:t>]</w:t>
      </w:r>
      <w:r w:rsidRPr="00961FEC">
        <w:rPr>
          <w:rFonts w:ascii="GHEA Mariam" w:hAnsi="GHEA Mariam"/>
          <w:i/>
          <w:iCs/>
          <w:color w:val="000000" w:themeColor="text1"/>
          <w:sz w:val="24"/>
          <w:szCs w:val="24"/>
          <w:shd w:val="clear" w:color="auto" w:fill="FFFFFF"/>
          <w:lang w:val="hy-AM"/>
        </w:rPr>
        <w:t>ափշտակությունների և սեփականության դեմ ուղղված այլ հանցագործությունների դեպքում պատճառված նյութական վնասը հանցագործության հանրային վտանգավորության աստիճանի վրա ազդող կարևոր գործոն է, ինչը դատարանի կողմից պատիժ նշանակելու գործընթացում պետք է պատշաճ գնահատականի արժանանա։ Մասնավորապես, որքան մեծ է հանցագործությամբ պատճառված վնասի չափը, այնքան բարձր է արարքի հանրային վտանգավորության աստիճանը, հետևաբար վնասը վերականգնված չլինելու պարագայում ինքնին նվազում է պատիժը պայմանականորեն չկիրառելու հավանականությունը։ Ուստի քննարկվող հանցագործություններով պատիժ նշանակելիս և այն կրելու նպատակահարմարության հարցը որոշելիս դատարանը պետք է, ի թիվս այլ հանգամանքների, գնահատման ենթարկի հանցագործությամբ պատճառված վնասը, դրա չափը, ինչպես նաև՝ որքանով է այն մոտ կոնկրետ հանցակազմի հասարակ կամ որակյալ տեսակի առավելագույն կամ նվազագույն չափին, վնասը վերականգնված լինելու կամ չլինելու կամ մասնակի վերականգնված լինելու հանգամանքը և այլն։ Միևնույն ժամանակ, հանցագործությամբ պատճառված վնասը վերականգնված չլինելու պարագայում հանցավորի անձը բնութագրող տվյալները (տարիք, առողջական վիճակ և այլն), ինչպես նաև առկա մեղմացնող հանգամանքները սանկցիայով նախատեսված պատժի նվազագույն չափ սահմանելու հիմք են։</w:t>
      </w:r>
    </w:p>
    <w:p w14:paraId="6E052DD8" w14:textId="7DDA73A5" w:rsidR="00E3531E" w:rsidRPr="001D16F6" w:rsidRDefault="007F65B6" w:rsidP="001D16F6">
      <w:pPr>
        <w:tabs>
          <w:tab w:val="left" w:pos="567"/>
        </w:tabs>
        <w:spacing w:after="0"/>
        <w:ind w:firstLine="567"/>
        <w:jc w:val="both"/>
        <w:rPr>
          <w:rFonts w:ascii="GHEA Mariam" w:hAnsi="GHEA Mariam"/>
          <w:i/>
          <w:iCs/>
          <w:color w:val="000000" w:themeColor="text1"/>
          <w:sz w:val="24"/>
          <w:szCs w:val="24"/>
          <w:shd w:val="clear" w:color="auto" w:fill="FFFFFF"/>
          <w:lang w:val="af-ZA"/>
        </w:rPr>
      </w:pPr>
      <w:r w:rsidRPr="00961FEC">
        <w:rPr>
          <w:rFonts w:ascii="GHEA Mariam" w:hAnsi="GHEA Mariam"/>
          <w:i/>
          <w:iCs/>
          <w:color w:val="000000" w:themeColor="text1"/>
          <w:sz w:val="24"/>
          <w:szCs w:val="24"/>
          <w:shd w:val="clear" w:color="auto" w:fill="FFFFFF"/>
          <w:lang w:val="hy-AM"/>
        </w:rPr>
        <w:t xml:space="preserve">Վերոնշյալ դիրքորոշումը նաև պայմանավորված է ՀՀ քրեական օրենսգրքի 48-րդ հոդվածի 2-րդ մասով սահմանված պատժի նպատակների իրացումն ապահովելու անհրաժեշտությամբ։ Վճռաբեկ դատարանն ընդգծում է, որ գույքային բնույթի հանցագործություններում սոցիալական արդարության վերականգնումը հնարավոր է ապահովել պատճառված վնասի համարժեք հատուցմամբ և նախքան հանցագործությունը եղած իրադրության հնարավորինս վերականգնմամբ, իսկ քանի դեռ հանցագործությամբ տուժողին պատճառված վնասը չի հատուցվել, խոսք չի կարող լինել սոցիալական արդարությունը վերականգնված լինելու մասին։ Ուստի հանցանք կատարած անձի նկատմամբ պետք է ընտրվի այնպիսի ներգործության </w:t>
      </w:r>
      <w:r w:rsidRPr="00961FEC">
        <w:rPr>
          <w:rFonts w:ascii="GHEA Mariam" w:hAnsi="GHEA Mariam"/>
          <w:i/>
          <w:iCs/>
          <w:color w:val="000000" w:themeColor="text1"/>
          <w:sz w:val="24"/>
          <w:szCs w:val="24"/>
          <w:shd w:val="clear" w:color="auto" w:fill="FFFFFF"/>
          <w:lang w:val="hy-AM"/>
        </w:rPr>
        <w:lastRenderedPageBreak/>
        <w:t>միջոց, որը կապահովի սոցիալական արդարության վերականգնումը, ինչպես նաև հանցավորի ուղղումը և նոր հանցագործությունների կանխումը</w:t>
      </w:r>
      <w:r w:rsidR="001D16F6">
        <w:rPr>
          <w:rFonts w:ascii="GHEA Mariam" w:hAnsi="GHEA Mariam"/>
          <w:i/>
          <w:iCs/>
          <w:color w:val="000000" w:themeColor="text1"/>
          <w:sz w:val="24"/>
          <w:szCs w:val="24"/>
          <w:shd w:val="clear" w:color="auto" w:fill="FFFFFF"/>
          <w:lang w:val="hy-AM"/>
        </w:rPr>
        <w:t>»</w:t>
      </w:r>
      <w:r w:rsidR="00C84C43">
        <w:rPr>
          <w:rStyle w:val="FootnoteReference"/>
          <w:rFonts w:ascii="GHEA Mariam" w:hAnsi="GHEA Mariam"/>
          <w:i/>
          <w:iCs/>
          <w:color w:val="000000" w:themeColor="text1"/>
          <w:sz w:val="24"/>
          <w:szCs w:val="24"/>
          <w:shd w:val="clear" w:color="auto" w:fill="FFFFFF"/>
          <w:lang w:val="hy-AM"/>
        </w:rPr>
        <w:footnoteReference w:id="8"/>
      </w:r>
      <w:r w:rsidRPr="00961FEC">
        <w:rPr>
          <w:rFonts w:ascii="GHEA Mariam" w:hAnsi="GHEA Mariam"/>
          <w:i/>
          <w:iCs/>
          <w:color w:val="000000" w:themeColor="text1"/>
          <w:sz w:val="24"/>
          <w:szCs w:val="24"/>
          <w:shd w:val="clear" w:color="auto" w:fill="FFFFFF"/>
          <w:lang w:val="hy-AM"/>
        </w:rPr>
        <w:t>։</w:t>
      </w:r>
    </w:p>
    <w:p w14:paraId="57E3BB48" w14:textId="6F841F46" w:rsidR="007F65B6" w:rsidRPr="00961FEC" w:rsidRDefault="00BF29DD" w:rsidP="007F65B6">
      <w:pPr>
        <w:tabs>
          <w:tab w:val="left" w:pos="567"/>
        </w:tabs>
        <w:spacing w:after="0"/>
        <w:ind w:firstLine="567"/>
        <w:jc w:val="both"/>
        <w:rPr>
          <w:rFonts w:ascii="GHEA Mariam" w:hAnsi="GHEA Mariam"/>
          <w:color w:val="000000" w:themeColor="text1"/>
          <w:sz w:val="24"/>
          <w:szCs w:val="24"/>
          <w:shd w:val="clear" w:color="auto" w:fill="FFFFFF"/>
          <w:lang w:val="hy-AM"/>
        </w:rPr>
      </w:pPr>
      <w:r w:rsidRPr="00961FEC">
        <w:rPr>
          <w:rFonts w:ascii="GHEA Mariam" w:hAnsi="GHEA Mariam"/>
          <w:color w:val="000000" w:themeColor="text1"/>
          <w:sz w:val="24"/>
          <w:szCs w:val="24"/>
          <w:shd w:val="clear" w:color="auto" w:fill="FFFFFF"/>
          <w:lang w:val="hy-AM"/>
        </w:rPr>
        <w:t>1</w:t>
      </w:r>
      <w:r w:rsidR="00BC2CCC">
        <w:rPr>
          <w:rFonts w:ascii="GHEA Mariam" w:hAnsi="GHEA Mariam"/>
          <w:color w:val="000000" w:themeColor="text1"/>
          <w:sz w:val="24"/>
          <w:szCs w:val="24"/>
          <w:shd w:val="clear" w:color="auto" w:fill="FFFFFF"/>
          <w:lang w:val="hy-AM"/>
        </w:rPr>
        <w:t>4</w:t>
      </w:r>
      <w:r w:rsidRPr="00961FEC">
        <w:rPr>
          <w:rFonts w:ascii="Cambria Math" w:hAnsi="Cambria Math" w:cs="Cambria Math"/>
          <w:color w:val="000000" w:themeColor="text1"/>
          <w:sz w:val="24"/>
          <w:szCs w:val="24"/>
          <w:shd w:val="clear" w:color="auto" w:fill="FFFFFF"/>
          <w:lang w:val="hy-AM"/>
        </w:rPr>
        <w:t>․</w:t>
      </w:r>
      <w:r w:rsidRPr="00961FEC">
        <w:rPr>
          <w:rFonts w:ascii="GHEA Mariam" w:hAnsi="GHEA Mariam"/>
          <w:color w:val="000000" w:themeColor="text1"/>
          <w:sz w:val="24"/>
          <w:szCs w:val="24"/>
          <w:shd w:val="clear" w:color="auto" w:fill="FFFFFF"/>
          <w:lang w:val="hy-AM"/>
        </w:rPr>
        <w:t xml:space="preserve"> </w:t>
      </w:r>
      <w:r w:rsidR="007F65B6" w:rsidRPr="00961FEC">
        <w:rPr>
          <w:rFonts w:ascii="GHEA Mariam" w:hAnsi="GHEA Mariam"/>
          <w:color w:val="000000" w:themeColor="text1"/>
          <w:sz w:val="24"/>
          <w:szCs w:val="24"/>
          <w:shd w:val="clear" w:color="auto" w:fill="FFFFFF"/>
          <w:lang w:val="hy-AM"/>
        </w:rPr>
        <w:t>Հիմք ընդունելով սույն որոշման 10-1</w:t>
      </w:r>
      <w:r w:rsidR="00BC2CCC">
        <w:rPr>
          <w:rFonts w:ascii="GHEA Mariam" w:hAnsi="GHEA Mariam"/>
          <w:color w:val="000000" w:themeColor="text1"/>
          <w:sz w:val="24"/>
          <w:szCs w:val="24"/>
          <w:shd w:val="clear" w:color="auto" w:fill="FFFFFF"/>
          <w:lang w:val="hy-AM"/>
        </w:rPr>
        <w:t>3</w:t>
      </w:r>
      <w:r w:rsidR="007F65B6" w:rsidRPr="00961FEC">
        <w:rPr>
          <w:rFonts w:ascii="GHEA Mariam" w:hAnsi="GHEA Mariam"/>
          <w:color w:val="000000" w:themeColor="text1"/>
          <w:sz w:val="24"/>
          <w:szCs w:val="24"/>
          <w:shd w:val="clear" w:color="auto" w:fill="FFFFFF"/>
          <w:lang w:val="hy-AM"/>
        </w:rPr>
        <w:t>-րդ կետերում վկայակո</w:t>
      </w:r>
      <w:r w:rsidR="002C7F04" w:rsidRPr="00961FEC">
        <w:rPr>
          <w:rFonts w:ascii="GHEA Mariam" w:hAnsi="GHEA Mariam"/>
          <w:color w:val="000000" w:themeColor="text1"/>
          <w:sz w:val="24"/>
          <w:szCs w:val="24"/>
          <w:shd w:val="clear" w:color="auto" w:fill="FFFFFF"/>
          <w:lang w:val="hy-AM"/>
        </w:rPr>
        <w:t>չ</w:t>
      </w:r>
      <w:r w:rsidR="007F65B6" w:rsidRPr="00961FEC">
        <w:rPr>
          <w:rFonts w:ascii="GHEA Mariam" w:hAnsi="GHEA Mariam"/>
          <w:color w:val="000000" w:themeColor="text1"/>
          <w:sz w:val="24"/>
          <w:szCs w:val="24"/>
          <w:shd w:val="clear" w:color="auto" w:fill="FFFFFF"/>
          <w:lang w:val="hy-AM"/>
        </w:rPr>
        <w:t xml:space="preserve">ված օրենսդրական կարգավորումները և դրանց հիման վրա Վճռաբեկ դատարանի արտահայտած իրավական դիրքորոշումները՝ </w:t>
      </w:r>
      <w:r w:rsidRPr="00961FEC">
        <w:rPr>
          <w:rFonts w:ascii="GHEA Mariam" w:hAnsi="GHEA Mariam"/>
          <w:color w:val="000000" w:themeColor="text1"/>
          <w:sz w:val="24"/>
          <w:szCs w:val="24"/>
          <w:shd w:val="clear" w:color="auto" w:fill="FFFFFF"/>
          <w:lang w:val="hy-AM"/>
        </w:rPr>
        <w:t>Վճռաբեկ դատարանը վերահաստատում է իր դիրքորոշում</w:t>
      </w:r>
      <w:r w:rsidR="00BC2CCC">
        <w:rPr>
          <w:rFonts w:ascii="GHEA Mariam" w:hAnsi="GHEA Mariam"/>
          <w:color w:val="000000" w:themeColor="text1"/>
          <w:sz w:val="24"/>
          <w:szCs w:val="24"/>
          <w:shd w:val="clear" w:color="auto" w:fill="FFFFFF"/>
          <w:lang w:val="hy-AM"/>
        </w:rPr>
        <w:t>ն</w:t>
      </w:r>
      <w:r w:rsidRPr="00961FEC">
        <w:rPr>
          <w:rFonts w:ascii="GHEA Mariam" w:hAnsi="GHEA Mariam"/>
          <w:color w:val="000000" w:themeColor="text1"/>
          <w:sz w:val="24"/>
          <w:szCs w:val="24"/>
          <w:shd w:val="clear" w:color="auto" w:fill="FFFFFF"/>
          <w:lang w:val="hy-AM"/>
        </w:rPr>
        <w:t xml:space="preserve"> առ այն, որ սեփականության դեմ ուղղված հանցագործությունների վերաբերյալ գործերով ՀՀ քրեական օրենսգրքի 70-րդ հոդվածի կիրառման հարցը լուծելիս կարևոր նշանակություն ունի հանցագործությամբ պատճառված վնասի չափի, ամբաստանյալի կողմից դրա հատուցման</w:t>
      </w:r>
      <w:r w:rsidR="00561AB3" w:rsidRPr="00961FEC">
        <w:rPr>
          <w:rFonts w:ascii="GHEA Mariam" w:hAnsi="GHEA Mariam"/>
          <w:color w:val="000000" w:themeColor="text1"/>
          <w:sz w:val="24"/>
          <w:szCs w:val="24"/>
          <w:shd w:val="clear" w:color="auto" w:fill="FFFFFF"/>
          <w:lang w:val="hy-AM"/>
        </w:rPr>
        <w:t>ն</w:t>
      </w:r>
      <w:r w:rsidRPr="00961FEC">
        <w:rPr>
          <w:rFonts w:ascii="GHEA Mariam" w:hAnsi="GHEA Mariam"/>
          <w:color w:val="000000" w:themeColor="text1"/>
          <w:sz w:val="24"/>
          <w:szCs w:val="24"/>
          <w:shd w:val="clear" w:color="auto" w:fill="FFFFFF"/>
          <w:lang w:val="hy-AM"/>
        </w:rPr>
        <w:t xml:space="preserve"> ուղղված գործողությունների </w:t>
      </w:r>
      <w:r w:rsidR="00BC2CCC">
        <w:rPr>
          <w:rFonts w:ascii="GHEA Mariam" w:hAnsi="GHEA Mariam"/>
          <w:color w:val="000000" w:themeColor="text1"/>
          <w:sz w:val="24"/>
          <w:szCs w:val="24"/>
          <w:shd w:val="clear" w:color="auto" w:fill="FFFFFF"/>
          <w:lang w:val="hy-AM"/>
        </w:rPr>
        <w:t xml:space="preserve">պատշաճ </w:t>
      </w:r>
      <w:r w:rsidR="00561AB3" w:rsidRPr="00961FEC">
        <w:rPr>
          <w:rFonts w:ascii="GHEA Mariam" w:hAnsi="GHEA Mariam"/>
          <w:color w:val="000000" w:themeColor="text1"/>
          <w:sz w:val="24"/>
          <w:szCs w:val="24"/>
          <w:shd w:val="clear" w:color="auto" w:fill="FFFFFF"/>
          <w:lang w:val="hy-AM"/>
        </w:rPr>
        <w:t>գնահատումը</w:t>
      </w:r>
      <w:r w:rsidRPr="00961FEC">
        <w:rPr>
          <w:rFonts w:ascii="GHEA Mariam" w:hAnsi="GHEA Mariam"/>
          <w:color w:val="000000" w:themeColor="text1"/>
          <w:sz w:val="24"/>
          <w:szCs w:val="24"/>
          <w:shd w:val="clear" w:color="auto" w:fill="FFFFFF"/>
          <w:lang w:val="hy-AM"/>
        </w:rPr>
        <w:t>։</w:t>
      </w:r>
    </w:p>
    <w:p w14:paraId="487611ED" w14:textId="51F89B9F" w:rsidR="001B12EE" w:rsidRPr="001B12EE" w:rsidRDefault="00BF29DD" w:rsidP="002C7F04">
      <w:pPr>
        <w:spacing w:after="0"/>
        <w:ind w:firstLine="567"/>
        <w:jc w:val="both"/>
        <w:rPr>
          <w:rFonts w:ascii="GHEA Mariam" w:hAnsi="GHEA Mariam"/>
          <w:i/>
          <w:iCs/>
          <w:color w:val="000000" w:themeColor="text1"/>
          <w:sz w:val="24"/>
          <w:szCs w:val="24"/>
          <w:shd w:val="clear" w:color="auto" w:fill="FFFFFF"/>
          <w:lang w:val="hy-AM"/>
        </w:rPr>
      </w:pPr>
      <w:r w:rsidRPr="001B12EE">
        <w:rPr>
          <w:rFonts w:ascii="GHEA Mariam" w:hAnsi="GHEA Mariam"/>
          <w:color w:val="000000" w:themeColor="text1"/>
          <w:sz w:val="24"/>
          <w:szCs w:val="24"/>
          <w:shd w:val="clear" w:color="auto" w:fill="FFFFFF"/>
          <w:lang w:val="hy-AM"/>
        </w:rPr>
        <w:t>1</w:t>
      </w:r>
      <w:r w:rsidR="00BC2CCC" w:rsidRPr="001B12EE">
        <w:rPr>
          <w:rFonts w:ascii="GHEA Mariam" w:hAnsi="GHEA Mariam"/>
          <w:color w:val="000000" w:themeColor="text1"/>
          <w:sz w:val="24"/>
          <w:szCs w:val="24"/>
          <w:shd w:val="clear" w:color="auto" w:fill="FFFFFF"/>
          <w:lang w:val="hy-AM"/>
        </w:rPr>
        <w:t>5</w:t>
      </w:r>
      <w:r w:rsidRPr="001B12EE">
        <w:rPr>
          <w:rFonts w:ascii="Cambria Math" w:hAnsi="Cambria Math" w:cs="Cambria Math"/>
          <w:color w:val="000000" w:themeColor="text1"/>
          <w:sz w:val="24"/>
          <w:szCs w:val="24"/>
          <w:shd w:val="clear" w:color="auto" w:fill="FFFFFF"/>
          <w:lang w:val="hy-AM"/>
        </w:rPr>
        <w:t>․</w:t>
      </w:r>
      <w:r w:rsidRPr="001B12EE">
        <w:rPr>
          <w:rFonts w:ascii="GHEA Mariam" w:hAnsi="GHEA Mariam"/>
          <w:color w:val="000000" w:themeColor="text1"/>
          <w:sz w:val="24"/>
          <w:szCs w:val="24"/>
          <w:shd w:val="clear" w:color="auto" w:fill="FFFFFF"/>
          <w:lang w:val="hy-AM"/>
        </w:rPr>
        <w:t xml:space="preserve"> </w:t>
      </w:r>
      <w:r w:rsidR="001B12EE" w:rsidRPr="001B12EE">
        <w:rPr>
          <w:rFonts w:ascii="GHEA Mariam" w:hAnsi="GHEA Mariam"/>
          <w:color w:val="000000" w:themeColor="text1"/>
          <w:sz w:val="24"/>
          <w:szCs w:val="24"/>
          <w:shd w:val="clear" w:color="auto" w:fill="FFFFFF"/>
          <w:lang w:val="hy-AM"/>
        </w:rPr>
        <w:t xml:space="preserve">Դատարանների կողմից պատիժ նշանակելիս հաշվի առնվող օրենքով չնախատեսված մեղմացնող հանգամանքների չափանիշների վերաբերյալ Վճռաբեկ դատարանն իրավական դիրքորոշում է հայտնել Պ.Բայրամյանի գործով որոշման մեջ, որի համաձայն` </w:t>
      </w:r>
      <w:r w:rsidR="001B12EE" w:rsidRPr="001B12EE">
        <w:rPr>
          <w:rFonts w:ascii="GHEA Mariam" w:hAnsi="GHEA Mariam"/>
          <w:i/>
          <w:iCs/>
          <w:color w:val="000000" w:themeColor="text1"/>
          <w:sz w:val="24"/>
          <w:szCs w:val="24"/>
          <w:shd w:val="clear" w:color="auto" w:fill="FFFFFF"/>
          <w:lang w:val="hy-AM"/>
        </w:rPr>
        <w:t xml:space="preserve">«(…) </w:t>
      </w:r>
      <w:r w:rsidR="002B49B2">
        <w:rPr>
          <w:rFonts w:ascii="GHEA Mariam" w:hAnsi="GHEA Mariam"/>
          <w:i/>
          <w:iCs/>
          <w:color w:val="000000" w:themeColor="text1"/>
          <w:sz w:val="24"/>
          <w:szCs w:val="24"/>
          <w:shd w:val="clear" w:color="auto" w:fill="FFFFFF"/>
          <w:lang w:val="hy-AM"/>
        </w:rPr>
        <w:t>Դ</w:t>
      </w:r>
      <w:r w:rsidR="001B12EE" w:rsidRPr="001B12EE">
        <w:rPr>
          <w:rFonts w:ascii="GHEA Mariam" w:hAnsi="GHEA Mariam"/>
          <w:i/>
          <w:iCs/>
          <w:color w:val="000000" w:themeColor="text1"/>
          <w:sz w:val="24"/>
          <w:szCs w:val="24"/>
          <w:shd w:val="clear" w:color="auto" w:fill="FFFFFF"/>
          <w:lang w:val="hy-AM"/>
        </w:rPr>
        <w:t>ատարանի լայն հայեցողության շրջանակներում է (...) անձի պատասխանատվությունը մեղմացնող հանգամանքների կիրառման հարցը, քանի որ համաձայն ՀՀ քրեական օրենսգրքի 62-րդ հոդվածի 2-րդ մասի՝ պատիժ նշանակելիս դատարանը կարող է հաշվի առնել նաև մեղմացնող այլ հանգամանքներ, որոնք նշված չեն նույն հոդվածի առաջին մասում: Այնուհանդերձ, դատարանի այս լիազորությունը բացարձակ չէ, և որպես մեղմացնող հաշվի առնվող հանգամանքները պետք է բավարարեն որոշակի չափանիշների: Դրանք են.</w:t>
      </w:r>
    </w:p>
    <w:p w14:paraId="1BD448EF" w14:textId="77777777" w:rsidR="001B12EE" w:rsidRPr="001B12EE" w:rsidRDefault="001B12EE" w:rsidP="002C7F04">
      <w:pPr>
        <w:spacing w:after="0"/>
        <w:ind w:firstLine="567"/>
        <w:jc w:val="both"/>
        <w:rPr>
          <w:rFonts w:ascii="GHEA Mariam" w:hAnsi="GHEA Mariam"/>
          <w:i/>
          <w:iCs/>
          <w:color w:val="000000" w:themeColor="text1"/>
          <w:sz w:val="24"/>
          <w:szCs w:val="24"/>
          <w:shd w:val="clear" w:color="auto" w:fill="FFFFFF"/>
          <w:lang w:val="hy-AM"/>
        </w:rPr>
      </w:pPr>
      <w:r w:rsidRPr="001B12EE">
        <w:rPr>
          <w:rFonts w:ascii="GHEA Mariam" w:hAnsi="GHEA Mariam"/>
          <w:i/>
          <w:iCs/>
          <w:color w:val="000000" w:themeColor="text1"/>
          <w:sz w:val="24"/>
          <w:szCs w:val="24"/>
          <w:shd w:val="clear" w:color="auto" w:fill="FFFFFF"/>
          <w:lang w:val="hy-AM"/>
        </w:rPr>
        <w:t>ա) հանգամանքը պետք է իրական լինի, այսինքն՝ գործով ձեռք բերված ապացույցները պետք է հաստատեն դրա առկայությունը,</w:t>
      </w:r>
    </w:p>
    <w:p w14:paraId="2D531CDA" w14:textId="77777777" w:rsidR="001B12EE" w:rsidRPr="001B12EE" w:rsidRDefault="001B12EE" w:rsidP="002C7F04">
      <w:pPr>
        <w:spacing w:after="0"/>
        <w:ind w:firstLine="567"/>
        <w:jc w:val="both"/>
        <w:rPr>
          <w:rFonts w:ascii="GHEA Mariam" w:hAnsi="GHEA Mariam"/>
          <w:i/>
          <w:iCs/>
          <w:color w:val="000000" w:themeColor="text1"/>
          <w:sz w:val="24"/>
          <w:szCs w:val="24"/>
          <w:shd w:val="clear" w:color="auto" w:fill="FFFFFF"/>
          <w:lang w:val="hy-AM"/>
        </w:rPr>
      </w:pPr>
      <w:r w:rsidRPr="001B12EE">
        <w:rPr>
          <w:rFonts w:ascii="GHEA Mariam" w:hAnsi="GHEA Mariam"/>
          <w:i/>
          <w:iCs/>
          <w:color w:val="000000" w:themeColor="text1"/>
          <w:sz w:val="24"/>
          <w:szCs w:val="24"/>
          <w:shd w:val="clear" w:color="auto" w:fill="FFFFFF"/>
          <w:lang w:val="hy-AM"/>
        </w:rPr>
        <w:t>բ) այն պետք է ողջամտորեն նվազեցրած լինի անձի կամ նրա կատարած արարքի հանրային վտանգավորությունը,</w:t>
      </w:r>
    </w:p>
    <w:p w14:paraId="4C7E493F" w14:textId="63DD530A" w:rsidR="001B12EE" w:rsidRPr="001B12EE" w:rsidRDefault="001B12EE" w:rsidP="002C7F04">
      <w:pPr>
        <w:spacing w:after="0"/>
        <w:ind w:firstLine="567"/>
        <w:jc w:val="both"/>
        <w:rPr>
          <w:rFonts w:ascii="GHEA Mariam" w:hAnsi="GHEA Mariam"/>
          <w:color w:val="000000" w:themeColor="text1"/>
          <w:sz w:val="24"/>
          <w:szCs w:val="24"/>
          <w:shd w:val="clear" w:color="auto" w:fill="FFFFFF"/>
          <w:lang w:val="hy-AM"/>
        </w:rPr>
      </w:pPr>
      <w:r w:rsidRPr="001B12EE">
        <w:rPr>
          <w:rFonts w:ascii="GHEA Mariam" w:hAnsi="GHEA Mariam"/>
          <w:i/>
          <w:iCs/>
          <w:color w:val="000000" w:themeColor="text1"/>
          <w:sz w:val="24"/>
          <w:szCs w:val="24"/>
          <w:shd w:val="clear" w:color="auto" w:fill="FFFFFF"/>
          <w:lang w:val="hy-AM"/>
        </w:rPr>
        <w:t>գ) այն հաստատված ճանաչելիս դատարանը պետք է պահպանի ապացուցման ընդհանուր քրեադատավարական կանոնները. հանգամանքի առկայությունը հաստատող ապացույցները պետք է վերաբերելի և թույլատրելի լինեն, դրանք պետք է հետազոտված լինեն դատաքննության ընթացքում, ինչպես նաև պետք է պահպանվեն ապացույցների ստուգման և գնահատման օրենսդրական պահանջները»</w:t>
      </w:r>
      <w:r w:rsidR="002B49B2">
        <w:rPr>
          <w:rStyle w:val="FootnoteReference"/>
          <w:rFonts w:ascii="GHEA Mariam" w:hAnsi="GHEA Mariam"/>
          <w:i/>
          <w:iCs/>
          <w:color w:val="000000" w:themeColor="text1"/>
          <w:sz w:val="24"/>
          <w:szCs w:val="24"/>
          <w:shd w:val="clear" w:color="auto" w:fill="FFFFFF"/>
          <w:lang w:val="hy-AM"/>
        </w:rPr>
        <w:footnoteReference w:id="9"/>
      </w:r>
      <w:r w:rsidR="002B49B2">
        <w:rPr>
          <w:rFonts w:ascii="GHEA Mariam" w:hAnsi="GHEA Mariam"/>
          <w:color w:val="000000" w:themeColor="text1"/>
          <w:sz w:val="24"/>
          <w:szCs w:val="24"/>
          <w:shd w:val="clear" w:color="auto" w:fill="FFFFFF"/>
          <w:lang w:val="hy-AM"/>
        </w:rPr>
        <w:t>։</w:t>
      </w:r>
    </w:p>
    <w:p w14:paraId="6D9DA565" w14:textId="56025B5B" w:rsidR="001B12EE" w:rsidRPr="001B12EE" w:rsidRDefault="001B12EE" w:rsidP="001E167B">
      <w:pPr>
        <w:spacing w:after="0"/>
        <w:ind w:firstLine="567"/>
        <w:jc w:val="both"/>
        <w:rPr>
          <w:rFonts w:ascii="GHEA Mariam" w:hAnsi="GHEA Mariam"/>
          <w:color w:val="000000" w:themeColor="text1"/>
          <w:sz w:val="24"/>
          <w:szCs w:val="24"/>
          <w:shd w:val="clear" w:color="auto" w:fill="FFFFFF"/>
          <w:lang w:val="hy-AM"/>
        </w:rPr>
      </w:pPr>
      <w:r w:rsidRPr="001B12EE">
        <w:rPr>
          <w:rFonts w:ascii="GHEA Mariam" w:hAnsi="GHEA Mariam"/>
          <w:color w:val="000000" w:themeColor="text1"/>
          <w:sz w:val="24"/>
          <w:szCs w:val="24"/>
          <w:shd w:val="clear" w:color="auto" w:fill="FFFFFF"/>
          <w:lang w:val="hy-AM"/>
        </w:rPr>
        <w:t>Պ.Բայրամյանի գործով ձևավորած իրավական դիրքորոշումները</w:t>
      </w:r>
      <w:r w:rsidR="001E167B">
        <w:rPr>
          <w:rFonts w:ascii="GHEA Mariam" w:hAnsi="GHEA Mariam"/>
          <w:color w:val="000000" w:themeColor="text1"/>
          <w:sz w:val="24"/>
          <w:szCs w:val="24"/>
          <w:shd w:val="clear" w:color="auto" w:fill="FFFFFF"/>
          <w:lang w:val="hy-AM"/>
        </w:rPr>
        <w:t xml:space="preserve"> Վճռաբեկ դատարանը վերահաստատել և զարգացրել է Ա</w:t>
      </w:r>
      <w:r w:rsidR="001D16F6">
        <w:rPr>
          <w:rFonts w:ascii="Cambria Math" w:hAnsi="Cambria Math"/>
          <w:color w:val="000000" w:themeColor="text1"/>
          <w:sz w:val="24"/>
          <w:szCs w:val="24"/>
          <w:shd w:val="clear" w:color="auto" w:fill="FFFFFF"/>
          <w:lang w:val="hy-AM"/>
        </w:rPr>
        <w:t>․</w:t>
      </w:r>
      <w:r w:rsidR="001E167B">
        <w:rPr>
          <w:rFonts w:ascii="GHEA Mariam" w:hAnsi="GHEA Mariam"/>
          <w:color w:val="000000" w:themeColor="text1"/>
          <w:sz w:val="24"/>
          <w:szCs w:val="24"/>
          <w:shd w:val="clear" w:color="auto" w:fill="FFFFFF"/>
          <w:lang w:val="hy-AM"/>
        </w:rPr>
        <w:t xml:space="preserve">Հովհաննեսյանի </w:t>
      </w:r>
      <w:r w:rsidR="002B49B2">
        <w:rPr>
          <w:rFonts w:ascii="GHEA Mariam" w:hAnsi="GHEA Mariam"/>
          <w:color w:val="000000" w:themeColor="text1"/>
          <w:sz w:val="24"/>
          <w:szCs w:val="24"/>
          <w:shd w:val="clear" w:color="auto" w:fill="FFFFFF"/>
          <w:lang w:val="hy-AM"/>
        </w:rPr>
        <w:t>գործով</w:t>
      </w:r>
      <w:r w:rsidR="001E167B">
        <w:rPr>
          <w:rFonts w:ascii="GHEA Mariam" w:hAnsi="GHEA Mariam"/>
          <w:color w:val="000000" w:themeColor="text1"/>
          <w:sz w:val="24"/>
          <w:szCs w:val="24"/>
          <w:shd w:val="clear" w:color="auto" w:fill="FFFFFF"/>
          <w:lang w:val="hy-AM"/>
        </w:rPr>
        <w:t xml:space="preserve"> որոշմամբ՝ արձանագրելով հետևյալը</w:t>
      </w:r>
      <w:r w:rsidR="001E167B">
        <w:rPr>
          <w:rFonts w:ascii="Cambria Math" w:hAnsi="Cambria Math"/>
          <w:color w:val="000000" w:themeColor="text1"/>
          <w:sz w:val="24"/>
          <w:szCs w:val="24"/>
          <w:shd w:val="clear" w:color="auto" w:fill="FFFFFF"/>
          <w:lang w:val="hy-AM"/>
        </w:rPr>
        <w:t>․</w:t>
      </w:r>
      <w:r w:rsidRPr="001B12EE">
        <w:rPr>
          <w:rFonts w:ascii="GHEA Mariam" w:hAnsi="GHEA Mariam"/>
          <w:color w:val="000000" w:themeColor="text1"/>
          <w:sz w:val="24"/>
          <w:szCs w:val="24"/>
          <w:shd w:val="clear" w:color="auto" w:fill="FFFFFF"/>
          <w:lang w:val="hy-AM"/>
        </w:rPr>
        <w:t xml:space="preserve"> </w:t>
      </w:r>
      <w:r w:rsidR="001E167B" w:rsidRPr="001B12EE">
        <w:rPr>
          <w:rFonts w:ascii="GHEA Mariam" w:hAnsi="GHEA Mariam"/>
          <w:i/>
          <w:iCs/>
          <w:color w:val="000000" w:themeColor="text1"/>
          <w:sz w:val="24"/>
          <w:szCs w:val="24"/>
          <w:shd w:val="clear" w:color="auto" w:fill="FFFFFF"/>
          <w:lang w:val="hy-AM"/>
        </w:rPr>
        <w:t>«</w:t>
      </w:r>
      <w:r w:rsidR="002B49B2" w:rsidRPr="002B49B2">
        <w:rPr>
          <w:rFonts w:ascii="GHEA Mariam" w:hAnsi="GHEA Mariam"/>
          <w:i/>
          <w:iCs/>
          <w:color w:val="000000" w:themeColor="text1"/>
          <w:sz w:val="24"/>
          <w:szCs w:val="24"/>
          <w:shd w:val="clear" w:color="auto" w:fill="FFFFFF"/>
          <w:lang w:val="hy-AM"/>
        </w:rPr>
        <w:t>[</w:t>
      </w:r>
      <w:r w:rsidR="002B49B2">
        <w:rPr>
          <w:rFonts w:ascii="GHEA Mariam" w:hAnsi="GHEA Mariam"/>
          <w:i/>
          <w:iCs/>
          <w:color w:val="000000" w:themeColor="text1"/>
          <w:sz w:val="24"/>
          <w:szCs w:val="24"/>
          <w:shd w:val="clear" w:color="auto" w:fill="FFFFFF"/>
          <w:lang w:val="hy-AM"/>
        </w:rPr>
        <w:t>Ո</w:t>
      </w:r>
      <w:r w:rsidR="002B49B2" w:rsidRPr="002B49B2">
        <w:rPr>
          <w:rFonts w:ascii="GHEA Mariam" w:hAnsi="GHEA Mariam"/>
          <w:i/>
          <w:iCs/>
          <w:color w:val="000000" w:themeColor="text1"/>
          <w:sz w:val="24"/>
          <w:szCs w:val="24"/>
          <w:shd w:val="clear" w:color="auto" w:fill="FFFFFF"/>
          <w:lang w:val="hy-AM"/>
        </w:rPr>
        <w:t>]</w:t>
      </w:r>
      <w:r w:rsidRPr="001E167B">
        <w:rPr>
          <w:rFonts w:ascii="GHEA Mariam" w:hAnsi="GHEA Mariam"/>
          <w:i/>
          <w:iCs/>
          <w:color w:val="000000" w:themeColor="text1"/>
          <w:sz w:val="24"/>
          <w:szCs w:val="24"/>
          <w:shd w:val="clear" w:color="auto" w:fill="FFFFFF"/>
          <w:lang w:val="hy-AM"/>
        </w:rPr>
        <w:t xml:space="preserve">րպես անձի կամ նրա կատարած արարքի հանրային վտանգավորությունը ողջամտորեն նվազեցնող չի կարող գնահատվել այնպիսի հանգամանք, որը բնութագրական է անձանց լայն շրջանակին և բխում է անձի </w:t>
      </w:r>
      <w:r w:rsidRPr="001E167B">
        <w:rPr>
          <w:rFonts w:ascii="GHEA Mariam" w:hAnsi="GHEA Mariam"/>
          <w:i/>
          <w:iCs/>
          <w:color w:val="000000" w:themeColor="text1"/>
          <w:sz w:val="24"/>
          <w:szCs w:val="24"/>
          <w:shd w:val="clear" w:color="auto" w:fill="FFFFFF"/>
          <w:lang w:val="hy-AM"/>
        </w:rPr>
        <w:lastRenderedPageBreak/>
        <w:t>կողմից քաղաքացիական հասարակությունում հաստատված կարգը պահպանելու պարտականությունից: Մասնավորապես, իրավահպատակ վարքագիծը բնորոշ է հասարակության լայն շրջանակներին և յուրաքանչյուր քաղաքացու հասարակական պարտքն է: Հետևապես անձի կողմից նախկինում հանցանք կատարած կամ դատապարտված չլինելը, ինչպես նաև նոր հանցանք չկատարելը չեն կարող դիտարկվել որպես անձի պատասխանատվությունը և պատիժը մեղմացնող հանգամանքներ</w:t>
      </w:r>
      <w:r w:rsidR="001E167B" w:rsidRPr="001B12EE">
        <w:rPr>
          <w:rFonts w:ascii="GHEA Mariam" w:hAnsi="GHEA Mariam"/>
          <w:i/>
          <w:iCs/>
          <w:color w:val="000000" w:themeColor="text1"/>
          <w:sz w:val="24"/>
          <w:szCs w:val="24"/>
          <w:shd w:val="clear" w:color="auto" w:fill="FFFFFF"/>
          <w:lang w:val="hy-AM"/>
        </w:rPr>
        <w:t>»</w:t>
      </w:r>
      <w:r w:rsidR="002B49B2">
        <w:rPr>
          <w:rStyle w:val="FootnoteReference"/>
          <w:rFonts w:ascii="GHEA Mariam" w:hAnsi="GHEA Mariam"/>
          <w:i/>
          <w:iCs/>
          <w:color w:val="000000" w:themeColor="text1"/>
          <w:sz w:val="24"/>
          <w:szCs w:val="24"/>
          <w:shd w:val="clear" w:color="auto" w:fill="FFFFFF"/>
          <w:lang w:val="hy-AM"/>
        </w:rPr>
        <w:footnoteReference w:id="10"/>
      </w:r>
      <w:r w:rsidRPr="001B12EE">
        <w:rPr>
          <w:rFonts w:ascii="GHEA Mariam" w:hAnsi="GHEA Mariam"/>
          <w:color w:val="000000" w:themeColor="text1"/>
          <w:sz w:val="24"/>
          <w:szCs w:val="24"/>
          <w:shd w:val="clear" w:color="auto" w:fill="FFFFFF"/>
          <w:lang w:val="hy-AM"/>
        </w:rPr>
        <w:t>:</w:t>
      </w:r>
    </w:p>
    <w:p w14:paraId="76091609" w14:textId="33779E68" w:rsidR="00270921" w:rsidRPr="00947201" w:rsidRDefault="001E167B" w:rsidP="002C7F04">
      <w:pPr>
        <w:spacing w:after="0"/>
        <w:ind w:firstLine="567"/>
        <w:jc w:val="both"/>
        <w:rPr>
          <w:rFonts w:ascii="GHEA Mariam" w:hAnsi="GHEA Mariam" w:cs="GHEA Mariam"/>
          <w:color w:val="000000" w:themeColor="text1"/>
          <w:sz w:val="24"/>
          <w:szCs w:val="24"/>
          <w:shd w:val="clear" w:color="auto" w:fill="FFFFFF"/>
          <w:lang w:val="hy-AM"/>
        </w:rPr>
      </w:pPr>
      <w:r w:rsidRPr="00270921">
        <w:rPr>
          <w:rFonts w:ascii="GHEA Mariam" w:hAnsi="GHEA Mariam" w:cs="GHEA Mariam"/>
          <w:color w:val="000000" w:themeColor="text1"/>
          <w:sz w:val="24"/>
          <w:szCs w:val="24"/>
          <w:shd w:val="clear" w:color="auto" w:fill="FFFFFF"/>
          <w:lang w:val="hy-AM"/>
        </w:rPr>
        <w:t>16</w:t>
      </w:r>
      <w:r w:rsidRPr="00270921">
        <w:rPr>
          <w:rFonts w:ascii="Cambria Math" w:hAnsi="Cambria Math" w:cs="Cambria Math"/>
          <w:color w:val="000000" w:themeColor="text1"/>
          <w:sz w:val="24"/>
          <w:szCs w:val="24"/>
          <w:shd w:val="clear" w:color="auto" w:fill="FFFFFF"/>
          <w:lang w:val="hy-AM"/>
        </w:rPr>
        <w:t>․</w:t>
      </w:r>
      <w:r w:rsidRPr="00270921">
        <w:rPr>
          <w:rFonts w:ascii="GHEA Mariam" w:hAnsi="GHEA Mariam" w:cs="GHEA Mariam"/>
          <w:color w:val="000000" w:themeColor="text1"/>
          <w:sz w:val="24"/>
          <w:szCs w:val="24"/>
          <w:shd w:val="clear" w:color="auto" w:fill="FFFFFF"/>
          <w:lang w:val="hy-AM"/>
        </w:rPr>
        <w:t xml:space="preserve"> </w:t>
      </w:r>
      <w:r w:rsidR="00270921" w:rsidRPr="00270921">
        <w:rPr>
          <w:rFonts w:ascii="GHEA Mariam" w:hAnsi="GHEA Mariam"/>
          <w:color w:val="000000" w:themeColor="text1"/>
          <w:sz w:val="24"/>
          <w:szCs w:val="24"/>
          <w:shd w:val="clear" w:color="auto" w:fill="FFFFFF"/>
          <w:lang w:val="hy-AM"/>
        </w:rPr>
        <w:t>Հ</w:t>
      </w:r>
      <w:r w:rsidR="001D16F6">
        <w:rPr>
          <w:rFonts w:ascii="Cambria Math" w:hAnsi="Cambria Math"/>
          <w:color w:val="000000" w:themeColor="text1"/>
          <w:sz w:val="24"/>
          <w:szCs w:val="24"/>
          <w:shd w:val="clear" w:color="auto" w:fill="FFFFFF"/>
          <w:lang w:val="hy-AM"/>
        </w:rPr>
        <w:t>․</w:t>
      </w:r>
      <w:r w:rsidR="00270921" w:rsidRPr="00270921">
        <w:rPr>
          <w:rFonts w:ascii="GHEA Mariam" w:hAnsi="GHEA Mariam"/>
          <w:color w:val="000000" w:themeColor="text1"/>
          <w:sz w:val="24"/>
          <w:szCs w:val="24"/>
          <w:shd w:val="clear" w:color="auto" w:fill="FFFFFF"/>
          <w:lang w:val="hy-AM"/>
        </w:rPr>
        <w:t xml:space="preserve">Հարությունյանի </w:t>
      </w:r>
      <w:r w:rsidR="00F061C3">
        <w:rPr>
          <w:rFonts w:ascii="GHEA Mariam" w:hAnsi="GHEA Mariam"/>
          <w:color w:val="000000" w:themeColor="text1"/>
          <w:sz w:val="24"/>
          <w:szCs w:val="24"/>
          <w:shd w:val="clear" w:color="auto" w:fill="FFFFFF"/>
          <w:lang w:val="hy-AM"/>
        </w:rPr>
        <w:t xml:space="preserve">գործով որոշմամբ Վճռաբեկ դատարանն իրավական դիրքորոշում է արտահայտել այն մասին, որ </w:t>
      </w:r>
      <w:r w:rsidR="00F061C3" w:rsidRPr="001B12EE">
        <w:rPr>
          <w:rFonts w:ascii="GHEA Mariam" w:hAnsi="GHEA Mariam"/>
          <w:i/>
          <w:iCs/>
          <w:color w:val="000000" w:themeColor="text1"/>
          <w:sz w:val="24"/>
          <w:szCs w:val="24"/>
          <w:shd w:val="clear" w:color="auto" w:fill="FFFFFF"/>
          <w:lang w:val="hy-AM"/>
        </w:rPr>
        <w:t>«</w:t>
      </w:r>
      <w:r w:rsidR="00F061C3" w:rsidRPr="00F061C3">
        <w:rPr>
          <w:rFonts w:ascii="GHEA Mariam" w:hAnsi="GHEA Mariam"/>
          <w:i/>
          <w:iCs/>
          <w:color w:val="000000" w:themeColor="text1"/>
          <w:sz w:val="24"/>
          <w:szCs w:val="24"/>
          <w:shd w:val="clear" w:color="auto" w:fill="FFFFFF"/>
          <w:lang w:val="hy-AM"/>
        </w:rPr>
        <w:t>պ</w:t>
      </w:r>
      <w:r w:rsidR="00270921" w:rsidRPr="00F061C3">
        <w:rPr>
          <w:rFonts w:ascii="GHEA Mariam" w:hAnsi="GHEA Mariam"/>
          <w:i/>
          <w:iCs/>
          <w:color w:val="000000" w:themeColor="text1"/>
          <w:sz w:val="24"/>
          <w:szCs w:val="24"/>
          <w:shd w:val="clear" w:color="auto" w:fill="FFFFFF"/>
          <w:lang w:val="hy-AM"/>
        </w:rPr>
        <w:t>ատասխանատվության և պատժի անհատականացման հիմք են ոչ միայն կատարված արարքի հասարակական վտանգավորության աստիճանի, այլև հանցավորի անձը բնութագրող հատկանիշներ հանդիսացող նրա սոցիալ-հոգեբանական, սոցիալ-ժողովրդագրական, քրեաբանական և քրեա-իրավական, ֆիզիկական հատկությունների համակցության ճիշտ գնահատումը (ընտանեկան դրությունը, վարքագիծը աշխատանքում և կենցաղում, աշխատունակությունը, առողջական վիճակը, տարիքը, դատվածությունը և այլն)</w:t>
      </w:r>
      <w:r w:rsidR="00F061C3" w:rsidRPr="00F061C3">
        <w:rPr>
          <w:rFonts w:ascii="GHEA Mariam" w:hAnsi="GHEA Mariam"/>
          <w:i/>
          <w:iCs/>
          <w:color w:val="000000" w:themeColor="text1"/>
          <w:sz w:val="24"/>
          <w:szCs w:val="24"/>
          <w:shd w:val="clear" w:color="auto" w:fill="FFFFFF"/>
          <w:lang w:val="hy-AM"/>
        </w:rPr>
        <w:t>»</w:t>
      </w:r>
      <w:r w:rsidR="002B49B2">
        <w:rPr>
          <w:rStyle w:val="FootnoteReference"/>
          <w:rFonts w:ascii="GHEA Mariam" w:hAnsi="GHEA Mariam"/>
          <w:i/>
          <w:iCs/>
          <w:color w:val="000000" w:themeColor="text1"/>
          <w:sz w:val="24"/>
          <w:szCs w:val="24"/>
          <w:shd w:val="clear" w:color="auto" w:fill="FFFFFF"/>
          <w:lang w:val="hy-AM"/>
        </w:rPr>
        <w:footnoteReference w:id="11"/>
      </w:r>
      <w:r w:rsidR="00270921" w:rsidRPr="00F061C3">
        <w:rPr>
          <w:rFonts w:ascii="GHEA Mariam" w:hAnsi="GHEA Mariam"/>
          <w:i/>
          <w:iCs/>
          <w:color w:val="000000" w:themeColor="text1"/>
          <w:sz w:val="24"/>
          <w:szCs w:val="24"/>
          <w:shd w:val="clear" w:color="auto" w:fill="FFFFFF"/>
          <w:lang w:val="hy-AM"/>
        </w:rPr>
        <w:t>։</w:t>
      </w:r>
    </w:p>
    <w:p w14:paraId="09112DB4" w14:textId="3A6FBE79" w:rsidR="00610445" w:rsidRPr="00961FEC" w:rsidRDefault="00E7417D" w:rsidP="002C7F04">
      <w:pPr>
        <w:spacing w:after="0"/>
        <w:ind w:firstLine="567"/>
        <w:jc w:val="both"/>
        <w:rPr>
          <w:rFonts w:ascii="GHEA Mariam" w:hAnsi="GHEA Mariam"/>
          <w:color w:val="000000" w:themeColor="text1"/>
          <w:sz w:val="24"/>
          <w:szCs w:val="24"/>
          <w:shd w:val="clear" w:color="auto" w:fill="FFFFFF"/>
          <w:lang w:val="hy-AM"/>
        </w:rPr>
      </w:pPr>
      <w:r>
        <w:rPr>
          <w:rFonts w:ascii="GHEA Mariam" w:hAnsi="GHEA Mariam" w:cs="GHEA Mariam"/>
          <w:color w:val="000000" w:themeColor="text1"/>
          <w:sz w:val="24"/>
          <w:szCs w:val="24"/>
          <w:shd w:val="clear" w:color="auto" w:fill="FFFFFF"/>
          <w:lang w:val="hy-AM"/>
        </w:rPr>
        <w:t>17</w:t>
      </w:r>
      <w:r>
        <w:rPr>
          <w:rFonts w:ascii="Cambria Math" w:hAnsi="Cambria Math" w:cs="GHEA Mariam"/>
          <w:color w:val="000000" w:themeColor="text1"/>
          <w:sz w:val="24"/>
          <w:szCs w:val="24"/>
          <w:shd w:val="clear" w:color="auto" w:fill="FFFFFF"/>
          <w:lang w:val="hy-AM"/>
        </w:rPr>
        <w:t xml:space="preserve">․ </w:t>
      </w:r>
      <w:r w:rsidR="00BF29DD" w:rsidRPr="00961FEC">
        <w:rPr>
          <w:rFonts w:ascii="GHEA Mariam" w:hAnsi="GHEA Mariam" w:cs="GHEA Mariam"/>
          <w:color w:val="000000" w:themeColor="text1"/>
          <w:sz w:val="24"/>
          <w:szCs w:val="24"/>
          <w:shd w:val="clear" w:color="auto" w:fill="FFFFFF"/>
          <w:lang w:val="hy-AM"/>
        </w:rPr>
        <w:t>Սո</w:t>
      </w:r>
      <w:r w:rsidR="00BF29DD" w:rsidRPr="00961FEC">
        <w:rPr>
          <w:rFonts w:ascii="GHEA Mariam" w:hAnsi="GHEA Mariam"/>
          <w:color w:val="000000" w:themeColor="text1"/>
          <w:sz w:val="24"/>
          <w:szCs w:val="24"/>
          <w:shd w:val="clear" w:color="auto" w:fill="FFFFFF"/>
          <w:lang w:val="hy-AM"/>
        </w:rPr>
        <w:t xml:space="preserve">ւյն գործի </w:t>
      </w:r>
      <w:r w:rsidR="00610445" w:rsidRPr="00961FEC">
        <w:rPr>
          <w:rFonts w:ascii="GHEA Mariam" w:hAnsi="GHEA Mariam"/>
          <w:color w:val="000000" w:themeColor="text1"/>
          <w:sz w:val="24"/>
          <w:szCs w:val="24"/>
          <w:shd w:val="clear" w:color="auto" w:fill="FFFFFF"/>
          <w:lang w:val="hy-AM"/>
        </w:rPr>
        <w:t>նյութերի ուսումնասիրությունից երևում է, որ ամբաստանյալ Հ</w:t>
      </w:r>
      <w:r w:rsidR="00610445" w:rsidRPr="00961FEC">
        <w:rPr>
          <w:rFonts w:ascii="Cambria Math" w:hAnsi="Cambria Math" w:cs="Cambria Math"/>
          <w:color w:val="000000" w:themeColor="text1"/>
          <w:sz w:val="24"/>
          <w:szCs w:val="24"/>
          <w:shd w:val="clear" w:color="auto" w:fill="FFFFFF"/>
          <w:lang w:val="hy-AM"/>
        </w:rPr>
        <w:t>․</w:t>
      </w:r>
      <w:r w:rsidR="00610445" w:rsidRPr="00961FEC">
        <w:rPr>
          <w:rFonts w:ascii="GHEA Mariam" w:hAnsi="GHEA Mariam" w:cs="GHEA Mariam"/>
          <w:color w:val="000000" w:themeColor="text1"/>
          <w:sz w:val="24"/>
          <w:szCs w:val="24"/>
          <w:shd w:val="clear" w:color="auto" w:fill="FFFFFF"/>
          <w:lang w:val="hy-AM"/>
        </w:rPr>
        <w:t>Մկրտչ</w:t>
      </w:r>
      <w:r w:rsidR="00D25A76">
        <w:rPr>
          <w:rFonts w:ascii="GHEA Mariam" w:hAnsi="GHEA Mariam" w:cs="GHEA Mariam"/>
          <w:color w:val="000000" w:themeColor="text1"/>
          <w:sz w:val="24"/>
          <w:szCs w:val="24"/>
          <w:shd w:val="clear" w:color="auto" w:fill="FFFFFF"/>
          <w:lang w:val="hy-AM"/>
        </w:rPr>
        <w:t>յ</w:t>
      </w:r>
      <w:r w:rsidR="00610445" w:rsidRPr="00961FEC">
        <w:rPr>
          <w:rFonts w:ascii="GHEA Mariam" w:hAnsi="GHEA Mariam" w:cs="GHEA Mariam"/>
          <w:color w:val="000000" w:themeColor="text1"/>
          <w:sz w:val="24"/>
          <w:szCs w:val="24"/>
          <w:shd w:val="clear" w:color="auto" w:fill="FFFFFF"/>
          <w:lang w:val="hy-AM"/>
        </w:rPr>
        <w:t>անը</w:t>
      </w:r>
      <w:r w:rsidR="00610445" w:rsidRPr="00961FEC">
        <w:rPr>
          <w:rFonts w:ascii="GHEA Mariam" w:hAnsi="GHEA Mariam"/>
          <w:color w:val="000000" w:themeColor="text1"/>
          <w:sz w:val="24"/>
          <w:szCs w:val="24"/>
          <w:shd w:val="clear" w:color="auto" w:fill="FFFFFF"/>
          <w:lang w:val="hy-AM"/>
        </w:rPr>
        <w:t xml:space="preserve"> Առաջին ատյանի </w:t>
      </w:r>
      <w:r w:rsidR="00561AB3" w:rsidRPr="00961FEC">
        <w:rPr>
          <w:rFonts w:ascii="GHEA Mariam" w:hAnsi="GHEA Mariam"/>
          <w:color w:val="000000" w:themeColor="text1"/>
          <w:sz w:val="24"/>
          <w:szCs w:val="24"/>
          <w:shd w:val="clear" w:color="auto" w:fill="FFFFFF"/>
          <w:lang w:val="hy-AM"/>
        </w:rPr>
        <w:t xml:space="preserve">դատարանի </w:t>
      </w:r>
      <w:r w:rsidR="00610445" w:rsidRPr="00961FEC">
        <w:rPr>
          <w:rFonts w:ascii="GHEA Mariam" w:hAnsi="GHEA Mariam"/>
          <w:color w:val="000000" w:themeColor="text1"/>
          <w:sz w:val="24"/>
          <w:szCs w:val="24"/>
          <w:shd w:val="clear" w:color="auto" w:fill="FFFFFF"/>
          <w:lang w:val="hy-AM"/>
        </w:rPr>
        <w:t xml:space="preserve">դատավճռով մեղավոր է ճանաչվել </w:t>
      </w:r>
      <w:r w:rsidR="00BC2CCC">
        <w:rPr>
          <w:rFonts w:ascii="GHEA Mariam" w:hAnsi="GHEA Mariam"/>
          <w:color w:val="000000" w:themeColor="text1"/>
          <w:sz w:val="24"/>
          <w:szCs w:val="24"/>
          <w:shd w:val="clear" w:color="auto" w:fill="FFFFFF"/>
          <w:lang w:val="hy-AM"/>
        </w:rPr>
        <w:t xml:space="preserve">երկու դրվագ </w:t>
      </w:r>
      <w:r w:rsidR="00610445" w:rsidRPr="00961FEC">
        <w:rPr>
          <w:rFonts w:ascii="GHEA Mariam" w:hAnsi="GHEA Mariam"/>
          <w:color w:val="000000" w:themeColor="text1"/>
          <w:sz w:val="24"/>
          <w:szCs w:val="24"/>
          <w:shd w:val="clear" w:color="auto" w:fill="FFFFFF"/>
          <w:lang w:val="hy-AM"/>
        </w:rPr>
        <w:t>ՀՀ քրեական օրենսգրքի 179-րդ հոդվածի 3-րդ մասի 1-ին կետով, ՀՀ քրեական օրենսգրքի 308-րդ հոդվածի 1-ին մասով և ՀՀ քրեական օրենսգրքի 314-րդ հոդվածով</w:t>
      </w:r>
      <w:r w:rsidR="00BC2CCC">
        <w:rPr>
          <w:rFonts w:ascii="GHEA Mariam" w:hAnsi="GHEA Mariam"/>
          <w:color w:val="000000" w:themeColor="text1"/>
          <w:sz w:val="24"/>
          <w:szCs w:val="24"/>
          <w:shd w:val="clear" w:color="auto" w:fill="FFFFFF"/>
          <w:lang w:val="hy-AM"/>
        </w:rPr>
        <w:t xml:space="preserve"> նախատեսված հանցագործությունների կատարման մեջ</w:t>
      </w:r>
      <w:r w:rsidR="00610445" w:rsidRPr="00961FEC">
        <w:rPr>
          <w:rFonts w:ascii="GHEA Mariam" w:hAnsi="GHEA Mariam"/>
          <w:color w:val="000000" w:themeColor="text1"/>
          <w:sz w:val="24"/>
          <w:szCs w:val="24"/>
          <w:shd w:val="clear" w:color="auto" w:fill="FFFFFF"/>
          <w:lang w:val="hy-AM"/>
        </w:rPr>
        <w:t xml:space="preserve">: </w:t>
      </w:r>
      <w:r w:rsidR="002C7F04" w:rsidRPr="00961FEC">
        <w:rPr>
          <w:rFonts w:ascii="GHEA Mariam" w:hAnsi="GHEA Mariam"/>
          <w:color w:val="000000" w:themeColor="text1"/>
          <w:sz w:val="24"/>
          <w:szCs w:val="24"/>
          <w:shd w:val="clear" w:color="auto" w:fill="FFFFFF"/>
          <w:lang w:val="hy-AM"/>
        </w:rPr>
        <w:t>ՀՀ քրեական օրենսգրքի 179-րդ հոդվածի 3-րդ մա</w:t>
      </w:r>
      <w:r w:rsidR="002B49B2">
        <w:rPr>
          <w:rFonts w:ascii="GHEA Mariam" w:hAnsi="GHEA Mariam"/>
          <w:color w:val="000000" w:themeColor="text1"/>
          <w:sz w:val="24"/>
          <w:szCs w:val="24"/>
          <w:shd w:val="clear" w:color="auto" w:fill="FFFFFF"/>
          <w:lang w:val="hy-AM"/>
        </w:rPr>
        <w:t>սի 1-ին կետով</w:t>
      </w:r>
      <w:r w:rsidR="002C7F04" w:rsidRPr="00961FEC">
        <w:rPr>
          <w:rFonts w:ascii="GHEA Mariam" w:hAnsi="GHEA Mariam"/>
          <w:color w:val="000000" w:themeColor="text1"/>
          <w:sz w:val="24"/>
          <w:szCs w:val="24"/>
          <w:shd w:val="clear" w:color="auto" w:fill="FFFFFF"/>
          <w:lang w:val="hy-AM"/>
        </w:rPr>
        <w:t xml:space="preserve"> </w:t>
      </w:r>
      <w:r w:rsidR="00C153BF">
        <w:rPr>
          <w:rFonts w:ascii="GHEA Mariam" w:hAnsi="GHEA Mariam"/>
          <w:color w:val="000000" w:themeColor="text1"/>
          <w:sz w:val="24"/>
          <w:szCs w:val="24"/>
          <w:shd w:val="clear" w:color="auto" w:fill="FFFFFF"/>
          <w:lang w:val="hy-AM"/>
        </w:rPr>
        <w:t xml:space="preserve">նախատեսված երկու դրվագ հանցագործությունների համար </w:t>
      </w:r>
      <w:r w:rsidR="002C7F04" w:rsidRPr="00961FEC">
        <w:rPr>
          <w:rFonts w:ascii="GHEA Mariam" w:hAnsi="GHEA Mariam"/>
          <w:color w:val="000000" w:themeColor="text1"/>
          <w:sz w:val="24"/>
          <w:szCs w:val="24"/>
          <w:shd w:val="clear" w:color="auto" w:fill="FFFFFF"/>
          <w:lang w:val="hy-AM"/>
        </w:rPr>
        <w:t xml:space="preserve">նշանակված պատիժը` </w:t>
      </w:r>
      <w:r w:rsidR="002B49B2">
        <w:rPr>
          <w:rFonts w:ascii="GHEA Mariam" w:hAnsi="GHEA Mariam"/>
          <w:color w:val="000000" w:themeColor="text1"/>
          <w:sz w:val="24"/>
          <w:szCs w:val="24"/>
          <w:shd w:val="clear" w:color="auto" w:fill="FFFFFF"/>
          <w:lang w:val="hy-AM"/>
        </w:rPr>
        <w:t>հինգ</w:t>
      </w:r>
      <w:r w:rsidR="002C7F04" w:rsidRPr="00961FEC">
        <w:rPr>
          <w:rFonts w:ascii="GHEA Mariam" w:hAnsi="GHEA Mariam"/>
          <w:color w:val="000000" w:themeColor="text1"/>
          <w:sz w:val="24"/>
          <w:szCs w:val="24"/>
          <w:shd w:val="clear" w:color="auto" w:fill="FFFFFF"/>
          <w:lang w:val="hy-AM"/>
        </w:rPr>
        <w:t xml:space="preserve"> տարի </w:t>
      </w:r>
      <w:r w:rsidR="002B49B2">
        <w:rPr>
          <w:rFonts w:ascii="GHEA Mariam" w:hAnsi="GHEA Mariam"/>
          <w:color w:val="000000" w:themeColor="text1"/>
          <w:sz w:val="24"/>
          <w:szCs w:val="24"/>
          <w:shd w:val="clear" w:color="auto" w:fill="FFFFFF"/>
          <w:lang w:val="hy-AM"/>
        </w:rPr>
        <w:t>վեց</w:t>
      </w:r>
      <w:r w:rsidR="002C7F04" w:rsidRPr="00961FEC">
        <w:rPr>
          <w:rFonts w:ascii="GHEA Mariam" w:hAnsi="GHEA Mariam"/>
          <w:color w:val="000000" w:themeColor="text1"/>
          <w:sz w:val="24"/>
          <w:szCs w:val="24"/>
          <w:shd w:val="clear" w:color="auto" w:fill="FFFFFF"/>
          <w:lang w:val="hy-AM"/>
        </w:rPr>
        <w:t xml:space="preserve"> ամիս ժամկետով ազատազրկումը, ՀՀ քրեական օրենսգքրի 70-րդ հոդվածի </w:t>
      </w:r>
      <w:r w:rsidR="00C153BF">
        <w:rPr>
          <w:rFonts w:ascii="GHEA Mariam" w:hAnsi="GHEA Mariam"/>
          <w:color w:val="000000" w:themeColor="text1"/>
          <w:sz w:val="24"/>
          <w:szCs w:val="24"/>
          <w:shd w:val="clear" w:color="auto" w:fill="FFFFFF"/>
          <w:lang w:val="hy-AM"/>
        </w:rPr>
        <w:t>հիման վրա</w:t>
      </w:r>
      <w:r w:rsidR="002C7F04" w:rsidRPr="00961FEC">
        <w:rPr>
          <w:rFonts w:ascii="GHEA Mariam" w:hAnsi="GHEA Mariam"/>
          <w:color w:val="000000" w:themeColor="text1"/>
          <w:sz w:val="24"/>
          <w:szCs w:val="24"/>
          <w:shd w:val="clear" w:color="auto" w:fill="FFFFFF"/>
          <w:lang w:val="hy-AM"/>
        </w:rPr>
        <w:t xml:space="preserve"> պայմանականորեն չի կիրառվել։ </w:t>
      </w:r>
    </w:p>
    <w:p w14:paraId="4F6FCAA4" w14:textId="6ED9DCF5" w:rsidR="002C7F04" w:rsidRPr="00BC2CCC" w:rsidRDefault="002C7F04" w:rsidP="00BC2CCC">
      <w:pPr>
        <w:spacing w:after="0"/>
        <w:ind w:firstLine="567"/>
        <w:jc w:val="both"/>
        <w:rPr>
          <w:rFonts w:ascii="GHEA Mariam" w:hAnsi="GHEA Mariam"/>
          <w:color w:val="000000" w:themeColor="text1"/>
          <w:sz w:val="24"/>
          <w:szCs w:val="24"/>
          <w:shd w:val="clear" w:color="auto" w:fill="FFFFFF"/>
          <w:lang w:val="hy-AM"/>
        </w:rPr>
      </w:pPr>
      <w:r w:rsidRPr="00961FEC">
        <w:rPr>
          <w:rFonts w:ascii="GHEA Mariam" w:hAnsi="GHEA Mariam"/>
          <w:color w:val="000000" w:themeColor="text1"/>
          <w:sz w:val="24"/>
          <w:szCs w:val="24"/>
          <w:shd w:val="clear" w:color="auto" w:fill="FFFFFF"/>
          <w:lang w:val="hy-AM"/>
        </w:rPr>
        <w:t xml:space="preserve">Առաջին ատյանի դատարանն ամբաստանյալ Հ.Մկրտչյանի նկատմամբ ՀՀ քրեական օրենսգրքի 179-րդ հոդվածի 3-րդ մասի 1-ին կետով </w:t>
      </w:r>
      <w:r w:rsidR="00C153BF">
        <w:rPr>
          <w:rFonts w:ascii="GHEA Mariam" w:hAnsi="GHEA Mariam"/>
          <w:color w:val="000000" w:themeColor="text1"/>
          <w:sz w:val="24"/>
          <w:szCs w:val="24"/>
          <w:shd w:val="clear" w:color="auto" w:fill="FFFFFF"/>
          <w:lang w:val="hy-AM"/>
        </w:rPr>
        <w:t xml:space="preserve">նախատեսված հանցագործությունների համար </w:t>
      </w:r>
      <w:r w:rsidRPr="00961FEC">
        <w:rPr>
          <w:rFonts w:ascii="GHEA Mariam" w:hAnsi="GHEA Mariam"/>
          <w:color w:val="000000" w:themeColor="text1"/>
          <w:sz w:val="24"/>
          <w:szCs w:val="24"/>
          <w:shd w:val="clear" w:color="auto" w:fill="FFFFFF"/>
          <w:lang w:val="hy-AM"/>
        </w:rPr>
        <w:t xml:space="preserve">ազատազրկման ձևով պատիժ նշանակելիս և այն պայմանականորեն չկիրառելիս </w:t>
      </w:r>
      <w:r w:rsidR="00BC2CCC">
        <w:rPr>
          <w:rFonts w:ascii="GHEA Mariam" w:hAnsi="GHEA Mariam"/>
          <w:color w:val="000000" w:themeColor="text1"/>
          <w:sz w:val="24"/>
          <w:szCs w:val="24"/>
          <w:shd w:val="clear" w:color="auto" w:fill="FFFFFF"/>
          <w:lang w:val="hy-AM"/>
        </w:rPr>
        <w:t xml:space="preserve">որպես պատասխանատվությունն ու պատիժը </w:t>
      </w:r>
      <w:r w:rsidRPr="00961FEC">
        <w:rPr>
          <w:rFonts w:ascii="GHEA Mariam" w:hAnsi="GHEA Mariam"/>
          <w:color w:val="000000" w:themeColor="text1"/>
          <w:sz w:val="24"/>
          <w:szCs w:val="24"/>
          <w:shd w:val="clear" w:color="auto" w:fill="FFFFFF"/>
          <w:lang w:val="hy-AM"/>
        </w:rPr>
        <w:t>մեղմացնող հանգամանքներ</w:t>
      </w:r>
      <w:r w:rsidR="00BC2CCC">
        <w:rPr>
          <w:rFonts w:ascii="GHEA Mariam" w:hAnsi="GHEA Mariam"/>
          <w:color w:val="000000" w:themeColor="text1"/>
          <w:sz w:val="24"/>
          <w:szCs w:val="24"/>
          <w:shd w:val="clear" w:color="auto" w:fill="FFFFFF"/>
          <w:lang w:val="hy-AM"/>
        </w:rPr>
        <w:t xml:space="preserve"> է գնահատել նրա</w:t>
      </w:r>
      <w:r w:rsidRPr="00961FEC">
        <w:rPr>
          <w:rFonts w:ascii="GHEA Mariam" w:hAnsi="GHEA Mariam"/>
          <w:color w:val="000000" w:themeColor="text1"/>
          <w:sz w:val="24"/>
          <w:szCs w:val="24"/>
          <w:shd w:val="clear" w:color="auto" w:fill="FFFFFF"/>
          <w:lang w:val="hy-AM"/>
        </w:rPr>
        <w:t xml:space="preserve"> 50 տարեկան կին լինելը, նախկինում արատավորված՝ դատապարտված չլինելը, մեղքն ընդունելը և կատարած արարքների համար զղջալը, </w:t>
      </w:r>
      <w:r w:rsidR="003A04CD">
        <w:rPr>
          <w:rFonts w:ascii="GHEA Mariam" w:eastAsia="MS Gothic" w:hAnsi="GHEA Mariam" w:cs="MS Gothic"/>
          <w:color w:val="000000" w:themeColor="text1"/>
          <w:spacing w:val="10"/>
          <w:sz w:val="24"/>
          <w:szCs w:val="24"/>
          <w:lang w:val="hy-AM" w:eastAsia="hy-AM"/>
        </w:rPr>
        <w:t>«</w:t>
      </w:r>
      <w:r w:rsidRPr="00961FEC">
        <w:rPr>
          <w:rFonts w:ascii="GHEA Mariam" w:hAnsi="GHEA Mariam"/>
          <w:color w:val="000000" w:themeColor="text1"/>
          <w:sz w:val="24"/>
          <w:szCs w:val="24"/>
          <w:shd w:val="clear" w:color="auto" w:fill="FFFFFF"/>
          <w:lang w:val="hy-AM"/>
        </w:rPr>
        <w:t>Խաչատուր Աբովյանի անվան հայկական պետական մանկավարժական համալսարան</w:t>
      </w:r>
      <w:r w:rsidRPr="00961FEC">
        <w:rPr>
          <w:rFonts w:ascii="GHEA Mariam" w:hAnsi="GHEA Mariam"/>
          <w:color w:val="000000" w:themeColor="text1"/>
          <w:sz w:val="24"/>
          <w:szCs w:val="24"/>
          <w:shd w:val="clear" w:color="auto" w:fill="FFFFFF"/>
          <w:lang w:val="af-ZA"/>
        </w:rPr>
        <w:t>»</w:t>
      </w:r>
      <w:r w:rsidRPr="00961FEC">
        <w:rPr>
          <w:rFonts w:ascii="GHEA Mariam" w:hAnsi="GHEA Mariam"/>
          <w:color w:val="000000" w:themeColor="text1"/>
          <w:sz w:val="24"/>
          <w:szCs w:val="24"/>
          <w:shd w:val="clear" w:color="auto" w:fill="FFFFFF"/>
          <w:lang w:val="hy-AM"/>
        </w:rPr>
        <w:t xml:space="preserve"> հիմնադրամում հատուկ մանկավարժության և հոգեբանության ամբիոնի դոցենտի աստիճան ունենալը, ինչպես նաև՝ ձախակողմյան հայմորիտ, C3-C4 ողերի մարմինների կոնկրենսցենցիա, C3 ողի </w:t>
      </w:r>
      <w:r w:rsidRPr="00961FEC">
        <w:rPr>
          <w:rFonts w:ascii="GHEA Mariam" w:hAnsi="GHEA Mariam"/>
          <w:color w:val="000000" w:themeColor="text1"/>
          <w:sz w:val="24"/>
          <w:szCs w:val="24"/>
          <w:shd w:val="clear" w:color="auto" w:fill="FFFFFF"/>
          <w:lang w:val="hy-AM"/>
        </w:rPr>
        <w:lastRenderedPageBreak/>
        <w:t>անտերոլիստեզ, ողնաշարի պարանոցային հատվածի դեգեներատիվ-դիստրոֆիկ փոփոխություններ ունենալը</w:t>
      </w:r>
      <w:r w:rsidR="002B49B2">
        <w:rPr>
          <w:rStyle w:val="FootnoteReference"/>
          <w:rFonts w:ascii="GHEA Mariam" w:hAnsi="GHEA Mariam"/>
          <w:color w:val="000000" w:themeColor="text1"/>
          <w:sz w:val="24"/>
          <w:szCs w:val="24"/>
          <w:shd w:val="clear" w:color="auto" w:fill="FFFFFF"/>
          <w:lang w:val="hy-AM"/>
        </w:rPr>
        <w:footnoteReference w:id="12"/>
      </w:r>
      <w:r w:rsidR="002B49B2">
        <w:rPr>
          <w:rFonts w:ascii="GHEA Mariam" w:hAnsi="GHEA Mariam"/>
          <w:color w:val="000000" w:themeColor="text1"/>
          <w:sz w:val="24"/>
          <w:szCs w:val="24"/>
          <w:shd w:val="clear" w:color="auto" w:fill="FFFFFF"/>
          <w:lang w:val="hy-AM"/>
        </w:rPr>
        <w:t>։</w:t>
      </w:r>
      <w:r w:rsidRPr="00961FEC">
        <w:rPr>
          <w:rFonts w:ascii="GHEA Mariam" w:hAnsi="GHEA Mariam"/>
          <w:i/>
          <w:iCs/>
          <w:color w:val="000000" w:themeColor="text1"/>
          <w:sz w:val="24"/>
          <w:szCs w:val="24"/>
          <w:shd w:val="clear" w:color="auto" w:fill="FFFFFF"/>
          <w:lang w:val="hy-AM"/>
        </w:rPr>
        <w:t xml:space="preserve"> </w:t>
      </w:r>
    </w:p>
    <w:p w14:paraId="5A8A11A9" w14:textId="36FEA3E2" w:rsidR="002C7F04" w:rsidRPr="00961FEC" w:rsidRDefault="002C7F04" w:rsidP="002C7F04">
      <w:pPr>
        <w:spacing w:after="0"/>
        <w:ind w:firstLine="567"/>
        <w:jc w:val="both"/>
        <w:rPr>
          <w:rFonts w:ascii="GHEA Mariam" w:hAnsi="GHEA Mariam"/>
          <w:color w:val="000000" w:themeColor="text1"/>
          <w:sz w:val="24"/>
          <w:szCs w:val="24"/>
          <w:shd w:val="clear" w:color="auto" w:fill="FFFFFF"/>
          <w:lang w:val="hy-AM"/>
        </w:rPr>
      </w:pPr>
      <w:r w:rsidRPr="00961FEC">
        <w:rPr>
          <w:rFonts w:ascii="GHEA Mariam" w:hAnsi="GHEA Mariam"/>
          <w:color w:val="000000" w:themeColor="text1"/>
          <w:sz w:val="24"/>
          <w:szCs w:val="24"/>
          <w:shd w:val="clear" w:color="auto" w:fill="FFFFFF"/>
          <w:lang w:val="hy-AM"/>
        </w:rPr>
        <w:t>Վերաքննիչ դատարանի որոշմամբ ամբաստանյալ Հ</w:t>
      </w:r>
      <w:r w:rsidRPr="00961FEC">
        <w:rPr>
          <w:rFonts w:ascii="Cambria Math" w:hAnsi="Cambria Math" w:cs="Cambria Math"/>
          <w:color w:val="000000" w:themeColor="text1"/>
          <w:sz w:val="24"/>
          <w:szCs w:val="24"/>
          <w:shd w:val="clear" w:color="auto" w:fill="FFFFFF"/>
          <w:lang w:val="hy-AM"/>
        </w:rPr>
        <w:t>․</w:t>
      </w:r>
      <w:r w:rsidRPr="00961FEC">
        <w:rPr>
          <w:rFonts w:ascii="GHEA Mariam" w:hAnsi="GHEA Mariam"/>
          <w:color w:val="000000" w:themeColor="text1"/>
          <w:sz w:val="24"/>
          <w:szCs w:val="24"/>
          <w:shd w:val="clear" w:color="auto" w:fill="FFFFFF"/>
          <w:lang w:val="hy-AM"/>
        </w:rPr>
        <w:t xml:space="preserve">Մկրտչյանի նկատմամբ ՀՀ քրեական օրենսգրքի 308-րդ հոդվածի 1-ին մասով և 314-րդ հոդվածով քրեական հետապնդումը դադարեցվել է՝ քրեական պատասխանատվության ենթարկելու վաղեմության ժամկետներն անցնելու հիմքով: </w:t>
      </w:r>
    </w:p>
    <w:p w14:paraId="4DEF9471" w14:textId="2DA8F7A4" w:rsidR="002C7F04" w:rsidRPr="00961FEC" w:rsidRDefault="002C7F04" w:rsidP="002C7F04">
      <w:pPr>
        <w:spacing w:after="0"/>
        <w:ind w:firstLine="567"/>
        <w:jc w:val="both"/>
        <w:rPr>
          <w:rFonts w:ascii="GHEA Mariam" w:hAnsi="GHEA Mariam"/>
          <w:color w:val="000000" w:themeColor="text1"/>
          <w:sz w:val="24"/>
          <w:szCs w:val="24"/>
          <w:shd w:val="clear" w:color="auto" w:fill="FFFFFF"/>
          <w:lang w:val="hy-AM"/>
        </w:rPr>
      </w:pPr>
      <w:r w:rsidRPr="00961FEC">
        <w:rPr>
          <w:rFonts w:ascii="GHEA Mariam" w:hAnsi="GHEA Mariam"/>
          <w:color w:val="000000" w:themeColor="text1"/>
          <w:sz w:val="24"/>
          <w:szCs w:val="24"/>
          <w:shd w:val="clear" w:color="auto" w:fill="FFFFFF"/>
          <w:lang w:val="hy-AM"/>
        </w:rPr>
        <w:t>Վերաքննիչ դատարանն իր դատական ակտում արձանագրել է, որ ամբաստանյալ Հ</w:t>
      </w:r>
      <w:r w:rsidR="00C153BF">
        <w:rPr>
          <w:rFonts w:ascii="Cambria Math" w:hAnsi="Cambria Math"/>
          <w:color w:val="000000" w:themeColor="text1"/>
          <w:sz w:val="24"/>
          <w:szCs w:val="24"/>
          <w:shd w:val="clear" w:color="auto" w:fill="FFFFFF"/>
          <w:lang w:val="hy-AM"/>
        </w:rPr>
        <w:t>․</w:t>
      </w:r>
      <w:r w:rsidRPr="00961FEC">
        <w:rPr>
          <w:rFonts w:ascii="GHEA Mariam" w:hAnsi="GHEA Mariam"/>
          <w:color w:val="000000" w:themeColor="text1"/>
          <w:sz w:val="24"/>
          <w:szCs w:val="24"/>
          <w:shd w:val="clear" w:color="auto" w:fill="FFFFFF"/>
          <w:lang w:val="hy-AM"/>
        </w:rPr>
        <w:t xml:space="preserve">Մկրտչյանի նկատմամբ </w:t>
      </w:r>
      <w:r w:rsidR="00343968">
        <w:rPr>
          <w:rFonts w:ascii="GHEA Mariam" w:hAnsi="GHEA Mariam"/>
          <w:color w:val="000000" w:themeColor="text1"/>
          <w:sz w:val="24"/>
          <w:szCs w:val="24"/>
          <w:shd w:val="clear" w:color="auto" w:fill="FFFFFF"/>
          <w:lang w:val="hy-AM"/>
        </w:rPr>
        <w:t xml:space="preserve">երկու դրվագ </w:t>
      </w:r>
      <w:r w:rsidRPr="00961FEC">
        <w:rPr>
          <w:rFonts w:ascii="GHEA Mariam" w:hAnsi="GHEA Mariam"/>
          <w:color w:val="000000" w:themeColor="text1"/>
          <w:sz w:val="24"/>
          <w:szCs w:val="24"/>
          <w:shd w:val="clear" w:color="auto" w:fill="FFFFFF"/>
          <w:lang w:val="hy-AM"/>
        </w:rPr>
        <w:t xml:space="preserve">ՀՀ քրեական օրենսգրքի 179-րդ հոդվածի 3-րդ մասի 1-ին կետով </w:t>
      </w:r>
      <w:r w:rsidR="00C153BF">
        <w:rPr>
          <w:rFonts w:ascii="GHEA Mariam" w:hAnsi="GHEA Mariam"/>
          <w:color w:val="000000" w:themeColor="text1"/>
          <w:sz w:val="24"/>
          <w:szCs w:val="24"/>
          <w:shd w:val="clear" w:color="auto" w:fill="FFFFFF"/>
          <w:lang w:val="hy-AM"/>
        </w:rPr>
        <w:t xml:space="preserve">նախատեսված հանցագործությունների համար </w:t>
      </w:r>
      <w:r w:rsidRPr="00961FEC">
        <w:rPr>
          <w:rFonts w:ascii="GHEA Mariam" w:hAnsi="GHEA Mariam"/>
          <w:color w:val="000000" w:themeColor="text1"/>
          <w:sz w:val="24"/>
          <w:szCs w:val="24"/>
          <w:shd w:val="clear" w:color="auto" w:fill="FFFFFF"/>
          <w:lang w:val="hy-AM"/>
        </w:rPr>
        <w:t>նշանակված վերջնական պատիժը պայմանականորեն չկիրառելով</w:t>
      </w:r>
      <w:r w:rsidR="00D423E5" w:rsidRPr="00E029A4">
        <w:rPr>
          <w:rFonts w:ascii="GHEA Mariam" w:hAnsi="GHEA Mariam"/>
          <w:color w:val="000000" w:themeColor="text1"/>
          <w:sz w:val="24"/>
          <w:szCs w:val="24"/>
          <w:shd w:val="clear" w:color="auto" w:fill="FFFFFF"/>
          <w:lang w:val="hy-AM"/>
        </w:rPr>
        <w:t>`</w:t>
      </w:r>
      <w:r w:rsidRPr="00961FEC">
        <w:rPr>
          <w:rFonts w:ascii="GHEA Mariam" w:hAnsi="GHEA Mariam"/>
          <w:color w:val="000000" w:themeColor="text1"/>
          <w:sz w:val="24"/>
          <w:szCs w:val="24"/>
          <w:shd w:val="clear" w:color="auto" w:fill="FFFFFF"/>
          <w:lang w:val="hy-AM"/>
        </w:rPr>
        <w:t xml:space="preserve"> առաջին ատյանի դատարանը եկել է հիմնավոր հետևության</w:t>
      </w:r>
      <w:r w:rsidR="00E029A4">
        <w:rPr>
          <w:rStyle w:val="FootnoteReference"/>
          <w:rFonts w:ascii="GHEA Mariam" w:hAnsi="GHEA Mariam"/>
          <w:color w:val="000000" w:themeColor="text1"/>
          <w:sz w:val="24"/>
          <w:szCs w:val="24"/>
          <w:shd w:val="clear" w:color="auto" w:fill="FFFFFF"/>
          <w:lang w:val="hy-AM"/>
        </w:rPr>
        <w:footnoteReference w:id="13"/>
      </w:r>
      <w:r w:rsidR="00E029A4">
        <w:rPr>
          <w:rFonts w:ascii="GHEA Mariam" w:hAnsi="GHEA Mariam"/>
          <w:color w:val="000000" w:themeColor="text1"/>
          <w:sz w:val="24"/>
          <w:szCs w:val="24"/>
          <w:shd w:val="clear" w:color="auto" w:fill="FFFFFF"/>
          <w:lang w:val="hy-AM"/>
        </w:rPr>
        <w:t>։</w:t>
      </w:r>
      <w:r w:rsidR="00343968">
        <w:rPr>
          <w:rFonts w:ascii="GHEA Mariam" w:hAnsi="GHEA Mariam"/>
          <w:color w:val="000000" w:themeColor="text1"/>
          <w:sz w:val="24"/>
          <w:szCs w:val="24"/>
          <w:shd w:val="clear" w:color="auto" w:fill="FFFFFF"/>
          <w:lang w:val="hy-AM"/>
        </w:rPr>
        <w:t xml:space="preserve"> </w:t>
      </w:r>
    </w:p>
    <w:p w14:paraId="768CD325" w14:textId="27823E70" w:rsidR="002C7F04" w:rsidRPr="00AD0FC9" w:rsidRDefault="002C7F04" w:rsidP="00AD0FC9">
      <w:pPr>
        <w:spacing w:after="0"/>
        <w:ind w:firstLine="567"/>
        <w:jc w:val="both"/>
        <w:rPr>
          <w:rFonts w:ascii="GHEA Mariam" w:hAnsi="GHEA Mariam"/>
          <w:color w:val="000000" w:themeColor="text1"/>
          <w:sz w:val="24"/>
          <w:szCs w:val="24"/>
          <w:lang w:val="hy-AM"/>
        </w:rPr>
      </w:pPr>
      <w:r w:rsidRPr="00AD0FC9">
        <w:rPr>
          <w:rFonts w:ascii="GHEA Mariam" w:hAnsi="GHEA Mariam"/>
          <w:color w:val="000000" w:themeColor="text1"/>
          <w:sz w:val="24"/>
          <w:szCs w:val="24"/>
          <w:shd w:val="clear" w:color="auto" w:fill="FFFFFF"/>
          <w:lang w:val="hy-AM"/>
        </w:rPr>
        <w:t>1</w:t>
      </w:r>
      <w:r w:rsidR="00BF7453">
        <w:rPr>
          <w:rFonts w:ascii="GHEA Mariam" w:hAnsi="GHEA Mariam"/>
          <w:color w:val="000000" w:themeColor="text1"/>
          <w:sz w:val="24"/>
          <w:szCs w:val="24"/>
          <w:shd w:val="clear" w:color="auto" w:fill="FFFFFF"/>
          <w:lang w:val="hy-AM"/>
        </w:rPr>
        <w:t>8</w:t>
      </w:r>
      <w:r w:rsidRPr="00AD0FC9">
        <w:rPr>
          <w:rFonts w:ascii="GHEA Mariam" w:hAnsi="GHEA Mariam"/>
          <w:color w:val="000000" w:themeColor="text1"/>
          <w:sz w:val="24"/>
          <w:szCs w:val="24"/>
          <w:shd w:val="clear" w:color="auto" w:fill="FFFFFF"/>
          <w:lang w:val="hy-AM"/>
        </w:rPr>
        <w:t xml:space="preserve">. </w:t>
      </w:r>
      <w:r w:rsidR="001D16F6">
        <w:rPr>
          <w:rFonts w:ascii="GHEA Mariam" w:hAnsi="GHEA Mariam"/>
          <w:color w:val="000000" w:themeColor="text1"/>
          <w:sz w:val="24"/>
          <w:szCs w:val="24"/>
          <w:shd w:val="clear" w:color="auto" w:fill="FFFFFF"/>
          <w:lang w:val="hy-AM"/>
        </w:rPr>
        <w:t>Նախորդ</w:t>
      </w:r>
      <w:r w:rsidR="00561AB3" w:rsidRPr="00AD0FC9">
        <w:rPr>
          <w:rFonts w:ascii="GHEA Mariam" w:hAnsi="GHEA Mariam"/>
          <w:color w:val="000000" w:themeColor="text1"/>
          <w:sz w:val="24"/>
          <w:szCs w:val="24"/>
          <w:shd w:val="clear" w:color="auto" w:fill="FFFFFF"/>
          <w:lang w:val="hy-AM"/>
        </w:rPr>
        <w:t xml:space="preserve"> կետում</w:t>
      </w:r>
      <w:r w:rsidRPr="00AD0FC9">
        <w:rPr>
          <w:rFonts w:ascii="GHEA Mariam" w:hAnsi="GHEA Mariam"/>
          <w:color w:val="000000" w:themeColor="text1"/>
          <w:sz w:val="24"/>
          <w:szCs w:val="24"/>
          <w:shd w:val="clear" w:color="auto" w:fill="FFFFFF"/>
          <w:lang w:val="hy-AM"/>
        </w:rPr>
        <w:t xml:space="preserve"> շարադրված փաստական </w:t>
      </w:r>
      <w:r w:rsidR="00BC2CCC" w:rsidRPr="00AD0FC9">
        <w:rPr>
          <w:rFonts w:ascii="GHEA Mariam" w:hAnsi="GHEA Mariam"/>
          <w:color w:val="000000" w:themeColor="text1"/>
          <w:sz w:val="24"/>
          <w:szCs w:val="24"/>
          <w:shd w:val="clear" w:color="auto" w:fill="FFFFFF"/>
          <w:lang w:val="hy-AM"/>
        </w:rPr>
        <w:t>հանգամանքները</w:t>
      </w:r>
      <w:r w:rsidRPr="00AD0FC9">
        <w:rPr>
          <w:rFonts w:ascii="GHEA Mariam" w:hAnsi="GHEA Mariam"/>
          <w:color w:val="000000" w:themeColor="text1"/>
          <w:sz w:val="24"/>
          <w:szCs w:val="24"/>
          <w:shd w:val="clear" w:color="auto" w:fill="FFFFFF"/>
          <w:lang w:val="hy-AM"/>
        </w:rPr>
        <w:t xml:space="preserve"> գնահատելով սույն որոշման 1</w:t>
      </w:r>
      <w:r w:rsidR="00E7417D" w:rsidRPr="00AD0FC9">
        <w:rPr>
          <w:rFonts w:ascii="GHEA Mariam" w:hAnsi="GHEA Mariam"/>
          <w:color w:val="000000" w:themeColor="text1"/>
          <w:sz w:val="24"/>
          <w:szCs w:val="24"/>
          <w:shd w:val="clear" w:color="auto" w:fill="FFFFFF"/>
          <w:lang w:val="hy-AM"/>
        </w:rPr>
        <w:t>1</w:t>
      </w:r>
      <w:r w:rsidRPr="00AD0FC9">
        <w:rPr>
          <w:rFonts w:ascii="GHEA Mariam" w:hAnsi="GHEA Mariam"/>
          <w:color w:val="000000" w:themeColor="text1"/>
          <w:sz w:val="24"/>
          <w:szCs w:val="24"/>
          <w:shd w:val="clear" w:color="auto" w:fill="FFFFFF"/>
          <w:lang w:val="hy-AM"/>
        </w:rPr>
        <w:t>-1</w:t>
      </w:r>
      <w:r w:rsidR="00E7417D" w:rsidRPr="00AD0FC9">
        <w:rPr>
          <w:rFonts w:ascii="GHEA Mariam" w:hAnsi="GHEA Mariam"/>
          <w:color w:val="000000" w:themeColor="text1"/>
          <w:sz w:val="24"/>
          <w:szCs w:val="24"/>
          <w:shd w:val="clear" w:color="auto" w:fill="FFFFFF"/>
          <w:lang w:val="hy-AM"/>
        </w:rPr>
        <w:t>6</w:t>
      </w:r>
      <w:r w:rsidRPr="00AD0FC9">
        <w:rPr>
          <w:rFonts w:ascii="GHEA Mariam" w:hAnsi="GHEA Mariam"/>
          <w:color w:val="000000" w:themeColor="text1"/>
          <w:sz w:val="24"/>
          <w:szCs w:val="24"/>
          <w:shd w:val="clear" w:color="auto" w:fill="FFFFFF"/>
          <w:lang w:val="hy-AM"/>
        </w:rPr>
        <w:t xml:space="preserve">-րդ կետերում մեջբերված իրավական դիրքորոշումների լույսի ներքո` Վճռաբեկ դատարանն արձանագրում է, որ ստորադաս դատարանները Հ.Մկրտչյանի նկատմամբ նշանակված պատիժը պայմանականորեն չկիրառելիս </w:t>
      </w:r>
      <w:r w:rsidR="00BC2CCC" w:rsidRPr="00AD0FC9">
        <w:rPr>
          <w:rFonts w:ascii="GHEA Mariam" w:hAnsi="GHEA Mariam"/>
          <w:color w:val="000000" w:themeColor="text1"/>
          <w:sz w:val="24"/>
          <w:szCs w:val="24"/>
          <w:shd w:val="clear" w:color="auto" w:fill="FFFFFF"/>
          <w:lang w:val="hy-AM"/>
        </w:rPr>
        <w:t xml:space="preserve">մեղսագրված </w:t>
      </w:r>
      <w:r w:rsidRPr="00AD0FC9">
        <w:rPr>
          <w:rFonts w:ascii="GHEA Mariam" w:hAnsi="GHEA Mariam"/>
          <w:color w:val="000000" w:themeColor="text1"/>
          <w:sz w:val="24"/>
          <w:szCs w:val="24"/>
          <w:shd w:val="clear" w:color="auto" w:fill="FFFFFF"/>
          <w:lang w:val="hy-AM"/>
        </w:rPr>
        <w:t>հանցագործությ</w:t>
      </w:r>
      <w:r w:rsidR="00343968">
        <w:rPr>
          <w:rFonts w:ascii="GHEA Mariam" w:hAnsi="GHEA Mariam"/>
          <w:color w:val="000000" w:themeColor="text1"/>
          <w:sz w:val="24"/>
          <w:szCs w:val="24"/>
          <w:shd w:val="clear" w:color="auto" w:fill="FFFFFF"/>
          <w:lang w:val="hy-AM"/>
        </w:rPr>
        <w:t>ունների</w:t>
      </w:r>
      <w:r w:rsidRPr="00AD0FC9">
        <w:rPr>
          <w:rFonts w:ascii="GHEA Mariam" w:hAnsi="GHEA Mariam"/>
          <w:color w:val="000000" w:themeColor="text1"/>
          <w:sz w:val="24"/>
          <w:szCs w:val="24"/>
          <w:shd w:val="clear" w:color="auto" w:fill="FFFFFF"/>
          <w:lang w:val="hy-AM"/>
        </w:rPr>
        <w:t xml:space="preserve"> հանրային վտանգավորության բնույթի և աստիճանի</w:t>
      </w:r>
      <w:r w:rsidR="00BC2CCC" w:rsidRPr="00AD0FC9">
        <w:rPr>
          <w:rFonts w:ascii="GHEA Mariam" w:hAnsi="GHEA Mariam"/>
          <w:color w:val="000000" w:themeColor="text1"/>
          <w:sz w:val="24"/>
          <w:szCs w:val="24"/>
          <w:shd w:val="clear" w:color="auto" w:fill="FFFFFF"/>
          <w:lang w:val="hy-AM"/>
        </w:rPr>
        <w:t>, ինչպես նաև սոցիալական արդարության վերականգ</w:t>
      </w:r>
      <w:r w:rsidR="00AA19BC" w:rsidRPr="00AD0FC9">
        <w:rPr>
          <w:rFonts w:ascii="GHEA Mariam" w:hAnsi="GHEA Mariam"/>
          <w:color w:val="000000" w:themeColor="text1"/>
          <w:sz w:val="24"/>
          <w:szCs w:val="24"/>
          <w:shd w:val="clear" w:color="auto" w:fill="FFFFFF"/>
          <w:lang w:val="hy-AM"/>
        </w:rPr>
        <w:t>ն</w:t>
      </w:r>
      <w:r w:rsidR="00BC2CCC" w:rsidRPr="00AD0FC9">
        <w:rPr>
          <w:rFonts w:ascii="GHEA Mariam" w:hAnsi="GHEA Mariam"/>
          <w:color w:val="000000" w:themeColor="text1"/>
          <w:sz w:val="24"/>
          <w:szCs w:val="24"/>
          <w:shd w:val="clear" w:color="auto" w:fill="FFFFFF"/>
          <w:lang w:val="hy-AM"/>
        </w:rPr>
        <w:t>ման հնարավորության գնահատման</w:t>
      </w:r>
      <w:r w:rsidRPr="00AD0FC9">
        <w:rPr>
          <w:rFonts w:ascii="GHEA Mariam" w:hAnsi="GHEA Mariam"/>
          <w:color w:val="000000" w:themeColor="text1"/>
          <w:sz w:val="24"/>
          <w:szCs w:val="24"/>
          <w:shd w:val="clear" w:color="auto" w:fill="FFFFFF"/>
          <w:lang w:val="hy-AM"/>
        </w:rPr>
        <w:t xml:space="preserve"> համատեքստում պատշաճ վերլուծության </w:t>
      </w:r>
      <w:r w:rsidR="00BF7453">
        <w:rPr>
          <w:rFonts w:ascii="GHEA Mariam" w:hAnsi="GHEA Mariam"/>
          <w:color w:val="000000" w:themeColor="text1"/>
          <w:sz w:val="24"/>
          <w:szCs w:val="24"/>
          <w:shd w:val="clear" w:color="auto" w:fill="FFFFFF"/>
          <w:lang w:val="hy-AM"/>
        </w:rPr>
        <w:t xml:space="preserve">և գնահատման </w:t>
      </w:r>
      <w:r w:rsidRPr="00AD0FC9">
        <w:rPr>
          <w:rFonts w:ascii="GHEA Mariam" w:hAnsi="GHEA Mariam"/>
          <w:color w:val="000000" w:themeColor="text1"/>
          <w:sz w:val="24"/>
          <w:szCs w:val="24"/>
          <w:shd w:val="clear" w:color="auto" w:fill="FFFFFF"/>
          <w:lang w:val="hy-AM"/>
        </w:rPr>
        <w:t>չեն ենթարկել`</w:t>
      </w:r>
    </w:p>
    <w:p w14:paraId="68B96E04" w14:textId="148D427B" w:rsidR="002C7F04" w:rsidRPr="00AD0FC9" w:rsidRDefault="002C7F04" w:rsidP="00AD0FC9">
      <w:pPr>
        <w:spacing w:after="0"/>
        <w:ind w:firstLine="567"/>
        <w:jc w:val="both"/>
        <w:rPr>
          <w:rFonts w:ascii="GHEA Mariam" w:hAnsi="GHEA Mariam"/>
          <w:color w:val="000000" w:themeColor="text1"/>
          <w:sz w:val="24"/>
          <w:szCs w:val="24"/>
          <w:lang w:val="hy-AM"/>
        </w:rPr>
      </w:pPr>
      <w:r w:rsidRPr="00AD0FC9">
        <w:rPr>
          <w:rFonts w:ascii="GHEA Mariam" w:hAnsi="GHEA Mariam"/>
          <w:color w:val="000000" w:themeColor="text1"/>
          <w:sz w:val="24"/>
          <w:szCs w:val="24"/>
          <w:shd w:val="clear" w:color="auto" w:fill="FFFFFF"/>
          <w:lang w:val="hy-AM"/>
        </w:rPr>
        <w:t xml:space="preserve">- </w:t>
      </w:r>
      <w:r w:rsidR="00E45F77" w:rsidRPr="00AD0FC9">
        <w:rPr>
          <w:rFonts w:ascii="GHEA Mariam" w:hAnsi="GHEA Mariam"/>
          <w:color w:val="000000" w:themeColor="text1"/>
          <w:sz w:val="24"/>
          <w:szCs w:val="24"/>
          <w:shd w:val="clear" w:color="auto" w:fill="FFFFFF"/>
          <w:lang w:val="hy-AM"/>
        </w:rPr>
        <w:t xml:space="preserve">մեղսագրված </w:t>
      </w:r>
      <w:r w:rsidRPr="00AD0FC9">
        <w:rPr>
          <w:rFonts w:ascii="GHEA Mariam" w:hAnsi="GHEA Mariam"/>
          <w:color w:val="000000" w:themeColor="text1"/>
          <w:sz w:val="24"/>
          <w:szCs w:val="24"/>
          <w:shd w:val="clear" w:color="auto" w:fill="FFFFFF"/>
          <w:lang w:val="hy-AM"/>
        </w:rPr>
        <w:t>հանցագործությ</w:t>
      </w:r>
      <w:r w:rsidR="00343968">
        <w:rPr>
          <w:rFonts w:ascii="GHEA Mariam" w:hAnsi="GHEA Mariam"/>
          <w:color w:val="000000" w:themeColor="text1"/>
          <w:sz w:val="24"/>
          <w:szCs w:val="24"/>
          <w:shd w:val="clear" w:color="auto" w:fill="FFFFFF"/>
          <w:lang w:val="hy-AM"/>
        </w:rPr>
        <w:t>ունների հետևանքով</w:t>
      </w:r>
      <w:r w:rsidRPr="00AD0FC9">
        <w:rPr>
          <w:rFonts w:ascii="GHEA Mariam" w:hAnsi="GHEA Mariam"/>
          <w:color w:val="000000" w:themeColor="text1"/>
          <w:sz w:val="24"/>
          <w:szCs w:val="24"/>
          <w:shd w:val="clear" w:color="auto" w:fill="FFFFFF"/>
          <w:lang w:val="hy-AM"/>
        </w:rPr>
        <w:t xml:space="preserve"> պատճառված վնասի չափը, մասնավորապես այն, որ </w:t>
      </w:r>
      <w:r w:rsidR="0066297A" w:rsidRPr="00AD0FC9">
        <w:rPr>
          <w:rFonts w:ascii="GHEA Mariam" w:hAnsi="GHEA Mariam"/>
          <w:color w:val="000000" w:themeColor="text1"/>
          <w:sz w:val="24"/>
          <w:szCs w:val="24"/>
          <w:shd w:val="clear" w:color="auto" w:fill="FFFFFF"/>
          <w:lang w:val="hy-AM"/>
        </w:rPr>
        <w:t>Հ</w:t>
      </w:r>
      <w:r w:rsidRPr="00AD0FC9">
        <w:rPr>
          <w:rFonts w:ascii="GHEA Mariam" w:hAnsi="GHEA Mariam"/>
          <w:color w:val="000000" w:themeColor="text1"/>
          <w:sz w:val="24"/>
          <w:szCs w:val="24"/>
          <w:shd w:val="clear" w:color="auto" w:fill="FFFFFF"/>
          <w:lang w:val="hy-AM"/>
        </w:rPr>
        <w:t>.</w:t>
      </w:r>
      <w:r w:rsidR="0066297A" w:rsidRPr="00AD0FC9">
        <w:rPr>
          <w:rFonts w:ascii="GHEA Mariam" w:hAnsi="GHEA Mariam"/>
          <w:color w:val="000000" w:themeColor="text1"/>
          <w:sz w:val="24"/>
          <w:szCs w:val="24"/>
          <w:shd w:val="clear" w:color="auto" w:fill="FFFFFF"/>
          <w:lang w:val="hy-AM"/>
        </w:rPr>
        <w:t>Մկրտչ</w:t>
      </w:r>
      <w:r w:rsidRPr="00AD0FC9">
        <w:rPr>
          <w:rFonts w:ascii="GHEA Mariam" w:hAnsi="GHEA Mariam"/>
          <w:color w:val="000000" w:themeColor="text1"/>
          <w:sz w:val="24"/>
          <w:szCs w:val="24"/>
          <w:shd w:val="clear" w:color="auto" w:fill="FFFFFF"/>
          <w:lang w:val="hy-AM"/>
        </w:rPr>
        <w:t>յանի կողմից ՀՀ քրեական օրենսգրքի 179-րդ հոդվածի 3-րդ մասի 1-ին կետով նախատեսված հանցավոր արարք</w:t>
      </w:r>
      <w:r w:rsidR="00C153BF">
        <w:rPr>
          <w:rFonts w:ascii="GHEA Mariam" w:hAnsi="GHEA Mariam"/>
          <w:color w:val="000000" w:themeColor="text1"/>
          <w:sz w:val="24"/>
          <w:szCs w:val="24"/>
          <w:shd w:val="clear" w:color="auto" w:fill="FFFFFF"/>
          <w:lang w:val="hy-AM"/>
        </w:rPr>
        <w:t>ներ</w:t>
      </w:r>
      <w:r w:rsidRPr="00AD0FC9">
        <w:rPr>
          <w:rFonts w:ascii="GHEA Mariam" w:hAnsi="GHEA Mariam"/>
          <w:color w:val="000000" w:themeColor="text1"/>
          <w:sz w:val="24"/>
          <w:szCs w:val="24"/>
          <w:shd w:val="clear" w:color="auto" w:fill="FFFFFF"/>
          <w:lang w:val="hy-AM"/>
        </w:rPr>
        <w:t xml:space="preserve">ի կատարման </w:t>
      </w:r>
      <w:r w:rsidR="00C153BF">
        <w:rPr>
          <w:rFonts w:ascii="GHEA Mariam" w:hAnsi="GHEA Mariam"/>
          <w:color w:val="000000" w:themeColor="text1"/>
          <w:sz w:val="24"/>
          <w:szCs w:val="24"/>
          <w:shd w:val="clear" w:color="auto" w:fill="FFFFFF"/>
          <w:lang w:val="hy-AM"/>
        </w:rPr>
        <w:t>հետևանքով</w:t>
      </w:r>
      <w:r w:rsidRPr="00AD0FC9">
        <w:rPr>
          <w:rFonts w:ascii="GHEA Mariam" w:hAnsi="GHEA Mariam"/>
          <w:color w:val="000000" w:themeColor="text1"/>
          <w:sz w:val="24"/>
          <w:szCs w:val="24"/>
          <w:shd w:val="clear" w:color="auto" w:fill="FFFFFF"/>
          <w:lang w:val="hy-AM"/>
        </w:rPr>
        <w:t xml:space="preserve"> պետությանը պատճառվել է </w:t>
      </w:r>
      <w:r w:rsidR="003774F6" w:rsidRPr="00AD0FC9">
        <w:rPr>
          <w:rFonts w:ascii="GHEA Mariam" w:hAnsi="GHEA Mariam"/>
          <w:color w:val="000000" w:themeColor="text1"/>
          <w:sz w:val="24"/>
          <w:szCs w:val="24"/>
          <w:shd w:val="clear" w:color="auto" w:fill="FFFFFF"/>
          <w:lang w:val="hy-AM"/>
        </w:rPr>
        <w:t xml:space="preserve">33.798.091 </w:t>
      </w:r>
      <w:r w:rsidRPr="00AD0FC9">
        <w:rPr>
          <w:rFonts w:ascii="GHEA Mariam" w:hAnsi="GHEA Mariam"/>
          <w:color w:val="000000" w:themeColor="text1"/>
          <w:sz w:val="24"/>
          <w:szCs w:val="24"/>
          <w:shd w:val="clear" w:color="auto" w:fill="FFFFFF"/>
          <w:lang w:val="hy-AM"/>
        </w:rPr>
        <w:t>ՀՀ դրամ</w:t>
      </w:r>
      <w:r w:rsidR="0014272B">
        <w:rPr>
          <w:rFonts w:ascii="GHEA Mariam" w:hAnsi="GHEA Mariam"/>
          <w:color w:val="000000" w:themeColor="text1"/>
          <w:sz w:val="24"/>
          <w:szCs w:val="24"/>
          <w:shd w:val="clear" w:color="auto" w:fill="FFFFFF"/>
          <w:lang w:val="hy-AM"/>
        </w:rPr>
        <w:t xml:space="preserve"> գումարի</w:t>
      </w:r>
      <w:r w:rsidRPr="00AD0FC9">
        <w:rPr>
          <w:rFonts w:ascii="GHEA Mariam" w:hAnsi="GHEA Mariam"/>
          <w:color w:val="000000" w:themeColor="text1"/>
          <w:sz w:val="24"/>
          <w:szCs w:val="24"/>
          <w:shd w:val="clear" w:color="auto" w:fill="FFFFFF"/>
          <w:lang w:val="hy-AM"/>
        </w:rPr>
        <w:t xml:space="preserve"> չափով վնաս, որը </w:t>
      </w:r>
      <w:r w:rsidR="00E45F77" w:rsidRPr="00AD0FC9">
        <w:rPr>
          <w:rFonts w:ascii="GHEA Mariam" w:hAnsi="GHEA Mariam"/>
          <w:color w:val="000000" w:themeColor="text1"/>
          <w:sz w:val="24"/>
          <w:szCs w:val="24"/>
          <w:shd w:val="clear" w:color="auto" w:fill="FFFFFF"/>
          <w:lang w:val="hy-AM"/>
        </w:rPr>
        <w:t>տասնապատիկ</w:t>
      </w:r>
      <w:r w:rsidRPr="00AD0FC9">
        <w:rPr>
          <w:rFonts w:ascii="GHEA Mariam" w:hAnsi="GHEA Mariam"/>
          <w:color w:val="000000" w:themeColor="text1"/>
          <w:sz w:val="24"/>
          <w:szCs w:val="24"/>
          <w:shd w:val="clear" w:color="auto" w:fill="FFFFFF"/>
          <w:lang w:val="hy-AM"/>
        </w:rPr>
        <w:t xml:space="preserve"> գերազանցում է հափշտակությունների համար նախատեսված առանձնապես խոշոր չափի նվազագույն շեմը (ՀՀ քրեական օրենսգրքի 175-րդ հոդվածի 4-րդ մասի համաձայն` առանձնապես խոշոր չափ է համարվում հանցագործության պահին սահմանված նվազագույն աշխատավարձի երեքհազարապատիկը գերազանցող գումարը),</w:t>
      </w:r>
    </w:p>
    <w:p w14:paraId="28822A57" w14:textId="0CE580B3" w:rsidR="00C63409" w:rsidRDefault="002C7F04" w:rsidP="00BF7453">
      <w:pPr>
        <w:pStyle w:val="CommentText"/>
        <w:spacing w:after="0" w:line="276" w:lineRule="auto"/>
        <w:ind w:firstLine="567"/>
        <w:jc w:val="both"/>
        <w:rPr>
          <w:rFonts w:ascii="GHEA Mariam" w:hAnsi="GHEA Mariam"/>
          <w:color w:val="000000" w:themeColor="text1"/>
          <w:sz w:val="24"/>
          <w:szCs w:val="24"/>
          <w:shd w:val="clear" w:color="auto" w:fill="FFFFFF"/>
          <w:lang w:val="hy-AM"/>
        </w:rPr>
      </w:pPr>
      <w:r w:rsidRPr="00AD0FC9">
        <w:rPr>
          <w:rFonts w:ascii="GHEA Mariam" w:hAnsi="GHEA Mariam"/>
          <w:color w:val="000000" w:themeColor="text1"/>
          <w:sz w:val="24"/>
          <w:szCs w:val="24"/>
          <w:shd w:val="clear" w:color="auto" w:fill="FFFFFF"/>
          <w:lang w:val="hy-AM"/>
        </w:rPr>
        <w:t>- հանցագործությ</w:t>
      </w:r>
      <w:r w:rsidR="00343968">
        <w:rPr>
          <w:rFonts w:ascii="GHEA Mariam" w:hAnsi="GHEA Mariam"/>
          <w:color w:val="000000" w:themeColor="text1"/>
          <w:sz w:val="24"/>
          <w:szCs w:val="24"/>
          <w:shd w:val="clear" w:color="auto" w:fill="FFFFFF"/>
          <w:lang w:val="hy-AM"/>
        </w:rPr>
        <w:t>ունների հետևանքով</w:t>
      </w:r>
      <w:r w:rsidRPr="00AD0FC9">
        <w:rPr>
          <w:rFonts w:ascii="GHEA Mariam" w:hAnsi="GHEA Mariam"/>
          <w:color w:val="000000" w:themeColor="text1"/>
          <w:sz w:val="24"/>
          <w:szCs w:val="24"/>
          <w:shd w:val="clear" w:color="auto" w:fill="FFFFFF"/>
          <w:lang w:val="hy-AM"/>
        </w:rPr>
        <w:t xml:space="preserve"> պատճառված վնաս</w:t>
      </w:r>
      <w:r w:rsidR="00C153BF">
        <w:rPr>
          <w:rFonts w:ascii="GHEA Mariam" w:hAnsi="GHEA Mariam"/>
          <w:color w:val="000000" w:themeColor="text1"/>
          <w:sz w:val="24"/>
          <w:szCs w:val="24"/>
          <w:shd w:val="clear" w:color="auto" w:fill="FFFFFF"/>
          <w:lang w:val="hy-AM"/>
        </w:rPr>
        <w:t>ը</w:t>
      </w:r>
      <w:r w:rsidR="003774F6" w:rsidRPr="00AD0FC9">
        <w:rPr>
          <w:rFonts w:ascii="GHEA Mariam" w:hAnsi="GHEA Mariam"/>
          <w:color w:val="000000" w:themeColor="text1"/>
          <w:sz w:val="24"/>
          <w:szCs w:val="24"/>
          <w:shd w:val="clear" w:color="auto" w:fill="FFFFFF"/>
          <w:lang w:val="hy-AM"/>
        </w:rPr>
        <w:t xml:space="preserve"> </w:t>
      </w:r>
      <w:r w:rsidRPr="00AD0FC9">
        <w:rPr>
          <w:rFonts w:ascii="GHEA Mariam" w:hAnsi="GHEA Mariam"/>
          <w:color w:val="000000" w:themeColor="text1"/>
          <w:sz w:val="24"/>
          <w:szCs w:val="24"/>
          <w:shd w:val="clear" w:color="auto" w:fill="FFFFFF"/>
          <w:lang w:val="hy-AM"/>
        </w:rPr>
        <w:t>վերականգնված չլինելու հանգամանքը</w:t>
      </w:r>
      <w:r w:rsidR="00AD0FC9" w:rsidRPr="00AD0FC9">
        <w:rPr>
          <w:rFonts w:ascii="GHEA Mariam" w:hAnsi="GHEA Mariam"/>
          <w:color w:val="000000" w:themeColor="text1"/>
          <w:sz w:val="24"/>
          <w:szCs w:val="24"/>
          <w:shd w:val="clear" w:color="auto" w:fill="FFFFFF"/>
          <w:lang w:val="hy-AM"/>
        </w:rPr>
        <w:t>։</w:t>
      </w:r>
      <w:r w:rsidRPr="00AD0FC9">
        <w:rPr>
          <w:rFonts w:ascii="GHEA Mariam" w:hAnsi="GHEA Mariam"/>
          <w:color w:val="000000" w:themeColor="text1"/>
          <w:sz w:val="24"/>
          <w:szCs w:val="24"/>
          <w:shd w:val="clear" w:color="auto" w:fill="FFFFFF"/>
          <w:lang w:val="hy-AM"/>
        </w:rPr>
        <w:t xml:space="preserve"> </w:t>
      </w:r>
      <w:r w:rsidR="00EF40AF">
        <w:rPr>
          <w:rFonts w:ascii="GHEA Mariam" w:hAnsi="GHEA Mariam"/>
          <w:color w:val="000000" w:themeColor="text1"/>
          <w:sz w:val="24"/>
          <w:szCs w:val="24"/>
          <w:shd w:val="clear" w:color="auto" w:fill="FFFFFF"/>
          <w:lang w:val="hy-AM"/>
        </w:rPr>
        <w:t xml:space="preserve">Այսպես, </w:t>
      </w:r>
      <w:r w:rsidR="00324191" w:rsidRPr="00AD0FC9">
        <w:rPr>
          <w:rFonts w:ascii="GHEA Mariam" w:hAnsi="GHEA Mariam"/>
          <w:color w:val="000000" w:themeColor="text1"/>
          <w:sz w:val="24"/>
          <w:szCs w:val="24"/>
          <w:shd w:val="clear" w:color="auto" w:fill="FFFFFF"/>
          <w:lang w:val="hy-AM"/>
        </w:rPr>
        <w:t>Առաջին ատյանի դատարան</w:t>
      </w:r>
      <w:r w:rsidR="00561AB3" w:rsidRPr="00AD0FC9">
        <w:rPr>
          <w:rFonts w:ascii="GHEA Mariam" w:hAnsi="GHEA Mariam"/>
          <w:color w:val="000000" w:themeColor="text1"/>
          <w:sz w:val="24"/>
          <w:szCs w:val="24"/>
          <w:shd w:val="clear" w:color="auto" w:fill="FFFFFF"/>
          <w:lang w:val="hy-AM"/>
        </w:rPr>
        <w:t>ն իր</w:t>
      </w:r>
      <w:r w:rsidR="00324191" w:rsidRPr="00AD0FC9">
        <w:rPr>
          <w:rFonts w:ascii="GHEA Mariam" w:hAnsi="GHEA Mariam"/>
          <w:color w:val="000000" w:themeColor="text1"/>
          <w:sz w:val="24"/>
          <w:szCs w:val="24"/>
          <w:shd w:val="clear" w:color="auto" w:fill="FFFFFF"/>
          <w:lang w:val="hy-AM"/>
        </w:rPr>
        <w:t xml:space="preserve"> դատավճռ</w:t>
      </w:r>
      <w:r w:rsidR="00561AB3" w:rsidRPr="00AD0FC9">
        <w:rPr>
          <w:rFonts w:ascii="GHEA Mariam" w:hAnsi="GHEA Mariam"/>
          <w:color w:val="000000" w:themeColor="text1"/>
          <w:sz w:val="24"/>
          <w:szCs w:val="24"/>
          <w:shd w:val="clear" w:color="auto" w:fill="FFFFFF"/>
          <w:lang w:val="hy-AM"/>
        </w:rPr>
        <w:t>ում արձանագրել է</w:t>
      </w:r>
      <w:r w:rsidR="00761289" w:rsidRPr="00AD0FC9">
        <w:rPr>
          <w:rFonts w:ascii="GHEA Mariam" w:hAnsi="GHEA Mariam"/>
          <w:color w:val="000000" w:themeColor="text1"/>
          <w:sz w:val="24"/>
          <w:szCs w:val="24"/>
          <w:shd w:val="clear" w:color="auto" w:fill="FFFFFF"/>
          <w:lang w:val="hy-AM"/>
        </w:rPr>
        <w:t>, որ</w:t>
      </w:r>
      <w:r w:rsidR="00324191" w:rsidRPr="00AD0FC9">
        <w:rPr>
          <w:rFonts w:ascii="GHEA Mariam" w:hAnsi="GHEA Mariam"/>
          <w:color w:val="000000" w:themeColor="text1"/>
          <w:sz w:val="24"/>
          <w:szCs w:val="24"/>
          <w:shd w:val="clear" w:color="auto" w:fill="FFFFFF"/>
          <w:lang w:val="hy-AM"/>
        </w:rPr>
        <w:t xml:space="preserve"> </w:t>
      </w:r>
      <w:r w:rsidR="003774F6" w:rsidRPr="00AD0FC9">
        <w:rPr>
          <w:rFonts w:ascii="GHEA Mariam" w:hAnsi="GHEA Mariam"/>
          <w:color w:val="000000" w:themeColor="text1"/>
          <w:sz w:val="24"/>
          <w:szCs w:val="24"/>
          <w:shd w:val="clear" w:color="auto" w:fill="FFFFFF"/>
          <w:lang w:val="hy-AM"/>
        </w:rPr>
        <w:t>Հ</w:t>
      </w:r>
      <w:r w:rsidR="00C153BF">
        <w:rPr>
          <w:rFonts w:ascii="Cambria Math" w:hAnsi="Cambria Math"/>
          <w:color w:val="000000" w:themeColor="text1"/>
          <w:sz w:val="24"/>
          <w:szCs w:val="24"/>
          <w:shd w:val="clear" w:color="auto" w:fill="FFFFFF"/>
          <w:lang w:val="hy-AM"/>
        </w:rPr>
        <w:t>․</w:t>
      </w:r>
      <w:r w:rsidR="003774F6" w:rsidRPr="00AD0FC9">
        <w:rPr>
          <w:rFonts w:ascii="GHEA Mariam" w:hAnsi="GHEA Mariam"/>
          <w:color w:val="000000" w:themeColor="text1"/>
          <w:sz w:val="24"/>
          <w:szCs w:val="24"/>
          <w:shd w:val="clear" w:color="auto" w:fill="FFFFFF"/>
          <w:lang w:val="hy-AM"/>
        </w:rPr>
        <w:t>Մկրտչյան</w:t>
      </w:r>
      <w:r w:rsidR="00E04DAE" w:rsidRPr="00AD0FC9">
        <w:rPr>
          <w:rFonts w:ascii="GHEA Mariam" w:hAnsi="GHEA Mariam"/>
          <w:color w:val="000000" w:themeColor="text1"/>
          <w:sz w:val="24"/>
          <w:szCs w:val="24"/>
          <w:shd w:val="clear" w:color="auto" w:fill="FFFFFF"/>
          <w:lang w:val="hy-AM"/>
        </w:rPr>
        <w:t xml:space="preserve">ն </w:t>
      </w:r>
      <w:r w:rsidR="003774F6" w:rsidRPr="00AD0FC9">
        <w:rPr>
          <w:rFonts w:ascii="GHEA Mariam" w:hAnsi="GHEA Mariam"/>
          <w:color w:val="000000" w:themeColor="text1"/>
          <w:sz w:val="24"/>
          <w:szCs w:val="24"/>
          <w:shd w:val="clear" w:color="auto" w:fill="FFFFFF"/>
          <w:lang w:val="hy-AM"/>
        </w:rPr>
        <w:t xml:space="preserve">ընդունում է պետությանը </w:t>
      </w:r>
      <w:r w:rsidR="001D16F6">
        <w:rPr>
          <w:rFonts w:ascii="GHEA Mariam" w:hAnsi="GHEA Mariam"/>
          <w:color w:val="000000" w:themeColor="text1"/>
          <w:sz w:val="24"/>
          <w:szCs w:val="24"/>
          <w:shd w:val="clear" w:color="auto" w:fill="FFFFFF"/>
          <w:lang w:val="hy-AM"/>
        </w:rPr>
        <w:t xml:space="preserve">վնաս </w:t>
      </w:r>
      <w:r w:rsidR="003774F6" w:rsidRPr="00AD0FC9">
        <w:rPr>
          <w:rFonts w:ascii="GHEA Mariam" w:hAnsi="GHEA Mariam"/>
          <w:color w:val="000000" w:themeColor="text1"/>
          <w:sz w:val="24"/>
          <w:szCs w:val="24"/>
          <w:shd w:val="clear" w:color="auto" w:fill="FFFFFF"/>
          <w:lang w:val="hy-AM"/>
        </w:rPr>
        <w:t>պատճառել</w:t>
      </w:r>
      <w:r w:rsidR="001D16F6">
        <w:rPr>
          <w:rFonts w:ascii="GHEA Mariam" w:hAnsi="GHEA Mariam"/>
          <w:color w:val="000000" w:themeColor="text1"/>
          <w:sz w:val="24"/>
          <w:szCs w:val="24"/>
          <w:shd w:val="clear" w:color="auto" w:fill="FFFFFF"/>
          <w:lang w:val="hy-AM"/>
        </w:rPr>
        <w:t>ու հանգամանքը</w:t>
      </w:r>
      <w:r w:rsidR="003774F6" w:rsidRPr="00AD0FC9">
        <w:rPr>
          <w:rFonts w:ascii="GHEA Mariam" w:hAnsi="GHEA Mariam"/>
          <w:color w:val="000000" w:themeColor="text1"/>
          <w:sz w:val="24"/>
          <w:szCs w:val="24"/>
          <w:shd w:val="clear" w:color="auto" w:fill="FFFFFF"/>
          <w:lang w:val="hy-AM"/>
        </w:rPr>
        <w:t xml:space="preserve">, վերջինիս բանկային հաշիվներում առկա գումարը՝ 2.580.614 ՀՀ դրամի չափով, գտնվում է արգելանքի տակ, ևս 1.100.000 ՀՀ դրամ </w:t>
      </w:r>
      <w:r w:rsidR="0014272B">
        <w:rPr>
          <w:rFonts w:ascii="GHEA Mariam" w:hAnsi="GHEA Mariam"/>
          <w:color w:val="000000" w:themeColor="text1"/>
          <w:sz w:val="24"/>
          <w:szCs w:val="24"/>
          <w:shd w:val="clear" w:color="auto" w:fill="FFFFFF"/>
          <w:lang w:val="hy-AM"/>
        </w:rPr>
        <w:t xml:space="preserve">գումարը </w:t>
      </w:r>
      <w:r w:rsidR="003774F6" w:rsidRPr="00AD0FC9">
        <w:rPr>
          <w:rFonts w:ascii="GHEA Mariam" w:hAnsi="GHEA Mariam"/>
          <w:color w:val="000000" w:themeColor="text1"/>
          <w:sz w:val="24"/>
          <w:szCs w:val="24"/>
          <w:shd w:val="clear" w:color="auto" w:fill="FFFFFF"/>
          <w:lang w:val="hy-AM"/>
        </w:rPr>
        <w:t xml:space="preserve">որպես վնասի հատուցում մուծել է ՀՀ քննչական կոմիտեի դեպոզիտ հաշվին, </w:t>
      </w:r>
      <w:r w:rsidR="00E04DAE" w:rsidRPr="00AD0FC9">
        <w:rPr>
          <w:rFonts w:ascii="GHEA Mariam" w:hAnsi="GHEA Mariam"/>
          <w:sz w:val="24"/>
          <w:szCs w:val="24"/>
          <w:lang w:val="hy-AM"/>
        </w:rPr>
        <w:t xml:space="preserve">ինչպես նաև </w:t>
      </w:r>
      <w:r w:rsidR="00E04DAE" w:rsidRPr="00AD0FC9">
        <w:rPr>
          <w:rFonts w:ascii="GHEA Mariam" w:hAnsi="GHEA Mariam"/>
          <w:color w:val="000000" w:themeColor="text1"/>
          <w:sz w:val="24"/>
          <w:szCs w:val="24"/>
          <w:shd w:val="clear" w:color="auto" w:fill="FFFFFF"/>
          <w:lang w:val="hy-AM"/>
        </w:rPr>
        <w:t>քրեական գործում չկա այնպիսի փաստ, որ Հ</w:t>
      </w:r>
      <w:r w:rsidR="00C153BF">
        <w:rPr>
          <w:rFonts w:ascii="Cambria Math" w:hAnsi="Cambria Math"/>
          <w:color w:val="000000" w:themeColor="text1"/>
          <w:sz w:val="24"/>
          <w:szCs w:val="24"/>
          <w:shd w:val="clear" w:color="auto" w:fill="FFFFFF"/>
          <w:lang w:val="hy-AM"/>
        </w:rPr>
        <w:t>․</w:t>
      </w:r>
      <w:r w:rsidR="00E04DAE" w:rsidRPr="00AD0FC9">
        <w:rPr>
          <w:rFonts w:ascii="GHEA Mariam" w:hAnsi="GHEA Mariam"/>
          <w:color w:val="000000" w:themeColor="text1"/>
          <w:sz w:val="24"/>
          <w:szCs w:val="24"/>
          <w:shd w:val="clear" w:color="auto" w:fill="FFFFFF"/>
          <w:lang w:val="hy-AM"/>
        </w:rPr>
        <w:t xml:space="preserve">Մկրտչյանը վնասը չի հատուցել չարամտության պատճառով, այլ՝ միայն իրեն ներկայացված վնասի չափի հետ </w:t>
      </w:r>
      <w:r w:rsidR="00E04DAE" w:rsidRPr="00AD0FC9">
        <w:rPr>
          <w:rFonts w:ascii="GHEA Mariam" w:hAnsi="GHEA Mariam"/>
          <w:color w:val="000000" w:themeColor="text1"/>
          <w:sz w:val="24"/>
          <w:szCs w:val="24"/>
          <w:shd w:val="clear" w:color="auto" w:fill="FFFFFF"/>
          <w:lang w:val="hy-AM"/>
        </w:rPr>
        <w:lastRenderedPageBreak/>
        <w:t>համաձայն չլինելու և հնարավոր գումարի բացակայության հետևանքով</w:t>
      </w:r>
      <w:r w:rsidR="00AD0FC9" w:rsidRPr="00AD0FC9">
        <w:rPr>
          <w:rStyle w:val="FootnoteReference"/>
          <w:rFonts w:ascii="GHEA Mariam" w:hAnsi="GHEA Mariam"/>
          <w:color w:val="000000" w:themeColor="text1"/>
          <w:sz w:val="24"/>
          <w:szCs w:val="24"/>
          <w:shd w:val="clear" w:color="auto" w:fill="FFFFFF"/>
          <w:lang w:val="hy-AM"/>
        </w:rPr>
        <w:footnoteReference w:id="14"/>
      </w:r>
      <w:r w:rsidR="00E04DAE" w:rsidRPr="00AD0FC9">
        <w:rPr>
          <w:rFonts w:ascii="GHEA Mariam" w:hAnsi="GHEA Mariam"/>
          <w:color w:val="000000" w:themeColor="text1"/>
          <w:sz w:val="24"/>
          <w:szCs w:val="24"/>
          <w:shd w:val="clear" w:color="auto" w:fill="FFFFFF"/>
          <w:lang w:val="hy-AM"/>
        </w:rPr>
        <w:t xml:space="preserve">, </w:t>
      </w:r>
      <w:r w:rsidR="00BF7453">
        <w:rPr>
          <w:rFonts w:ascii="GHEA Mariam" w:hAnsi="GHEA Mariam"/>
          <w:color w:val="000000" w:themeColor="text1"/>
          <w:sz w:val="24"/>
          <w:szCs w:val="24"/>
          <w:shd w:val="clear" w:color="auto" w:fill="FFFFFF"/>
          <w:lang w:val="hy-AM"/>
        </w:rPr>
        <w:t xml:space="preserve">բացի այդ, հանցագործությամբ պատճառված վնասն ամբողջությամբ վերականգնված չլինելու հանգամանքը պատիժը պայմանականորեն չկիրառելու հիմքում դնելու պարագայում անձին ազատությունից զրկելը պայմանավորվում է միմիայն պատճառված վնասը հատուցված չլինելու հանգամանքով։ </w:t>
      </w:r>
      <w:r w:rsidR="00E04DAE" w:rsidRPr="00AD0FC9">
        <w:rPr>
          <w:rFonts w:ascii="GHEA Mariam" w:hAnsi="GHEA Mariam"/>
          <w:color w:val="000000" w:themeColor="text1"/>
          <w:sz w:val="24"/>
          <w:szCs w:val="24"/>
          <w:shd w:val="clear" w:color="auto" w:fill="FFFFFF"/>
          <w:lang w:val="hy-AM"/>
        </w:rPr>
        <w:t>Վ</w:t>
      </w:r>
      <w:r w:rsidR="00DC3C37" w:rsidRPr="00AD0FC9">
        <w:rPr>
          <w:rFonts w:ascii="GHEA Mariam" w:hAnsi="GHEA Mariam"/>
          <w:color w:val="000000" w:themeColor="text1"/>
          <w:sz w:val="24"/>
          <w:szCs w:val="24"/>
          <w:shd w:val="clear" w:color="auto" w:fill="FFFFFF"/>
          <w:lang w:val="hy-AM"/>
        </w:rPr>
        <w:t xml:space="preserve">երաքննիչ դատարանն </w:t>
      </w:r>
      <w:r w:rsidR="00BF7453">
        <w:rPr>
          <w:rFonts w:ascii="GHEA Mariam" w:hAnsi="GHEA Mariam"/>
          <w:color w:val="000000" w:themeColor="text1"/>
          <w:sz w:val="24"/>
          <w:szCs w:val="24"/>
          <w:shd w:val="clear" w:color="auto" w:fill="FFFFFF"/>
          <w:lang w:val="hy-AM"/>
        </w:rPr>
        <w:t xml:space="preserve">էլ </w:t>
      </w:r>
      <w:r w:rsidR="00DC3C37" w:rsidRPr="00AD0FC9">
        <w:rPr>
          <w:rFonts w:ascii="GHEA Mariam" w:hAnsi="GHEA Mariam"/>
          <w:color w:val="000000" w:themeColor="text1"/>
          <w:sz w:val="24"/>
          <w:szCs w:val="24"/>
          <w:shd w:val="clear" w:color="auto" w:fill="FFFFFF"/>
          <w:lang w:val="hy-AM"/>
        </w:rPr>
        <w:t xml:space="preserve">իր որոշմամբ արձանագրել է, որ </w:t>
      </w:r>
      <w:r w:rsidR="00BF7453">
        <w:rPr>
          <w:rFonts w:ascii="GHEA Mariam" w:hAnsi="GHEA Mariam"/>
          <w:color w:val="000000" w:themeColor="text1"/>
          <w:sz w:val="24"/>
          <w:szCs w:val="24"/>
          <w:shd w:val="clear" w:color="auto" w:fill="FFFFFF"/>
          <w:lang w:val="hy-AM"/>
        </w:rPr>
        <w:t xml:space="preserve">թեև պատճառված վնասն ամբողջությամբ վերականգնված չէ, սակայն գործի քննության ընթացքում Հասմիկ Մկրտչյանը հատուցել է վնասի որոշակի մասը, ինչպես նաև </w:t>
      </w:r>
      <w:r w:rsidR="00C63409">
        <w:rPr>
          <w:rFonts w:ascii="GHEA Mariam" w:hAnsi="GHEA Mariam"/>
          <w:color w:val="000000" w:themeColor="text1"/>
          <w:sz w:val="24"/>
          <w:szCs w:val="24"/>
          <w:shd w:val="clear" w:color="auto" w:fill="FFFFFF"/>
          <w:lang w:val="hy-AM"/>
        </w:rPr>
        <w:t xml:space="preserve">վերաքննիչ բողոքի քննության ընթացքում </w:t>
      </w:r>
      <w:r w:rsidR="00DC3C37" w:rsidRPr="00AD0FC9">
        <w:rPr>
          <w:rFonts w:ascii="GHEA Mariam" w:hAnsi="GHEA Mariam"/>
          <w:color w:val="000000" w:themeColor="text1"/>
          <w:sz w:val="24"/>
          <w:szCs w:val="24"/>
          <w:shd w:val="clear" w:color="auto" w:fill="FFFFFF"/>
          <w:lang w:val="hy-AM"/>
        </w:rPr>
        <w:t xml:space="preserve">ներկայացրել է </w:t>
      </w:r>
      <w:r w:rsidR="000D4C70" w:rsidRPr="00AD0FC9">
        <w:rPr>
          <w:rFonts w:ascii="GHEA Mariam" w:hAnsi="GHEA Mariam"/>
          <w:color w:val="000000" w:themeColor="text1"/>
          <w:sz w:val="24"/>
          <w:szCs w:val="24"/>
          <w:shd w:val="clear" w:color="auto" w:fill="FFFFFF"/>
          <w:lang w:val="hy-AM"/>
        </w:rPr>
        <w:t xml:space="preserve">իր անվամբ հաշվին 5000000 ՀՀ դրամի առկայության վերաբերյալ </w:t>
      </w:r>
      <w:r w:rsidR="00DC3C37" w:rsidRPr="00AD0FC9">
        <w:rPr>
          <w:rFonts w:ascii="GHEA Mariam" w:hAnsi="GHEA Mariam"/>
          <w:color w:val="000000" w:themeColor="text1"/>
          <w:sz w:val="24"/>
          <w:szCs w:val="24"/>
          <w:shd w:val="clear" w:color="auto" w:fill="FFFFFF"/>
          <w:lang w:val="hy-AM"/>
        </w:rPr>
        <w:t>«Արարատբանկ</w:t>
      </w:r>
      <w:r w:rsidR="00DC3C37" w:rsidRPr="00AD0FC9">
        <w:rPr>
          <w:rFonts w:ascii="GHEA Mariam" w:hAnsi="GHEA Mariam"/>
          <w:color w:val="000000" w:themeColor="text1"/>
          <w:sz w:val="24"/>
          <w:szCs w:val="24"/>
          <w:shd w:val="clear" w:color="auto" w:fill="FFFFFF"/>
          <w:lang w:val="af-ZA"/>
        </w:rPr>
        <w:t>»</w:t>
      </w:r>
      <w:r w:rsidR="00DC3C37" w:rsidRPr="00AD0FC9">
        <w:rPr>
          <w:rFonts w:ascii="GHEA Mariam" w:hAnsi="GHEA Mariam"/>
          <w:color w:val="000000" w:themeColor="text1"/>
          <w:sz w:val="24"/>
          <w:szCs w:val="24"/>
          <w:shd w:val="clear" w:color="auto" w:fill="FFFFFF"/>
          <w:lang w:val="hy-AM"/>
        </w:rPr>
        <w:t xml:space="preserve"> ԲԲ ընկերությունից </w:t>
      </w:r>
      <w:r w:rsidR="000D4C70" w:rsidRPr="00AD0FC9">
        <w:rPr>
          <w:rFonts w:ascii="GHEA Mariam" w:hAnsi="GHEA Mariam"/>
          <w:color w:val="000000" w:themeColor="text1"/>
          <w:sz w:val="24"/>
          <w:szCs w:val="24"/>
          <w:shd w:val="clear" w:color="auto" w:fill="FFFFFF"/>
          <w:lang w:val="hy-AM"/>
        </w:rPr>
        <w:t>ստացված</w:t>
      </w:r>
      <w:r w:rsidR="00DC3C37" w:rsidRPr="00AD0FC9">
        <w:rPr>
          <w:rFonts w:ascii="GHEA Mariam" w:hAnsi="GHEA Mariam"/>
          <w:color w:val="000000" w:themeColor="text1"/>
          <w:sz w:val="24"/>
          <w:szCs w:val="24"/>
          <w:shd w:val="clear" w:color="auto" w:fill="FFFFFF"/>
          <w:lang w:val="hy-AM"/>
        </w:rPr>
        <w:t xml:space="preserve"> քաղվածքը</w:t>
      </w:r>
      <w:r w:rsidR="00BF7453" w:rsidRPr="00AD0FC9">
        <w:rPr>
          <w:rStyle w:val="FootnoteReference"/>
          <w:rFonts w:ascii="GHEA Mariam" w:hAnsi="GHEA Mariam"/>
          <w:color w:val="000000" w:themeColor="text1"/>
          <w:sz w:val="24"/>
          <w:szCs w:val="24"/>
          <w:shd w:val="clear" w:color="auto" w:fill="FFFFFF"/>
          <w:lang w:val="hy-AM"/>
        </w:rPr>
        <w:footnoteReference w:id="15"/>
      </w:r>
      <w:r w:rsidR="00BF7453">
        <w:rPr>
          <w:rFonts w:ascii="GHEA Mariam" w:hAnsi="GHEA Mariam"/>
          <w:color w:val="000000" w:themeColor="text1"/>
          <w:sz w:val="24"/>
          <w:szCs w:val="24"/>
          <w:shd w:val="clear" w:color="auto" w:fill="FFFFFF"/>
          <w:lang w:val="hy-AM"/>
        </w:rPr>
        <w:t xml:space="preserve">։ </w:t>
      </w:r>
    </w:p>
    <w:p w14:paraId="1392CA73" w14:textId="66EAB2A7" w:rsidR="002C7F04" w:rsidRPr="00BF7453" w:rsidRDefault="00E45F77" w:rsidP="001D16F6">
      <w:pPr>
        <w:pStyle w:val="CommentText"/>
        <w:spacing w:after="0" w:line="276" w:lineRule="auto"/>
        <w:ind w:firstLine="567"/>
        <w:jc w:val="both"/>
        <w:rPr>
          <w:rFonts w:ascii="GHEA Mariam" w:hAnsi="GHEA Mariam"/>
          <w:color w:val="000000" w:themeColor="text1"/>
          <w:sz w:val="24"/>
          <w:szCs w:val="24"/>
          <w:shd w:val="clear" w:color="auto" w:fill="FFFFFF"/>
          <w:lang w:val="hy-AM"/>
        </w:rPr>
      </w:pPr>
      <w:r w:rsidRPr="00AD0FC9">
        <w:rPr>
          <w:rFonts w:ascii="GHEA Mariam" w:hAnsi="GHEA Mariam"/>
          <w:color w:val="000000" w:themeColor="text1"/>
          <w:sz w:val="24"/>
          <w:szCs w:val="24"/>
          <w:shd w:val="clear" w:color="auto" w:fill="FFFFFF"/>
          <w:lang w:val="hy-AM"/>
        </w:rPr>
        <w:t xml:space="preserve">Վճռաբեկ դատարանն </w:t>
      </w:r>
      <w:r w:rsidR="00AD0FC9" w:rsidRPr="00AD0FC9">
        <w:rPr>
          <w:rFonts w:ascii="GHEA Mariam" w:hAnsi="GHEA Mariam"/>
          <w:color w:val="000000" w:themeColor="text1"/>
          <w:sz w:val="24"/>
          <w:szCs w:val="24"/>
          <w:shd w:val="clear" w:color="auto" w:fill="FFFFFF"/>
          <w:lang w:val="hy-AM"/>
        </w:rPr>
        <w:t xml:space="preserve">անհրաժեշտ է համարում </w:t>
      </w:r>
      <w:r w:rsidRPr="00AD0FC9">
        <w:rPr>
          <w:rFonts w:ascii="GHEA Mariam" w:hAnsi="GHEA Mariam"/>
          <w:color w:val="000000" w:themeColor="text1"/>
          <w:sz w:val="24"/>
          <w:szCs w:val="24"/>
          <w:shd w:val="clear" w:color="auto" w:fill="FFFFFF"/>
          <w:lang w:val="hy-AM"/>
        </w:rPr>
        <w:t>արձանագր</w:t>
      </w:r>
      <w:r w:rsidR="00AD0FC9" w:rsidRPr="00AD0FC9">
        <w:rPr>
          <w:rFonts w:ascii="GHEA Mariam" w:hAnsi="GHEA Mariam"/>
          <w:color w:val="000000" w:themeColor="text1"/>
          <w:sz w:val="24"/>
          <w:szCs w:val="24"/>
          <w:shd w:val="clear" w:color="auto" w:fill="FFFFFF"/>
          <w:lang w:val="hy-AM"/>
        </w:rPr>
        <w:t>ել</w:t>
      </w:r>
      <w:r w:rsidR="000D4C70" w:rsidRPr="00AD0FC9">
        <w:rPr>
          <w:rFonts w:ascii="GHEA Mariam" w:hAnsi="GHEA Mariam"/>
          <w:color w:val="000000" w:themeColor="text1"/>
          <w:sz w:val="24"/>
          <w:szCs w:val="24"/>
          <w:shd w:val="clear" w:color="auto" w:fill="FFFFFF"/>
          <w:lang w:val="hy-AM"/>
        </w:rPr>
        <w:t xml:space="preserve">, որ </w:t>
      </w:r>
      <w:r w:rsidR="00343968">
        <w:rPr>
          <w:rFonts w:ascii="GHEA Mariam" w:hAnsi="GHEA Mariam"/>
          <w:color w:val="000000" w:themeColor="text1"/>
          <w:sz w:val="24"/>
          <w:szCs w:val="24"/>
          <w:shd w:val="clear" w:color="auto" w:fill="FFFFFF"/>
          <w:lang w:val="hy-AM"/>
        </w:rPr>
        <w:t xml:space="preserve">հանցագործությամբ պատճառված </w:t>
      </w:r>
      <w:r w:rsidR="005940A5" w:rsidRPr="00AD0FC9">
        <w:rPr>
          <w:rFonts w:ascii="GHEA Mariam" w:hAnsi="GHEA Mariam"/>
          <w:color w:val="000000" w:themeColor="text1"/>
          <w:sz w:val="24"/>
          <w:szCs w:val="24"/>
          <w:shd w:val="clear" w:color="auto" w:fill="FFFFFF"/>
          <w:lang w:val="hy-AM"/>
        </w:rPr>
        <w:t>վնասը չհատուցելու չարամտության բացակայությունը, այ</w:t>
      </w:r>
      <w:r w:rsidR="00BF7453">
        <w:rPr>
          <w:rFonts w:ascii="GHEA Mariam" w:hAnsi="GHEA Mariam"/>
          <w:color w:val="000000" w:themeColor="text1"/>
          <w:sz w:val="24"/>
          <w:szCs w:val="24"/>
          <w:shd w:val="clear" w:color="auto" w:fill="FFFFFF"/>
          <w:lang w:val="hy-AM"/>
        </w:rPr>
        <w:t>դ թվում</w:t>
      </w:r>
      <w:r w:rsidR="005940A5" w:rsidRPr="00AD0FC9">
        <w:rPr>
          <w:rFonts w:ascii="GHEA Mariam" w:hAnsi="GHEA Mariam"/>
          <w:color w:val="000000" w:themeColor="text1"/>
          <w:sz w:val="24"/>
          <w:szCs w:val="24"/>
          <w:shd w:val="clear" w:color="auto" w:fill="FFFFFF"/>
          <w:lang w:val="hy-AM"/>
        </w:rPr>
        <w:t>՝ դրա չափի հետ համաձայն չլինել</w:t>
      </w:r>
      <w:r w:rsidR="00BF7453">
        <w:rPr>
          <w:rFonts w:ascii="GHEA Mariam" w:hAnsi="GHEA Mariam"/>
          <w:color w:val="000000" w:themeColor="text1"/>
          <w:sz w:val="24"/>
          <w:szCs w:val="24"/>
          <w:shd w:val="clear" w:color="auto" w:fill="FFFFFF"/>
          <w:lang w:val="hy-AM"/>
        </w:rPr>
        <w:t>ու</w:t>
      </w:r>
      <w:r w:rsidR="00C63409">
        <w:rPr>
          <w:rFonts w:ascii="GHEA Mariam" w:hAnsi="GHEA Mariam"/>
          <w:color w:val="000000" w:themeColor="text1"/>
          <w:sz w:val="24"/>
          <w:szCs w:val="24"/>
          <w:shd w:val="clear" w:color="auto" w:fill="FFFFFF"/>
          <w:lang w:val="hy-AM"/>
        </w:rPr>
        <w:t>,</w:t>
      </w:r>
      <w:r w:rsidR="00BF7453">
        <w:rPr>
          <w:rFonts w:ascii="GHEA Mariam" w:hAnsi="GHEA Mariam"/>
          <w:color w:val="000000" w:themeColor="text1"/>
          <w:sz w:val="24"/>
          <w:szCs w:val="24"/>
          <w:shd w:val="clear" w:color="auto" w:fill="FFFFFF"/>
          <w:lang w:val="hy-AM"/>
        </w:rPr>
        <w:t xml:space="preserve"> անհրաժեշտ չափի դրամական միջոցների բացակայության պատճառով</w:t>
      </w:r>
      <w:r w:rsidR="005940A5" w:rsidRPr="00AD0FC9">
        <w:rPr>
          <w:rFonts w:ascii="GHEA Mariam" w:hAnsi="GHEA Mariam"/>
          <w:color w:val="000000" w:themeColor="text1"/>
          <w:sz w:val="24"/>
          <w:szCs w:val="24"/>
          <w:shd w:val="clear" w:color="auto" w:fill="FFFFFF"/>
          <w:lang w:val="hy-AM"/>
        </w:rPr>
        <w:t xml:space="preserve">, անձի նկատմամբ </w:t>
      </w:r>
      <w:r w:rsidR="00343968">
        <w:rPr>
          <w:rFonts w:ascii="GHEA Mariam" w:hAnsi="GHEA Mariam"/>
          <w:color w:val="000000" w:themeColor="text1"/>
          <w:sz w:val="24"/>
          <w:szCs w:val="24"/>
          <w:shd w:val="clear" w:color="auto" w:fill="FFFFFF"/>
          <w:lang w:val="hy-AM"/>
        </w:rPr>
        <w:t xml:space="preserve">ազատազրկման ձևով նշանակված </w:t>
      </w:r>
      <w:r w:rsidR="005940A5" w:rsidRPr="00AD0FC9">
        <w:rPr>
          <w:rFonts w:ascii="GHEA Mariam" w:hAnsi="GHEA Mariam"/>
          <w:color w:val="000000" w:themeColor="text1"/>
          <w:sz w:val="24"/>
          <w:szCs w:val="24"/>
          <w:shd w:val="clear" w:color="auto" w:fill="FFFFFF"/>
          <w:lang w:val="hy-AM"/>
        </w:rPr>
        <w:t xml:space="preserve">պատիժը պայմանականորեն </w:t>
      </w:r>
      <w:r w:rsidR="00EF40AF">
        <w:rPr>
          <w:rFonts w:ascii="GHEA Mariam" w:hAnsi="GHEA Mariam"/>
          <w:color w:val="000000" w:themeColor="text1"/>
          <w:sz w:val="24"/>
          <w:szCs w:val="24"/>
          <w:shd w:val="clear" w:color="auto" w:fill="FFFFFF"/>
          <w:lang w:val="hy-AM"/>
        </w:rPr>
        <w:t>չ</w:t>
      </w:r>
      <w:r w:rsidR="005940A5" w:rsidRPr="00AD0FC9">
        <w:rPr>
          <w:rFonts w:ascii="GHEA Mariam" w:hAnsi="GHEA Mariam"/>
          <w:color w:val="000000" w:themeColor="text1"/>
          <w:sz w:val="24"/>
          <w:szCs w:val="24"/>
          <w:shd w:val="clear" w:color="auto" w:fill="FFFFFF"/>
          <w:lang w:val="hy-AM"/>
        </w:rPr>
        <w:t>կիրառելու հիմնավորվածության տեսանկյունից չի կարող գնահատվել որպես պատճառված վնաս</w:t>
      </w:r>
      <w:r w:rsidR="00C153BF">
        <w:rPr>
          <w:rFonts w:ascii="GHEA Mariam" w:hAnsi="GHEA Mariam"/>
          <w:color w:val="000000" w:themeColor="text1"/>
          <w:sz w:val="24"/>
          <w:szCs w:val="24"/>
          <w:shd w:val="clear" w:color="auto" w:fill="FFFFFF"/>
          <w:lang w:val="hy-AM"/>
        </w:rPr>
        <w:t>ը չվերականգնելու</w:t>
      </w:r>
      <w:r w:rsidR="005940A5" w:rsidRPr="00AD0FC9">
        <w:rPr>
          <w:rFonts w:ascii="GHEA Mariam" w:hAnsi="GHEA Mariam"/>
          <w:color w:val="000000" w:themeColor="text1"/>
          <w:sz w:val="24"/>
          <w:szCs w:val="24"/>
          <w:shd w:val="clear" w:color="auto" w:fill="FFFFFF"/>
          <w:lang w:val="hy-AM"/>
        </w:rPr>
        <w:t xml:space="preserve"> </w:t>
      </w:r>
      <w:r w:rsidR="00BF7453">
        <w:rPr>
          <w:rFonts w:ascii="GHEA Mariam" w:hAnsi="GHEA Mariam"/>
          <w:color w:val="000000" w:themeColor="text1"/>
          <w:sz w:val="24"/>
          <w:szCs w:val="24"/>
          <w:shd w:val="clear" w:color="auto" w:fill="FFFFFF"/>
          <w:lang w:val="hy-AM"/>
        </w:rPr>
        <w:t>ողջամիտ արդարացում</w:t>
      </w:r>
      <w:r w:rsidR="005940A5" w:rsidRPr="00AD0FC9">
        <w:rPr>
          <w:rFonts w:ascii="GHEA Mariam" w:hAnsi="GHEA Mariam"/>
          <w:color w:val="000000" w:themeColor="text1"/>
          <w:sz w:val="24"/>
          <w:szCs w:val="24"/>
          <w:shd w:val="clear" w:color="auto" w:fill="FFFFFF"/>
          <w:lang w:val="hy-AM"/>
        </w:rPr>
        <w:t>, իսկ Հ</w:t>
      </w:r>
      <w:r w:rsidR="005940A5" w:rsidRPr="00AD0FC9">
        <w:rPr>
          <w:rFonts w:ascii="Cambria Math" w:hAnsi="Cambria Math" w:cs="Cambria Math"/>
          <w:color w:val="000000" w:themeColor="text1"/>
          <w:sz w:val="24"/>
          <w:szCs w:val="24"/>
          <w:shd w:val="clear" w:color="auto" w:fill="FFFFFF"/>
          <w:lang w:val="hy-AM"/>
        </w:rPr>
        <w:t>․</w:t>
      </w:r>
      <w:r w:rsidR="005940A5" w:rsidRPr="00AD0FC9">
        <w:rPr>
          <w:rFonts w:ascii="GHEA Mariam" w:hAnsi="GHEA Mariam" w:cs="Sylfaen"/>
          <w:color w:val="000000" w:themeColor="text1"/>
          <w:sz w:val="24"/>
          <w:szCs w:val="24"/>
          <w:shd w:val="clear" w:color="auto" w:fill="FFFFFF"/>
          <w:lang w:val="hy-AM"/>
        </w:rPr>
        <w:t>Մկրտ</w:t>
      </w:r>
      <w:r w:rsidR="005940A5" w:rsidRPr="00AD0FC9">
        <w:rPr>
          <w:rFonts w:ascii="GHEA Mariam" w:hAnsi="GHEA Mariam"/>
          <w:color w:val="000000" w:themeColor="text1"/>
          <w:sz w:val="24"/>
          <w:szCs w:val="24"/>
          <w:shd w:val="clear" w:color="auto" w:fill="FFFFFF"/>
          <w:lang w:val="hy-AM"/>
        </w:rPr>
        <w:t>չյանի անվամբ բանկային հաշվին գումարի առկայության մասին քաղվածքն ու վերջինիս կողմից վնասի հատուցման պատրաստակամություն հայտնելն ինքնին չեն կարող դիտարկվել իբրև պատճառված վնասի հատուցման ուղղությամբ բավարար քայլերի ձեռնարկում</w:t>
      </w:r>
      <w:r w:rsidR="00EF40AF">
        <w:rPr>
          <w:rFonts w:ascii="GHEA Mariam" w:hAnsi="GHEA Mariam"/>
          <w:color w:val="000000" w:themeColor="text1"/>
          <w:sz w:val="24"/>
          <w:szCs w:val="24"/>
          <w:shd w:val="clear" w:color="auto" w:fill="FFFFFF"/>
          <w:lang w:val="hy-AM"/>
        </w:rPr>
        <w:t>։</w:t>
      </w:r>
      <w:r w:rsidR="00AD0FC9" w:rsidRPr="00AD0FC9">
        <w:rPr>
          <w:rFonts w:ascii="GHEA Mariam" w:hAnsi="GHEA Mariam"/>
          <w:color w:val="000000" w:themeColor="text1"/>
          <w:sz w:val="24"/>
          <w:szCs w:val="24"/>
          <w:shd w:val="clear" w:color="auto" w:fill="FFFFFF"/>
          <w:lang w:val="hy-AM"/>
        </w:rPr>
        <w:t xml:space="preserve"> Ինչ վերաբերում է </w:t>
      </w:r>
      <w:r w:rsidR="00BF7453">
        <w:rPr>
          <w:rFonts w:ascii="GHEA Mariam" w:hAnsi="GHEA Mariam"/>
          <w:color w:val="000000" w:themeColor="text1"/>
          <w:sz w:val="24"/>
          <w:szCs w:val="24"/>
          <w:shd w:val="clear" w:color="auto" w:fill="FFFFFF"/>
          <w:lang w:val="hy-AM"/>
        </w:rPr>
        <w:t>Առաջին ատյանի</w:t>
      </w:r>
      <w:r w:rsidR="00AD0FC9" w:rsidRPr="00AD0FC9">
        <w:rPr>
          <w:rFonts w:ascii="GHEA Mariam" w:hAnsi="GHEA Mariam"/>
          <w:color w:val="000000" w:themeColor="text1"/>
          <w:sz w:val="24"/>
          <w:szCs w:val="24"/>
          <w:shd w:val="clear" w:color="auto" w:fill="FFFFFF"/>
          <w:lang w:val="hy-AM"/>
        </w:rPr>
        <w:t xml:space="preserve"> դատարանի այն եզրահանգմանը, որ հանցագործությամբ պատճառված վնաս</w:t>
      </w:r>
      <w:r w:rsidR="00EF40AF">
        <w:rPr>
          <w:rFonts w:ascii="GHEA Mariam" w:hAnsi="GHEA Mariam"/>
          <w:color w:val="000000" w:themeColor="text1"/>
          <w:sz w:val="24"/>
          <w:szCs w:val="24"/>
          <w:shd w:val="clear" w:color="auto" w:fill="FFFFFF"/>
          <w:lang w:val="hy-AM"/>
        </w:rPr>
        <w:t>ն ամբողջությամբ</w:t>
      </w:r>
      <w:r w:rsidR="00AD0FC9" w:rsidRPr="00AD0FC9">
        <w:rPr>
          <w:rFonts w:ascii="GHEA Mariam" w:hAnsi="GHEA Mariam"/>
          <w:color w:val="000000" w:themeColor="text1"/>
          <w:sz w:val="24"/>
          <w:szCs w:val="24"/>
          <w:shd w:val="clear" w:color="auto" w:fill="FFFFFF"/>
          <w:lang w:val="hy-AM"/>
        </w:rPr>
        <w:t xml:space="preserve"> վերականգնված չլինել</w:t>
      </w:r>
      <w:r w:rsidR="00343968">
        <w:rPr>
          <w:rFonts w:ascii="GHEA Mariam" w:hAnsi="GHEA Mariam"/>
          <w:color w:val="000000" w:themeColor="text1"/>
          <w:sz w:val="24"/>
          <w:szCs w:val="24"/>
          <w:shd w:val="clear" w:color="auto" w:fill="FFFFFF"/>
          <w:lang w:val="hy-AM"/>
        </w:rPr>
        <w:t>ը</w:t>
      </w:r>
      <w:r w:rsidR="00AD0FC9" w:rsidRPr="00AD0FC9">
        <w:rPr>
          <w:rFonts w:ascii="GHEA Mariam" w:hAnsi="GHEA Mariam"/>
          <w:color w:val="000000" w:themeColor="text1"/>
          <w:sz w:val="24"/>
          <w:szCs w:val="24"/>
          <w:shd w:val="clear" w:color="auto" w:fill="FFFFFF"/>
          <w:lang w:val="hy-AM"/>
        </w:rPr>
        <w:t xml:space="preserve"> պատիժը պայմանականորեն չկիրառելու հիմքում դնելու պարագայում անձին ազատությունից զրկելը պայմանավորվում է միմիայն պատճառված վնասը հատուցված չլինելու հանգամանքով, Վճռաբեկ դատարանը հարկ է համարում </w:t>
      </w:r>
      <w:r w:rsidR="00AD0FC9" w:rsidRPr="00AD0FC9">
        <w:rPr>
          <w:rFonts w:ascii="GHEA Mariam" w:hAnsi="GHEA Mariam"/>
          <w:color w:val="000000" w:themeColor="text1"/>
          <w:sz w:val="24"/>
          <w:szCs w:val="24"/>
          <w:lang w:val="hy-AM"/>
        </w:rPr>
        <w:t>նշել, որ ոչ թե անձին ազատությունից զրկելն է պայմանավորվ</w:t>
      </w:r>
      <w:r w:rsidR="00C06649">
        <w:rPr>
          <w:rFonts w:ascii="GHEA Mariam" w:hAnsi="GHEA Mariam"/>
          <w:color w:val="000000" w:themeColor="text1"/>
          <w:sz w:val="24"/>
          <w:szCs w:val="24"/>
          <w:lang w:val="hy-AM"/>
        </w:rPr>
        <w:t>ում</w:t>
      </w:r>
      <w:r w:rsidR="00AD0FC9" w:rsidRPr="00AD0FC9">
        <w:rPr>
          <w:rFonts w:ascii="GHEA Mariam" w:hAnsi="GHEA Mariam"/>
          <w:color w:val="000000" w:themeColor="text1"/>
          <w:sz w:val="24"/>
          <w:szCs w:val="24"/>
          <w:lang w:val="hy-AM"/>
        </w:rPr>
        <w:t xml:space="preserve"> վնասը հատուցված չլինելու հանգամանքով, այլ անձի նկատմամբ ազատազրկման ձևով նշանակված պատիժը </w:t>
      </w:r>
      <w:r w:rsidR="00C153BF">
        <w:rPr>
          <w:rFonts w:ascii="GHEA Mariam" w:hAnsi="GHEA Mariam"/>
          <w:color w:val="000000" w:themeColor="text1"/>
          <w:sz w:val="24"/>
          <w:szCs w:val="24"/>
          <w:lang w:val="hy-AM"/>
        </w:rPr>
        <w:t>պայմանականորեն չկիրառելու</w:t>
      </w:r>
      <w:r w:rsidR="00AD0FC9" w:rsidRPr="00AD0FC9">
        <w:rPr>
          <w:rFonts w:ascii="GHEA Mariam" w:hAnsi="GHEA Mariam"/>
          <w:color w:val="000000" w:themeColor="text1"/>
          <w:sz w:val="24"/>
          <w:szCs w:val="24"/>
          <w:lang w:val="hy-AM"/>
        </w:rPr>
        <w:t xml:space="preserve"> նպատակահարմարությ</w:t>
      </w:r>
      <w:r w:rsidR="00EF40AF">
        <w:rPr>
          <w:rFonts w:ascii="GHEA Mariam" w:hAnsi="GHEA Mariam"/>
          <w:color w:val="000000" w:themeColor="text1"/>
          <w:sz w:val="24"/>
          <w:szCs w:val="24"/>
          <w:lang w:val="hy-AM"/>
        </w:rPr>
        <w:t xml:space="preserve">ունը։ </w:t>
      </w:r>
      <w:r w:rsidR="00AD0FC9" w:rsidRPr="00AD0FC9">
        <w:rPr>
          <w:rFonts w:ascii="GHEA Mariam" w:hAnsi="GHEA Mariam"/>
          <w:color w:val="000000" w:themeColor="text1"/>
          <w:sz w:val="24"/>
          <w:szCs w:val="24"/>
          <w:shd w:val="clear" w:color="auto" w:fill="FFFFFF"/>
          <w:lang w:val="hy-AM"/>
        </w:rPr>
        <w:t>Այսպիսով, Վճռաբեկ դատարան</w:t>
      </w:r>
      <w:r w:rsidR="001D16F6">
        <w:rPr>
          <w:rFonts w:ascii="GHEA Mariam" w:hAnsi="GHEA Mariam"/>
          <w:color w:val="000000" w:themeColor="text1"/>
          <w:sz w:val="24"/>
          <w:szCs w:val="24"/>
          <w:shd w:val="clear" w:color="auto" w:fill="FFFFFF"/>
          <w:lang w:val="hy-AM"/>
        </w:rPr>
        <w:t>ը փաստում է</w:t>
      </w:r>
      <w:r w:rsidR="00AD0FC9" w:rsidRPr="00AD0FC9">
        <w:rPr>
          <w:rFonts w:ascii="GHEA Mariam" w:hAnsi="GHEA Mariam"/>
          <w:color w:val="000000" w:themeColor="text1"/>
          <w:sz w:val="24"/>
          <w:szCs w:val="24"/>
          <w:shd w:val="clear" w:color="auto" w:fill="FFFFFF"/>
          <w:lang w:val="hy-AM"/>
        </w:rPr>
        <w:t>, որ գործի նյութերում բացակայում է Հ</w:t>
      </w:r>
      <w:r w:rsidR="00AD0FC9" w:rsidRPr="00AD0FC9">
        <w:rPr>
          <w:rFonts w:ascii="Cambria Math" w:hAnsi="Cambria Math" w:cs="Cambria Math"/>
          <w:color w:val="000000" w:themeColor="text1"/>
          <w:sz w:val="24"/>
          <w:szCs w:val="24"/>
          <w:shd w:val="clear" w:color="auto" w:fill="FFFFFF"/>
          <w:lang w:val="hy-AM"/>
        </w:rPr>
        <w:t>․</w:t>
      </w:r>
      <w:r w:rsidR="00AD0FC9" w:rsidRPr="00AD0FC9">
        <w:rPr>
          <w:rFonts w:ascii="GHEA Mariam" w:hAnsi="GHEA Mariam" w:cs="GHEA Mariam"/>
          <w:color w:val="000000" w:themeColor="text1"/>
          <w:sz w:val="24"/>
          <w:szCs w:val="24"/>
          <w:shd w:val="clear" w:color="auto" w:fill="FFFFFF"/>
          <w:lang w:val="hy-AM"/>
        </w:rPr>
        <w:t>Մկրտչյանի</w:t>
      </w:r>
      <w:r w:rsidR="00AD0FC9" w:rsidRPr="00AD0FC9">
        <w:rPr>
          <w:rFonts w:ascii="GHEA Mariam" w:hAnsi="GHEA Mariam"/>
          <w:color w:val="000000" w:themeColor="text1"/>
          <w:sz w:val="24"/>
          <w:szCs w:val="24"/>
          <w:shd w:val="clear" w:color="auto" w:fill="FFFFFF"/>
          <w:lang w:val="hy-AM"/>
        </w:rPr>
        <w:t xml:space="preserve"> </w:t>
      </w:r>
      <w:r w:rsidR="00AD0FC9" w:rsidRPr="00AD0FC9">
        <w:rPr>
          <w:rFonts w:ascii="GHEA Mariam" w:hAnsi="GHEA Mariam" w:cs="GHEA Mariam"/>
          <w:color w:val="000000" w:themeColor="text1"/>
          <w:sz w:val="24"/>
          <w:szCs w:val="24"/>
          <w:shd w:val="clear" w:color="auto" w:fill="FFFFFF"/>
          <w:lang w:val="hy-AM"/>
        </w:rPr>
        <w:t>կ</w:t>
      </w:r>
      <w:r w:rsidR="00AD0FC9" w:rsidRPr="00AD0FC9">
        <w:rPr>
          <w:rFonts w:ascii="GHEA Mariam" w:hAnsi="GHEA Mariam"/>
          <w:color w:val="000000" w:themeColor="text1"/>
          <w:sz w:val="24"/>
          <w:szCs w:val="24"/>
          <w:shd w:val="clear" w:color="auto" w:fill="FFFFFF"/>
          <w:lang w:val="hy-AM"/>
        </w:rPr>
        <w:t>ողմից իրեն մեղսագրվող հանցագործություններ</w:t>
      </w:r>
      <w:r w:rsidR="00343968">
        <w:rPr>
          <w:rFonts w:ascii="GHEA Mariam" w:hAnsi="GHEA Mariam"/>
          <w:color w:val="000000" w:themeColor="text1"/>
          <w:sz w:val="24"/>
          <w:szCs w:val="24"/>
          <w:shd w:val="clear" w:color="auto" w:fill="FFFFFF"/>
          <w:lang w:val="hy-AM"/>
        </w:rPr>
        <w:t>ի հետևանքով</w:t>
      </w:r>
      <w:r w:rsidR="00AD0FC9" w:rsidRPr="00AD0FC9">
        <w:rPr>
          <w:rFonts w:ascii="GHEA Mariam" w:hAnsi="GHEA Mariam"/>
          <w:color w:val="000000" w:themeColor="text1"/>
          <w:sz w:val="24"/>
          <w:szCs w:val="24"/>
          <w:shd w:val="clear" w:color="auto" w:fill="FFFFFF"/>
          <w:lang w:val="hy-AM"/>
        </w:rPr>
        <w:t xml:space="preserve"> պետությանը պատճառված վնասի հատուցման ուղղությամբ հետագա քայլեր ձեռնարկելու մասին վկայող որևէ փաստական տվյալ</w:t>
      </w:r>
      <w:r w:rsidR="001D16F6">
        <w:rPr>
          <w:rFonts w:ascii="GHEA Mariam" w:hAnsi="GHEA Mariam"/>
          <w:color w:val="000000" w:themeColor="text1"/>
          <w:sz w:val="24"/>
          <w:szCs w:val="24"/>
          <w:shd w:val="clear" w:color="auto" w:fill="FFFFFF"/>
          <w:lang w:val="hy-AM"/>
        </w:rPr>
        <w:t>։</w:t>
      </w:r>
    </w:p>
    <w:p w14:paraId="6766642C" w14:textId="35BF526E" w:rsidR="001E167B" w:rsidRPr="00961FEC" w:rsidRDefault="001E167B" w:rsidP="00EF40AF">
      <w:pPr>
        <w:spacing w:after="0"/>
        <w:ind w:firstLine="567"/>
        <w:jc w:val="both"/>
        <w:rPr>
          <w:rFonts w:ascii="GHEA Mariam" w:hAnsi="GHEA Mariam"/>
          <w:color w:val="000000" w:themeColor="text1"/>
          <w:sz w:val="24"/>
          <w:szCs w:val="24"/>
          <w:shd w:val="clear" w:color="auto" w:fill="FFFFFF"/>
          <w:lang w:val="hy-AM"/>
        </w:rPr>
      </w:pPr>
      <w:r>
        <w:rPr>
          <w:rFonts w:ascii="GHEA Mariam" w:hAnsi="GHEA Mariam"/>
          <w:color w:val="000000" w:themeColor="text1"/>
          <w:sz w:val="24"/>
          <w:szCs w:val="24"/>
          <w:shd w:val="clear" w:color="auto" w:fill="FFFFFF"/>
          <w:lang w:val="hy-AM"/>
        </w:rPr>
        <w:t xml:space="preserve">- </w:t>
      </w:r>
      <w:r w:rsidR="001D16F6">
        <w:rPr>
          <w:rFonts w:ascii="GHEA Mariam" w:hAnsi="GHEA Mariam"/>
          <w:color w:val="000000" w:themeColor="text1"/>
          <w:sz w:val="24"/>
          <w:szCs w:val="24"/>
          <w:shd w:val="clear" w:color="auto" w:fill="FFFFFF"/>
          <w:lang w:val="hy-AM"/>
        </w:rPr>
        <w:t>Ա</w:t>
      </w:r>
      <w:r w:rsidR="00F061C3">
        <w:rPr>
          <w:rFonts w:ascii="GHEA Mariam" w:hAnsi="GHEA Mariam"/>
          <w:color w:val="000000" w:themeColor="text1"/>
          <w:sz w:val="24"/>
          <w:szCs w:val="24"/>
          <w:shd w:val="clear" w:color="auto" w:fill="FFFFFF"/>
          <w:lang w:val="hy-AM"/>
        </w:rPr>
        <w:t>մբաստանյալ Հ</w:t>
      </w:r>
      <w:r w:rsidR="00C153BF">
        <w:rPr>
          <w:rFonts w:ascii="Cambria Math" w:hAnsi="Cambria Math"/>
          <w:color w:val="000000" w:themeColor="text1"/>
          <w:sz w:val="24"/>
          <w:szCs w:val="24"/>
          <w:shd w:val="clear" w:color="auto" w:fill="FFFFFF"/>
          <w:lang w:val="hy-AM"/>
        </w:rPr>
        <w:t>․</w:t>
      </w:r>
      <w:r w:rsidR="00F061C3">
        <w:rPr>
          <w:rFonts w:ascii="GHEA Mariam" w:hAnsi="GHEA Mariam"/>
          <w:color w:val="000000" w:themeColor="text1"/>
          <w:sz w:val="24"/>
          <w:szCs w:val="24"/>
          <w:shd w:val="clear" w:color="auto" w:fill="FFFFFF"/>
          <w:lang w:val="hy-AM"/>
        </w:rPr>
        <w:t>Մկրտչյանին մեղսագրվող հանցագործության վտանգավորության բարձր աստիճանը, մասնավորապես այն, որ Հասմիկ Մկր</w:t>
      </w:r>
      <w:r w:rsidR="00E7417D">
        <w:rPr>
          <w:rFonts w:ascii="GHEA Mariam" w:hAnsi="GHEA Mariam"/>
          <w:color w:val="000000" w:themeColor="text1"/>
          <w:sz w:val="24"/>
          <w:szCs w:val="24"/>
          <w:shd w:val="clear" w:color="auto" w:fill="FFFFFF"/>
          <w:lang w:val="hy-AM"/>
        </w:rPr>
        <w:t>տ</w:t>
      </w:r>
      <w:r w:rsidR="00F061C3">
        <w:rPr>
          <w:rFonts w:ascii="GHEA Mariam" w:hAnsi="GHEA Mariam"/>
          <w:color w:val="000000" w:themeColor="text1"/>
          <w:sz w:val="24"/>
          <w:szCs w:val="24"/>
          <w:shd w:val="clear" w:color="auto" w:fill="FFFFFF"/>
          <w:lang w:val="hy-AM"/>
        </w:rPr>
        <w:t>չյա</w:t>
      </w:r>
      <w:r w:rsidR="00E7417D">
        <w:rPr>
          <w:rFonts w:ascii="GHEA Mariam" w:hAnsi="GHEA Mariam"/>
          <w:color w:val="000000" w:themeColor="text1"/>
          <w:sz w:val="24"/>
          <w:szCs w:val="24"/>
          <w:shd w:val="clear" w:color="auto" w:fill="FFFFFF"/>
          <w:lang w:val="hy-AM"/>
        </w:rPr>
        <w:t xml:space="preserve">նին մեղսագրվում է </w:t>
      </w:r>
      <w:r w:rsidR="00F061C3">
        <w:rPr>
          <w:rFonts w:ascii="GHEA Mariam" w:hAnsi="GHEA Mariam"/>
          <w:color w:val="000000" w:themeColor="text1"/>
          <w:sz w:val="24"/>
          <w:szCs w:val="24"/>
          <w:shd w:val="clear" w:color="auto" w:fill="FFFFFF"/>
          <w:lang w:val="hy-AM"/>
        </w:rPr>
        <w:t xml:space="preserve">երկու դրվագ ՀՀ </w:t>
      </w:r>
      <w:r w:rsidR="00F061C3" w:rsidRPr="00961FEC">
        <w:rPr>
          <w:rFonts w:ascii="GHEA Mariam" w:hAnsi="GHEA Mariam"/>
          <w:color w:val="000000" w:themeColor="text1"/>
          <w:sz w:val="24"/>
          <w:szCs w:val="24"/>
          <w:shd w:val="clear" w:color="auto" w:fill="FFFFFF"/>
          <w:lang w:val="hy-AM"/>
        </w:rPr>
        <w:t>քրեական օրենսգրքի 179-րդ հոդվածի 3-րդ մասի 1-ին</w:t>
      </w:r>
      <w:r w:rsidR="00F061C3">
        <w:rPr>
          <w:rFonts w:ascii="GHEA Mariam" w:hAnsi="GHEA Mariam"/>
          <w:color w:val="000000" w:themeColor="text1"/>
          <w:sz w:val="24"/>
          <w:szCs w:val="24"/>
          <w:shd w:val="clear" w:color="auto" w:fill="FFFFFF"/>
          <w:lang w:val="hy-AM"/>
        </w:rPr>
        <w:t xml:space="preserve"> կետով նախատեսված ծանր հանցագործություններ</w:t>
      </w:r>
      <w:r w:rsidR="00E7417D">
        <w:rPr>
          <w:rFonts w:ascii="GHEA Mariam" w:hAnsi="GHEA Mariam"/>
          <w:color w:val="000000" w:themeColor="text1"/>
          <w:sz w:val="24"/>
          <w:szCs w:val="24"/>
          <w:shd w:val="clear" w:color="auto" w:fill="FFFFFF"/>
          <w:lang w:val="hy-AM"/>
        </w:rPr>
        <w:t>ի կատարում՝</w:t>
      </w:r>
      <w:r w:rsidR="00D25A76">
        <w:rPr>
          <w:rFonts w:ascii="GHEA Mariam" w:hAnsi="GHEA Mariam"/>
          <w:color w:val="000000" w:themeColor="text1"/>
          <w:sz w:val="24"/>
          <w:szCs w:val="24"/>
          <w:shd w:val="clear" w:color="auto" w:fill="FFFFFF"/>
          <w:lang w:val="hy-AM"/>
        </w:rPr>
        <w:t xml:space="preserve"> </w:t>
      </w:r>
      <w:r w:rsidR="00F061C3">
        <w:rPr>
          <w:rFonts w:ascii="GHEA Mariam" w:hAnsi="GHEA Mariam"/>
          <w:color w:val="000000" w:themeColor="text1"/>
          <w:sz w:val="24"/>
          <w:szCs w:val="24"/>
          <w:shd w:val="clear" w:color="auto" w:fill="FFFFFF"/>
          <w:lang w:val="hy-AM"/>
        </w:rPr>
        <w:t>պաշտոնեական դիրքն օգտագործելով</w:t>
      </w:r>
      <w:r w:rsidR="00343968">
        <w:rPr>
          <w:rFonts w:ascii="GHEA Mariam" w:hAnsi="GHEA Mariam"/>
          <w:color w:val="000000" w:themeColor="text1"/>
          <w:sz w:val="24"/>
          <w:szCs w:val="24"/>
          <w:shd w:val="clear" w:color="auto" w:fill="FFFFFF"/>
          <w:lang w:val="hy-AM"/>
        </w:rPr>
        <w:t>։</w:t>
      </w:r>
    </w:p>
    <w:p w14:paraId="3B431986" w14:textId="4394B940" w:rsidR="00324191" w:rsidRPr="00961FEC" w:rsidRDefault="00C06649" w:rsidP="00EF40AF">
      <w:pPr>
        <w:spacing w:after="0"/>
        <w:ind w:firstLine="567"/>
        <w:jc w:val="both"/>
        <w:rPr>
          <w:rFonts w:ascii="GHEA Mariam" w:hAnsi="GHEA Mariam"/>
          <w:color w:val="000000" w:themeColor="text1"/>
          <w:sz w:val="24"/>
          <w:szCs w:val="24"/>
          <w:lang w:val="hy-AM"/>
        </w:rPr>
      </w:pPr>
      <w:r>
        <w:rPr>
          <w:rFonts w:ascii="GHEA Mariam" w:hAnsi="GHEA Mariam"/>
          <w:color w:val="000000" w:themeColor="text1"/>
          <w:sz w:val="24"/>
          <w:szCs w:val="24"/>
          <w:shd w:val="clear" w:color="auto" w:fill="FFFFFF"/>
          <w:lang w:val="hy-AM"/>
        </w:rPr>
        <w:lastRenderedPageBreak/>
        <w:t>19</w:t>
      </w:r>
      <w:r w:rsidR="00324191" w:rsidRPr="00961FEC">
        <w:rPr>
          <w:rFonts w:ascii="Cambria Math" w:hAnsi="Cambria Math" w:cs="Cambria Math"/>
          <w:color w:val="000000" w:themeColor="text1"/>
          <w:sz w:val="24"/>
          <w:szCs w:val="24"/>
          <w:shd w:val="clear" w:color="auto" w:fill="FFFFFF"/>
          <w:lang w:val="hy-AM"/>
        </w:rPr>
        <w:t>․</w:t>
      </w:r>
      <w:r w:rsidR="00324191" w:rsidRPr="00961FEC">
        <w:rPr>
          <w:rFonts w:ascii="GHEA Mariam" w:hAnsi="GHEA Mariam"/>
          <w:color w:val="000000" w:themeColor="text1"/>
          <w:sz w:val="24"/>
          <w:szCs w:val="24"/>
          <w:shd w:val="clear" w:color="auto" w:fill="FFFFFF"/>
          <w:lang w:val="hy-AM"/>
        </w:rPr>
        <w:t xml:space="preserve"> </w:t>
      </w:r>
      <w:r>
        <w:rPr>
          <w:rFonts w:ascii="GHEA Mariam" w:hAnsi="GHEA Mariam"/>
          <w:color w:val="000000" w:themeColor="text1"/>
          <w:sz w:val="24"/>
          <w:szCs w:val="24"/>
          <w:shd w:val="clear" w:color="auto" w:fill="FFFFFF"/>
          <w:lang w:val="hy-AM"/>
        </w:rPr>
        <w:t>Ն</w:t>
      </w:r>
      <w:r w:rsidR="003A04CD">
        <w:rPr>
          <w:rFonts w:ascii="GHEA Mariam" w:hAnsi="GHEA Mariam"/>
          <w:color w:val="000000" w:themeColor="text1"/>
          <w:sz w:val="24"/>
          <w:szCs w:val="24"/>
          <w:shd w:val="clear" w:color="auto" w:fill="FFFFFF"/>
          <w:lang w:val="hy-AM"/>
        </w:rPr>
        <w:t>ախորդ</w:t>
      </w:r>
      <w:r w:rsidR="00324191" w:rsidRPr="00961FEC">
        <w:rPr>
          <w:rFonts w:ascii="GHEA Mariam" w:hAnsi="GHEA Mariam"/>
          <w:color w:val="000000" w:themeColor="text1"/>
          <w:sz w:val="24"/>
          <w:szCs w:val="24"/>
          <w:shd w:val="clear" w:color="auto" w:fill="FFFFFF"/>
          <w:lang w:val="hy-AM"/>
        </w:rPr>
        <w:t xml:space="preserve"> կետում </w:t>
      </w:r>
      <w:r w:rsidR="00D25A76">
        <w:rPr>
          <w:rFonts w:ascii="GHEA Mariam" w:hAnsi="GHEA Mariam"/>
          <w:color w:val="000000" w:themeColor="text1"/>
          <w:sz w:val="24"/>
          <w:szCs w:val="24"/>
          <w:shd w:val="clear" w:color="auto" w:fill="FFFFFF"/>
          <w:lang w:val="hy-AM"/>
        </w:rPr>
        <w:t>շարադրված</w:t>
      </w:r>
      <w:r w:rsidR="00324191" w:rsidRPr="00961FEC">
        <w:rPr>
          <w:rFonts w:ascii="GHEA Mariam" w:hAnsi="GHEA Mariam"/>
          <w:color w:val="000000" w:themeColor="text1"/>
          <w:sz w:val="24"/>
          <w:szCs w:val="24"/>
          <w:shd w:val="clear" w:color="auto" w:fill="FFFFFF"/>
          <w:lang w:val="hy-AM"/>
        </w:rPr>
        <w:t xml:space="preserve"> փաստական </w:t>
      </w:r>
      <w:r w:rsidR="00E45F77">
        <w:rPr>
          <w:rFonts w:ascii="GHEA Mariam" w:hAnsi="GHEA Mariam"/>
          <w:color w:val="000000" w:themeColor="text1"/>
          <w:sz w:val="24"/>
          <w:szCs w:val="24"/>
          <w:shd w:val="clear" w:color="auto" w:fill="FFFFFF"/>
          <w:lang w:val="hy-AM"/>
        </w:rPr>
        <w:t>հանգամանքներ</w:t>
      </w:r>
      <w:r>
        <w:rPr>
          <w:rFonts w:ascii="GHEA Mariam" w:hAnsi="GHEA Mariam"/>
          <w:color w:val="000000" w:themeColor="text1"/>
          <w:sz w:val="24"/>
          <w:szCs w:val="24"/>
          <w:shd w:val="clear" w:color="auto" w:fill="FFFFFF"/>
          <w:lang w:val="hy-AM"/>
        </w:rPr>
        <w:t>ի գնահատման հիման վրա</w:t>
      </w:r>
      <w:r w:rsidR="003A04CD">
        <w:rPr>
          <w:rFonts w:ascii="GHEA Mariam" w:hAnsi="GHEA Mariam"/>
          <w:color w:val="000000" w:themeColor="text1"/>
          <w:sz w:val="24"/>
          <w:szCs w:val="24"/>
          <w:shd w:val="clear" w:color="auto" w:fill="FFFFFF"/>
          <w:lang w:val="hy-AM"/>
        </w:rPr>
        <w:t xml:space="preserve"> </w:t>
      </w:r>
      <w:r w:rsidR="00324191" w:rsidRPr="00961FEC">
        <w:rPr>
          <w:rFonts w:ascii="GHEA Mariam" w:hAnsi="GHEA Mariam"/>
          <w:color w:val="000000" w:themeColor="text1"/>
          <w:sz w:val="24"/>
          <w:szCs w:val="24"/>
          <w:shd w:val="clear" w:color="auto" w:fill="FFFFFF"/>
          <w:lang w:val="hy-AM"/>
        </w:rPr>
        <w:t>Վճռաբեկ դատարանն արձանագրում է, որ</w:t>
      </w:r>
      <w:r w:rsidR="00D25A76">
        <w:rPr>
          <w:rFonts w:ascii="GHEA Mariam" w:hAnsi="GHEA Mariam"/>
          <w:color w:val="000000" w:themeColor="text1"/>
          <w:sz w:val="24"/>
          <w:szCs w:val="24"/>
          <w:shd w:val="clear" w:color="auto" w:fill="FFFFFF"/>
          <w:lang w:val="hy-AM"/>
        </w:rPr>
        <w:t xml:space="preserve"> Հ</w:t>
      </w:r>
      <w:r w:rsidR="00D25A76" w:rsidRPr="00D25A76">
        <w:rPr>
          <w:rFonts w:ascii="GHEA Mariam" w:hAnsi="GHEA Mariam"/>
          <w:color w:val="000000" w:themeColor="text1"/>
          <w:sz w:val="24"/>
          <w:szCs w:val="24"/>
          <w:shd w:val="clear" w:color="auto" w:fill="FFFFFF"/>
          <w:lang w:val="hy-AM"/>
        </w:rPr>
        <w:t>.</w:t>
      </w:r>
      <w:r w:rsidR="00D25A76">
        <w:rPr>
          <w:rFonts w:ascii="GHEA Mariam" w:hAnsi="GHEA Mariam"/>
          <w:color w:val="000000" w:themeColor="text1"/>
          <w:sz w:val="24"/>
          <w:szCs w:val="24"/>
          <w:shd w:val="clear" w:color="auto" w:fill="FFFFFF"/>
          <w:lang w:val="hy-AM"/>
        </w:rPr>
        <w:t>Մկրտչյանին մեղսագրված</w:t>
      </w:r>
      <w:r w:rsidR="00324191" w:rsidRPr="00961FEC">
        <w:rPr>
          <w:rFonts w:ascii="GHEA Mariam" w:hAnsi="GHEA Mariam"/>
          <w:color w:val="000000" w:themeColor="text1"/>
          <w:sz w:val="24"/>
          <w:szCs w:val="24"/>
          <w:shd w:val="clear" w:color="auto" w:fill="FFFFFF"/>
          <w:lang w:val="hy-AM"/>
        </w:rPr>
        <w:t xml:space="preserve"> հանցագործությ</w:t>
      </w:r>
      <w:r w:rsidR="00C153BF">
        <w:rPr>
          <w:rFonts w:ascii="GHEA Mariam" w:hAnsi="GHEA Mariam"/>
          <w:color w:val="000000" w:themeColor="text1"/>
          <w:sz w:val="24"/>
          <w:szCs w:val="24"/>
          <w:shd w:val="clear" w:color="auto" w:fill="FFFFFF"/>
          <w:lang w:val="hy-AM"/>
        </w:rPr>
        <w:t>ունների հետևանքով</w:t>
      </w:r>
      <w:r w:rsidR="00324191" w:rsidRPr="00961FEC">
        <w:rPr>
          <w:rFonts w:ascii="GHEA Mariam" w:hAnsi="GHEA Mariam"/>
          <w:color w:val="000000" w:themeColor="text1"/>
          <w:sz w:val="24"/>
          <w:szCs w:val="24"/>
          <w:shd w:val="clear" w:color="auto" w:fill="FFFFFF"/>
          <w:lang w:val="hy-AM"/>
        </w:rPr>
        <w:t xml:space="preserve"> պատճառված վնասի չափը և այն </w:t>
      </w:r>
      <w:r w:rsidR="00DC3C37" w:rsidRPr="00961FEC">
        <w:rPr>
          <w:rFonts w:ascii="GHEA Mariam" w:hAnsi="GHEA Mariam"/>
          <w:color w:val="000000" w:themeColor="text1"/>
          <w:sz w:val="24"/>
          <w:szCs w:val="24"/>
          <w:shd w:val="clear" w:color="auto" w:fill="FFFFFF"/>
          <w:lang w:val="hy-AM"/>
        </w:rPr>
        <w:t xml:space="preserve">տևական ժամանակի ընթացքում </w:t>
      </w:r>
      <w:r w:rsidR="00324191" w:rsidRPr="00961FEC">
        <w:rPr>
          <w:rFonts w:ascii="GHEA Mariam" w:hAnsi="GHEA Mariam"/>
          <w:color w:val="000000" w:themeColor="text1"/>
          <w:sz w:val="24"/>
          <w:szCs w:val="24"/>
          <w:shd w:val="clear" w:color="auto" w:fill="FFFFFF"/>
          <w:lang w:val="hy-AM"/>
        </w:rPr>
        <w:t>վերականգն</w:t>
      </w:r>
      <w:r w:rsidR="00D25A76">
        <w:rPr>
          <w:rFonts w:ascii="GHEA Mariam" w:hAnsi="GHEA Mariam"/>
          <w:color w:val="000000" w:themeColor="text1"/>
          <w:sz w:val="24"/>
          <w:szCs w:val="24"/>
          <w:shd w:val="clear" w:color="auto" w:fill="FFFFFF"/>
          <w:lang w:val="hy-AM"/>
        </w:rPr>
        <w:t>վ</w:t>
      </w:r>
      <w:r w:rsidR="00324191" w:rsidRPr="00961FEC">
        <w:rPr>
          <w:rFonts w:ascii="GHEA Mariam" w:hAnsi="GHEA Mariam"/>
          <w:color w:val="000000" w:themeColor="text1"/>
          <w:sz w:val="24"/>
          <w:szCs w:val="24"/>
          <w:shd w:val="clear" w:color="auto" w:fill="FFFFFF"/>
          <w:lang w:val="hy-AM"/>
        </w:rPr>
        <w:t xml:space="preserve">ած չլինելու հանգամանքը </w:t>
      </w:r>
      <w:r w:rsidR="00C153BF" w:rsidRPr="00C153BF">
        <w:rPr>
          <w:rFonts w:ascii="GHEA Mariam" w:hAnsi="GHEA Mariam"/>
          <w:color w:val="000000" w:themeColor="text1"/>
          <w:sz w:val="24"/>
          <w:szCs w:val="24"/>
          <w:shd w:val="clear" w:color="auto" w:fill="FFFFFF"/>
          <w:lang w:val="hy-AM"/>
        </w:rPr>
        <w:t>(</w:t>
      </w:r>
      <w:r w:rsidR="00C153BF">
        <w:rPr>
          <w:rFonts w:ascii="GHEA Mariam" w:hAnsi="GHEA Mariam"/>
          <w:color w:val="000000" w:themeColor="text1"/>
          <w:sz w:val="24"/>
          <w:szCs w:val="24"/>
          <w:shd w:val="clear" w:color="auto" w:fill="FFFFFF"/>
          <w:lang w:val="hy-AM"/>
        </w:rPr>
        <w:t>պատճառված 33</w:t>
      </w:r>
      <w:r w:rsidR="00C153BF">
        <w:rPr>
          <w:rFonts w:cs="Calibri"/>
          <w:color w:val="000000" w:themeColor="text1"/>
          <w:sz w:val="24"/>
          <w:szCs w:val="24"/>
          <w:shd w:val="clear" w:color="auto" w:fill="FFFFFF"/>
          <w:lang w:val="hy-AM"/>
        </w:rPr>
        <w:t>․</w:t>
      </w:r>
      <w:r w:rsidR="00C153BF">
        <w:rPr>
          <w:rFonts w:ascii="GHEA Mariam" w:hAnsi="GHEA Mariam"/>
          <w:color w:val="000000" w:themeColor="text1"/>
          <w:sz w:val="24"/>
          <w:szCs w:val="24"/>
          <w:shd w:val="clear" w:color="auto" w:fill="FFFFFF"/>
          <w:lang w:val="hy-AM"/>
        </w:rPr>
        <w:t>798</w:t>
      </w:r>
      <w:r w:rsidR="00C153BF">
        <w:rPr>
          <w:rFonts w:cs="Calibri"/>
          <w:color w:val="000000" w:themeColor="text1"/>
          <w:sz w:val="24"/>
          <w:szCs w:val="24"/>
          <w:shd w:val="clear" w:color="auto" w:fill="FFFFFF"/>
          <w:lang w:val="hy-AM"/>
        </w:rPr>
        <w:t>․</w:t>
      </w:r>
      <w:r w:rsidR="00C153BF">
        <w:rPr>
          <w:rFonts w:ascii="GHEA Mariam" w:hAnsi="GHEA Mariam"/>
          <w:color w:val="000000" w:themeColor="text1"/>
          <w:sz w:val="24"/>
          <w:szCs w:val="24"/>
          <w:shd w:val="clear" w:color="auto" w:fill="FFFFFF"/>
          <w:lang w:val="hy-AM"/>
        </w:rPr>
        <w:t>091 ՀՀ դրամ</w:t>
      </w:r>
      <w:r w:rsidR="0014272B">
        <w:rPr>
          <w:rFonts w:ascii="GHEA Mariam" w:hAnsi="GHEA Mariam"/>
          <w:color w:val="000000" w:themeColor="text1"/>
          <w:sz w:val="24"/>
          <w:szCs w:val="24"/>
          <w:shd w:val="clear" w:color="auto" w:fill="FFFFFF"/>
          <w:lang w:val="hy-AM"/>
        </w:rPr>
        <w:t xml:space="preserve"> գումարի</w:t>
      </w:r>
      <w:r w:rsidR="00C153BF">
        <w:rPr>
          <w:rFonts w:ascii="GHEA Mariam" w:hAnsi="GHEA Mariam"/>
          <w:color w:val="000000" w:themeColor="text1"/>
          <w:sz w:val="24"/>
          <w:szCs w:val="24"/>
          <w:shd w:val="clear" w:color="auto" w:fill="FFFFFF"/>
          <w:lang w:val="hy-AM"/>
        </w:rPr>
        <w:t xml:space="preserve"> </w:t>
      </w:r>
      <w:r w:rsidR="00343968">
        <w:rPr>
          <w:rFonts w:ascii="GHEA Mariam" w:hAnsi="GHEA Mariam"/>
          <w:color w:val="000000" w:themeColor="text1"/>
          <w:sz w:val="24"/>
          <w:szCs w:val="24"/>
          <w:shd w:val="clear" w:color="auto" w:fill="FFFFFF"/>
          <w:lang w:val="hy-AM"/>
        </w:rPr>
        <w:t xml:space="preserve">չափով </w:t>
      </w:r>
      <w:r w:rsidR="00C153BF">
        <w:rPr>
          <w:rFonts w:ascii="GHEA Mariam" w:hAnsi="GHEA Mariam"/>
          <w:color w:val="000000" w:themeColor="text1"/>
          <w:sz w:val="24"/>
          <w:szCs w:val="24"/>
          <w:shd w:val="clear" w:color="auto" w:fill="FFFFFF"/>
          <w:lang w:val="hy-AM"/>
        </w:rPr>
        <w:t>վնասի վերականգնման նպատակով Հ</w:t>
      </w:r>
      <w:r w:rsidR="00C153BF" w:rsidRPr="00C153BF">
        <w:rPr>
          <w:rFonts w:ascii="GHEA Mariam" w:hAnsi="GHEA Mariam"/>
          <w:color w:val="000000" w:themeColor="text1"/>
          <w:sz w:val="24"/>
          <w:szCs w:val="24"/>
          <w:shd w:val="clear" w:color="auto" w:fill="FFFFFF"/>
          <w:lang w:val="hy-AM"/>
        </w:rPr>
        <w:t>.</w:t>
      </w:r>
      <w:r w:rsidR="00C153BF">
        <w:rPr>
          <w:rFonts w:ascii="GHEA Mariam" w:hAnsi="GHEA Mariam"/>
          <w:color w:val="000000" w:themeColor="text1"/>
          <w:sz w:val="24"/>
          <w:szCs w:val="24"/>
          <w:shd w:val="clear" w:color="auto" w:fill="FFFFFF"/>
          <w:lang w:val="hy-AM"/>
        </w:rPr>
        <w:t>Մկրտչյանը ՀՀ քննչական կոմիտեի դեպոզիտ հաշվին մուծել է ընդամենը 1</w:t>
      </w:r>
      <w:r w:rsidR="00C153BF">
        <w:rPr>
          <w:rFonts w:cs="Calibri"/>
          <w:color w:val="000000" w:themeColor="text1"/>
          <w:sz w:val="24"/>
          <w:szCs w:val="24"/>
          <w:shd w:val="clear" w:color="auto" w:fill="FFFFFF"/>
          <w:lang w:val="hy-AM"/>
        </w:rPr>
        <w:t>․</w:t>
      </w:r>
      <w:r w:rsidR="00C153BF">
        <w:rPr>
          <w:rFonts w:ascii="GHEA Mariam" w:hAnsi="GHEA Mariam"/>
          <w:color w:val="000000" w:themeColor="text1"/>
          <w:sz w:val="24"/>
          <w:szCs w:val="24"/>
          <w:shd w:val="clear" w:color="auto" w:fill="FFFFFF"/>
          <w:lang w:val="hy-AM"/>
        </w:rPr>
        <w:t>100</w:t>
      </w:r>
      <w:r w:rsidR="00C153BF">
        <w:rPr>
          <w:rFonts w:cs="Calibri"/>
          <w:color w:val="000000" w:themeColor="text1"/>
          <w:sz w:val="24"/>
          <w:szCs w:val="24"/>
          <w:shd w:val="clear" w:color="auto" w:fill="FFFFFF"/>
          <w:lang w:val="hy-AM"/>
        </w:rPr>
        <w:t>․</w:t>
      </w:r>
      <w:r w:rsidR="00C153BF">
        <w:rPr>
          <w:rFonts w:ascii="GHEA Mariam" w:hAnsi="GHEA Mariam"/>
          <w:color w:val="000000" w:themeColor="text1"/>
          <w:sz w:val="24"/>
          <w:szCs w:val="24"/>
          <w:shd w:val="clear" w:color="auto" w:fill="FFFFFF"/>
          <w:lang w:val="hy-AM"/>
        </w:rPr>
        <w:t>000 ՀՀ դրամ գումար</w:t>
      </w:r>
      <w:r w:rsidR="00C153BF" w:rsidRPr="00C153BF">
        <w:rPr>
          <w:rFonts w:ascii="GHEA Mariam" w:hAnsi="GHEA Mariam"/>
          <w:color w:val="000000" w:themeColor="text1"/>
          <w:sz w:val="24"/>
          <w:szCs w:val="24"/>
          <w:shd w:val="clear" w:color="auto" w:fill="FFFFFF"/>
          <w:lang w:val="hy-AM"/>
        </w:rPr>
        <w:t>)</w:t>
      </w:r>
      <w:r w:rsidR="00C153BF">
        <w:rPr>
          <w:rFonts w:ascii="GHEA Mariam" w:hAnsi="GHEA Mariam"/>
          <w:color w:val="000000" w:themeColor="text1"/>
          <w:sz w:val="24"/>
          <w:szCs w:val="24"/>
          <w:shd w:val="clear" w:color="auto" w:fill="FFFFFF"/>
          <w:lang w:val="hy-AM"/>
        </w:rPr>
        <w:t xml:space="preserve"> </w:t>
      </w:r>
      <w:r w:rsidR="00324191" w:rsidRPr="00961FEC">
        <w:rPr>
          <w:rFonts w:ascii="GHEA Mariam" w:hAnsi="GHEA Mariam"/>
          <w:color w:val="000000" w:themeColor="text1"/>
          <w:sz w:val="24"/>
          <w:szCs w:val="24"/>
          <w:shd w:val="clear" w:color="auto" w:fill="FFFFFF"/>
          <w:lang w:val="hy-AM"/>
        </w:rPr>
        <w:t xml:space="preserve">վկայում են </w:t>
      </w:r>
      <w:r w:rsidR="00343968">
        <w:rPr>
          <w:rFonts w:ascii="GHEA Mariam" w:hAnsi="GHEA Mariam"/>
          <w:color w:val="000000" w:themeColor="text1"/>
          <w:sz w:val="24"/>
          <w:szCs w:val="24"/>
          <w:shd w:val="clear" w:color="auto" w:fill="FFFFFF"/>
          <w:lang w:val="hy-AM"/>
        </w:rPr>
        <w:t xml:space="preserve">նրան վերագրվող </w:t>
      </w:r>
      <w:r w:rsidR="00324191" w:rsidRPr="00961FEC">
        <w:rPr>
          <w:rFonts w:ascii="GHEA Mariam" w:hAnsi="GHEA Mariam"/>
          <w:color w:val="000000" w:themeColor="text1"/>
          <w:sz w:val="24"/>
          <w:szCs w:val="24"/>
          <w:shd w:val="clear" w:color="auto" w:fill="FFFFFF"/>
          <w:lang w:val="hy-AM"/>
        </w:rPr>
        <w:t>հանցագործությ</w:t>
      </w:r>
      <w:r w:rsidR="00343968">
        <w:rPr>
          <w:rFonts w:ascii="GHEA Mariam" w:hAnsi="GHEA Mariam"/>
          <w:color w:val="000000" w:themeColor="text1"/>
          <w:sz w:val="24"/>
          <w:szCs w:val="24"/>
          <w:shd w:val="clear" w:color="auto" w:fill="FFFFFF"/>
          <w:lang w:val="hy-AM"/>
        </w:rPr>
        <w:t>ունների</w:t>
      </w:r>
      <w:r w:rsidR="00324191" w:rsidRPr="00961FEC">
        <w:rPr>
          <w:rFonts w:ascii="GHEA Mariam" w:hAnsi="GHEA Mariam"/>
          <w:color w:val="000000" w:themeColor="text1"/>
          <w:sz w:val="24"/>
          <w:szCs w:val="24"/>
          <w:shd w:val="clear" w:color="auto" w:fill="FFFFFF"/>
          <w:lang w:val="hy-AM"/>
        </w:rPr>
        <w:t xml:space="preserve"> հանրային վտանգավորության բարձր աստիճանի </w:t>
      </w:r>
      <w:r w:rsidR="00E45F77">
        <w:rPr>
          <w:rFonts w:ascii="GHEA Mariam" w:hAnsi="GHEA Mariam"/>
          <w:color w:val="000000" w:themeColor="text1"/>
          <w:sz w:val="24"/>
          <w:szCs w:val="24"/>
          <w:shd w:val="clear" w:color="auto" w:fill="FFFFFF"/>
          <w:lang w:val="hy-AM"/>
        </w:rPr>
        <w:t xml:space="preserve">և </w:t>
      </w:r>
      <w:r w:rsidR="00343968">
        <w:rPr>
          <w:rFonts w:ascii="GHEA Mariam" w:hAnsi="GHEA Mariam"/>
          <w:color w:val="000000" w:themeColor="text1"/>
          <w:sz w:val="24"/>
          <w:szCs w:val="24"/>
          <w:shd w:val="clear" w:color="auto" w:fill="FFFFFF"/>
          <w:lang w:val="hy-AM"/>
        </w:rPr>
        <w:t xml:space="preserve">նրա նկատմամբ </w:t>
      </w:r>
      <w:r w:rsidR="00E45F77">
        <w:rPr>
          <w:rFonts w:ascii="GHEA Mariam" w:hAnsi="GHEA Mariam"/>
          <w:color w:val="000000" w:themeColor="text1"/>
          <w:sz w:val="24"/>
          <w:szCs w:val="24"/>
          <w:shd w:val="clear" w:color="auto" w:fill="FFFFFF"/>
          <w:lang w:val="hy-AM"/>
        </w:rPr>
        <w:t xml:space="preserve">ազատազրկման ձևով նշանակված պատիժը պայմանականորեն չկիրառելու դեպքում պատժի նպատակներից՝ սոցիալական արդարության վերականգնման անիրատեսականության </w:t>
      </w:r>
      <w:r w:rsidR="00324191" w:rsidRPr="00961FEC">
        <w:rPr>
          <w:rFonts w:ascii="GHEA Mariam" w:hAnsi="GHEA Mariam"/>
          <w:color w:val="000000" w:themeColor="text1"/>
          <w:sz w:val="24"/>
          <w:szCs w:val="24"/>
          <w:shd w:val="clear" w:color="auto" w:fill="FFFFFF"/>
          <w:lang w:val="hy-AM"/>
        </w:rPr>
        <w:t>մասին, ինչը</w:t>
      </w:r>
      <w:r w:rsidR="00E45F77">
        <w:rPr>
          <w:rFonts w:ascii="GHEA Mariam" w:hAnsi="GHEA Mariam"/>
          <w:color w:val="000000" w:themeColor="text1"/>
          <w:sz w:val="24"/>
          <w:szCs w:val="24"/>
          <w:shd w:val="clear" w:color="auto" w:fill="FFFFFF"/>
          <w:lang w:val="hy-AM"/>
        </w:rPr>
        <w:t>, սակայն,</w:t>
      </w:r>
      <w:r w:rsidR="00324191" w:rsidRPr="00961FEC">
        <w:rPr>
          <w:rFonts w:ascii="GHEA Mariam" w:hAnsi="GHEA Mariam"/>
          <w:color w:val="000000" w:themeColor="text1"/>
          <w:sz w:val="24"/>
          <w:szCs w:val="24"/>
          <w:shd w:val="clear" w:color="auto" w:fill="FFFFFF"/>
          <w:lang w:val="hy-AM"/>
        </w:rPr>
        <w:t xml:space="preserve"> ստորադաս դատարանների կողմից պատշաճ գնահատականի չի արժանացել։ </w:t>
      </w:r>
    </w:p>
    <w:p w14:paraId="2606DC2D" w14:textId="0915D93F" w:rsidR="00527812" w:rsidRPr="00EF40AF" w:rsidRDefault="00E7417D" w:rsidP="00EF40AF">
      <w:pPr>
        <w:spacing w:after="0"/>
        <w:ind w:firstLine="567"/>
        <w:jc w:val="both"/>
        <w:rPr>
          <w:rFonts w:ascii="GHEA Mariam" w:hAnsi="GHEA Mariam"/>
          <w:color w:val="000000" w:themeColor="text1"/>
          <w:sz w:val="24"/>
          <w:szCs w:val="24"/>
          <w:shd w:val="clear" w:color="auto" w:fill="FFFFFF"/>
          <w:lang w:val="hy-AM"/>
        </w:rPr>
      </w:pPr>
      <w:r w:rsidRPr="00EF40AF">
        <w:rPr>
          <w:rFonts w:ascii="GHEA Mariam" w:hAnsi="GHEA Mariam"/>
          <w:color w:val="000000" w:themeColor="text1"/>
          <w:sz w:val="24"/>
          <w:szCs w:val="24"/>
          <w:shd w:val="clear" w:color="auto" w:fill="FFFFFF"/>
          <w:lang w:val="hy-AM"/>
        </w:rPr>
        <w:t>2</w:t>
      </w:r>
      <w:r w:rsidR="00C06649">
        <w:rPr>
          <w:rFonts w:ascii="GHEA Mariam" w:hAnsi="GHEA Mariam"/>
          <w:color w:val="000000" w:themeColor="text1"/>
          <w:sz w:val="24"/>
          <w:szCs w:val="24"/>
          <w:shd w:val="clear" w:color="auto" w:fill="FFFFFF"/>
          <w:lang w:val="hy-AM"/>
        </w:rPr>
        <w:t>0</w:t>
      </w:r>
      <w:r w:rsidR="001E167B" w:rsidRPr="00EF40AF">
        <w:rPr>
          <w:rFonts w:ascii="Cambria Math" w:hAnsi="Cambria Math" w:cs="Cambria Math"/>
          <w:color w:val="000000" w:themeColor="text1"/>
          <w:sz w:val="24"/>
          <w:szCs w:val="24"/>
          <w:shd w:val="clear" w:color="auto" w:fill="FFFFFF"/>
          <w:lang w:val="hy-AM"/>
        </w:rPr>
        <w:t>․</w:t>
      </w:r>
      <w:r w:rsidR="001E167B" w:rsidRPr="00EF40AF">
        <w:rPr>
          <w:rFonts w:ascii="GHEA Mariam" w:hAnsi="GHEA Mariam"/>
          <w:color w:val="000000" w:themeColor="text1"/>
          <w:sz w:val="24"/>
          <w:szCs w:val="24"/>
          <w:shd w:val="clear" w:color="auto" w:fill="FFFFFF"/>
          <w:lang w:val="hy-AM"/>
        </w:rPr>
        <w:t xml:space="preserve"> Անդրադառնալով ամբաստանյալ Հ</w:t>
      </w:r>
      <w:r w:rsidR="00F97FDD">
        <w:rPr>
          <w:rFonts w:ascii="Cambria Math" w:hAnsi="Cambria Math"/>
          <w:color w:val="000000" w:themeColor="text1"/>
          <w:sz w:val="24"/>
          <w:szCs w:val="24"/>
          <w:shd w:val="clear" w:color="auto" w:fill="FFFFFF"/>
          <w:lang w:val="hy-AM"/>
        </w:rPr>
        <w:t>․</w:t>
      </w:r>
      <w:r w:rsidR="001E167B" w:rsidRPr="00EF40AF">
        <w:rPr>
          <w:rFonts w:ascii="GHEA Mariam" w:hAnsi="GHEA Mariam"/>
          <w:color w:val="000000" w:themeColor="text1"/>
          <w:sz w:val="24"/>
          <w:szCs w:val="24"/>
          <w:shd w:val="clear" w:color="auto" w:fill="FFFFFF"/>
          <w:lang w:val="hy-AM"/>
        </w:rPr>
        <w:t>Մկրտչյանի պատասխանատվությունը և պատիժը մեղմացնող հանգամանքների</w:t>
      </w:r>
      <w:r w:rsidRPr="00EF40AF">
        <w:rPr>
          <w:rFonts w:ascii="GHEA Mariam" w:hAnsi="GHEA Mariam"/>
          <w:color w:val="000000" w:themeColor="text1"/>
          <w:sz w:val="24"/>
          <w:szCs w:val="24"/>
          <w:shd w:val="clear" w:color="auto" w:fill="FFFFFF"/>
          <w:lang w:val="hy-AM"/>
        </w:rPr>
        <w:t xml:space="preserve"> </w:t>
      </w:r>
      <w:r w:rsidR="00C06649">
        <w:rPr>
          <w:rFonts w:ascii="GHEA Mariam" w:hAnsi="GHEA Mariam"/>
          <w:color w:val="000000" w:themeColor="text1"/>
          <w:sz w:val="24"/>
          <w:szCs w:val="24"/>
          <w:shd w:val="clear" w:color="auto" w:fill="FFFFFF"/>
          <w:lang w:val="hy-AM"/>
        </w:rPr>
        <w:t xml:space="preserve">և նրա անձը բնութագրող տվյալների </w:t>
      </w:r>
      <w:r w:rsidRPr="00EF40AF">
        <w:rPr>
          <w:rFonts w:ascii="GHEA Mariam" w:hAnsi="GHEA Mariam"/>
          <w:color w:val="000000" w:themeColor="text1"/>
          <w:sz w:val="24"/>
          <w:szCs w:val="24"/>
          <w:shd w:val="clear" w:color="auto" w:fill="FFFFFF"/>
          <w:lang w:val="hy-AM"/>
        </w:rPr>
        <w:t xml:space="preserve">վերաբերյալ </w:t>
      </w:r>
      <w:r w:rsidR="00D25A76" w:rsidRPr="00EF40AF">
        <w:rPr>
          <w:rFonts w:ascii="GHEA Mariam" w:hAnsi="GHEA Mariam"/>
          <w:color w:val="000000" w:themeColor="text1"/>
          <w:sz w:val="24"/>
          <w:szCs w:val="24"/>
          <w:shd w:val="clear" w:color="auto" w:fill="FFFFFF"/>
          <w:lang w:val="hy-AM"/>
        </w:rPr>
        <w:t>ստորադաս</w:t>
      </w:r>
      <w:r w:rsidRPr="00EF40AF">
        <w:rPr>
          <w:rFonts w:ascii="GHEA Mariam" w:hAnsi="GHEA Mariam"/>
          <w:color w:val="000000" w:themeColor="text1"/>
          <w:sz w:val="24"/>
          <w:szCs w:val="24"/>
          <w:shd w:val="clear" w:color="auto" w:fill="FFFFFF"/>
          <w:lang w:val="hy-AM"/>
        </w:rPr>
        <w:t xml:space="preserve"> դատարան</w:t>
      </w:r>
      <w:r w:rsidR="00D25A76" w:rsidRPr="00EF40AF">
        <w:rPr>
          <w:rFonts w:ascii="GHEA Mariam" w:hAnsi="GHEA Mariam"/>
          <w:color w:val="000000" w:themeColor="text1"/>
          <w:sz w:val="24"/>
          <w:szCs w:val="24"/>
          <w:shd w:val="clear" w:color="auto" w:fill="FFFFFF"/>
          <w:lang w:val="hy-AM"/>
        </w:rPr>
        <w:t>ներ</w:t>
      </w:r>
      <w:r w:rsidRPr="00EF40AF">
        <w:rPr>
          <w:rFonts w:ascii="GHEA Mariam" w:hAnsi="GHEA Mariam"/>
          <w:color w:val="000000" w:themeColor="text1"/>
          <w:sz w:val="24"/>
          <w:szCs w:val="24"/>
          <w:shd w:val="clear" w:color="auto" w:fill="FFFFFF"/>
          <w:lang w:val="hy-AM"/>
        </w:rPr>
        <w:t xml:space="preserve">ի կողմից արված հետևությունների </w:t>
      </w:r>
      <w:r w:rsidR="00C06649">
        <w:rPr>
          <w:rFonts w:ascii="GHEA Mariam" w:hAnsi="GHEA Mariam"/>
          <w:color w:val="000000" w:themeColor="text1"/>
          <w:sz w:val="24"/>
          <w:szCs w:val="24"/>
          <w:shd w:val="clear" w:color="auto" w:fill="FFFFFF"/>
          <w:lang w:val="hy-AM"/>
        </w:rPr>
        <w:t xml:space="preserve">հիմնավորվածությանն ու </w:t>
      </w:r>
      <w:r w:rsidRPr="00EF40AF">
        <w:rPr>
          <w:rFonts w:ascii="GHEA Mariam" w:hAnsi="GHEA Mariam"/>
          <w:color w:val="000000" w:themeColor="text1"/>
          <w:sz w:val="24"/>
          <w:szCs w:val="24"/>
          <w:shd w:val="clear" w:color="auto" w:fill="FFFFFF"/>
          <w:lang w:val="hy-AM"/>
        </w:rPr>
        <w:t>իրավաչափությանը՝</w:t>
      </w:r>
      <w:r w:rsidR="001E167B" w:rsidRPr="00EF40AF">
        <w:rPr>
          <w:rFonts w:ascii="GHEA Mariam" w:hAnsi="GHEA Mariam"/>
          <w:color w:val="000000" w:themeColor="text1"/>
          <w:sz w:val="24"/>
          <w:szCs w:val="24"/>
          <w:shd w:val="clear" w:color="auto" w:fill="FFFFFF"/>
          <w:lang w:val="hy-AM"/>
        </w:rPr>
        <w:t xml:space="preserve"> Վճռաբեկ դատարանը հարկ է համարում արձանագրել</w:t>
      </w:r>
      <w:r w:rsidR="00527812" w:rsidRPr="00EF40AF">
        <w:rPr>
          <w:rFonts w:ascii="GHEA Mariam" w:hAnsi="GHEA Mariam"/>
          <w:color w:val="000000" w:themeColor="text1"/>
          <w:sz w:val="24"/>
          <w:szCs w:val="24"/>
          <w:shd w:val="clear" w:color="auto" w:fill="FFFFFF"/>
          <w:lang w:val="hy-AM"/>
        </w:rPr>
        <w:t xml:space="preserve"> հետևյալը</w:t>
      </w:r>
      <w:r w:rsidR="00527812" w:rsidRPr="00EF40AF">
        <w:rPr>
          <w:rFonts w:ascii="Cambria Math" w:hAnsi="Cambria Math" w:cs="Cambria Math"/>
          <w:color w:val="000000" w:themeColor="text1"/>
          <w:sz w:val="24"/>
          <w:szCs w:val="24"/>
          <w:shd w:val="clear" w:color="auto" w:fill="FFFFFF"/>
          <w:lang w:val="hy-AM"/>
        </w:rPr>
        <w:t>․</w:t>
      </w:r>
      <w:r w:rsidR="00527812" w:rsidRPr="00EF40AF">
        <w:rPr>
          <w:rFonts w:ascii="GHEA Mariam" w:hAnsi="GHEA Mariam"/>
          <w:color w:val="000000" w:themeColor="text1"/>
          <w:sz w:val="24"/>
          <w:szCs w:val="24"/>
          <w:shd w:val="clear" w:color="auto" w:fill="FFFFFF"/>
          <w:lang w:val="hy-AM"/>
        </w:rPr>
        <w:t xml:space="preserve"> </w:t>
      </w:r>
    </w:p>
    <w:p w14:paraId="3ECC9BBA" w14:textId="29633B71" w:rsidR="001E167B" w:rsidRPr="00EF40AF" w:rsidRDefault="00527812" w:rsidP="00EF40AF">
      <w:pPr>
        <w:spacing w:after="0"/>
        <w:ind w:firstLine="567"/>
        <w:jc w:val="both"/>
        <w:rPr>
          <w:rFonts w:ascii="GHEA Mariam" w:hAnsi="GHEA Mariam"/>
          <w:color w:val="000000" w:themeColor="text1"/>
          <w:sz w:val="24"/>
          <w:szCs w:val="24"/>
          <w:shd w:val="clear" w:color="auto" w:fill="FFFFFF"/>
          <w:lang w:val="hy-AM"/>
        </w:rPr>
      </w:pPr>
      <w:r w:rsidRPr="00EF40AF">
        <w:rPr>
          <w:rFonts w:ascii="GHEA Mariam" w:hAnsi="GHEA Mariam"/>
          <w:color w:val="000000" w:themeColor="text1"/>
          <w:sz w:val="24"/>
          <w:szCs w:val="24"/>
          <w:shd w:val="clear" w:color="auto" w:fill="FFFFFF"/>
          <w:lang w:val="hy-AM"/>
        </w:rPr>
        <w:t>ա)</w:t>
      </w:r>
      <w:r w:rsidR="001E167B" w:rsidRPr="00EF40AF">
        <w:rPr>
          <w:rFonts w:ascii="GHEA Mariam" w:hAnsi="GHEA Mariam"/>
          <w:color w:val="000000" w:themeColor="text1"/>
          <w:sz w:val="24"/>
          <w:szCs w:val="24"/>
          <w:shd w:val="clear" w:color="auto" w:fill="FFFFFF"/>
          <w:lang w:val="hy-AM"/>
        </w:rPr>
        <w:t xml:space="preserve"> </w:t>
      </w:r>
      <w:r w:rsidRPr="00EF40AF">
        <w:rPr>
          <w:rFonts w:ascii="GHEA Mariam" w:hAnsi="GHEA Mariam"/>
          <w:color w:val="000000" w:themeColor="text1"/>
          <w:sz w:val="24"/>
          <w:szCs w:val="24"/>
          <w:shd w:val="clear" w:color="auto" w:fill="FFFFFF"/>
          <w:lang w:val="hy-AM"/>
        </w:rPr>
        <w:t>ամբաստանյալ Հ</w:t>
      </w:r>
      <w:r w:rsidR="00F97FDD">
        <w:rPr>
          <w:rFonts w:ascii="Cambria Math" w:hAnsi="Cambria Math"/>
          <w:color w:val="000000" w:themeColor="text1"/>
          <w:sz w:val="24"/>
          <w:szCs w:val="24"/>
          <w:shd w:val="clear" w:color="auto" w:fill="FFFFFF"/>
          <w:lang w:val="hy-AM"/>
        </w:rPr>
        <w:t>․</w:t>
      </w:r>
      <w:r w:rsidRPr="00EF40AF">
        <w:rPr>
          <w:rFonts w:ascii="GHEA Mariam" w:hAnsi="GHEA Mariam"/>
          <w:color w:val="000000" w:themeColor="text1"/>
          <w:sz w:val="24"/>
          <w:szCs w:val="24"/>
          <w:shd w:val="clear" w:color="auto" w:fill="FFFFFF"/>
          <w:lang w:val="hy-AM"/>
        </w:rPr>
        <w:t>Մկրտչյանի կողմից գործի քննության ընթացքում պատշաճ վարքագիծ դրսևորելը</w:t>
      </w:r>
      <w:r w:rsidR="00270921" w:rsidRPr="00EF40AF">
        <w:rPr>
          <w:rFonts w:ascii="GHEA Mariam" w:hAnsi="GHEA Mariam"/>
          <w:color w:val="000000" w:themeColor="text1"/>
          <w:sz w:val="24"/>
          <w:szCs w:val="24"/>
          <w:shd w:val="clear" w:color="auto" w:fill="FFFFFF"/>
          <w:lang w:val="hy-AM"/>
        </w:rPr>
        <w:t xml:space="preserve">, </w:t>
      </w:r>
      <w:r w:rsidR="00C06649">
        <w:rPr>
          <w:rFonts w:ascii="GHEA Mariam" w:hAnsi="GHEA Mariam"/>
          <w:color w:val="000000" w:themeColor="text1"/>
          <w:sz w:val="24"/>
          <w:szCs w:val="24"/>
          <w:shd w:val="clear" w:color="auto" w:fill="FFFFFF"/>
          <w:lang w:val="hy-AM"/>
        </w:rPr>
        <w:t xml:space="preserve">այդ թվում՝ հանցավոր արարքներ կատարելուց զերծ մնալը, չի կարող գնահատվել որպես վերջինիս հետհանցավոր դրական վարքագծի մասին վկայող հանգամանք, իսկ </w:t>
      </w:r>
      <w:r w:rsidR="00270921" w:rsidRPr="00EF40AF">
        <w:rPr>
          <w:rFonts w:ascii="GHEA Mariam" w:hAnsi="GHEA Mariam"/>
          <w:color w:val="000000" w:themeColor="text1"/>
          <w:sz w:val="24"/>
          <w:szCs w:val="24"/>
          <w:shd w:val="clear" w:color="auto" w:fill="FFFFFF"/>
          <w:lang w:val="hy-AM"/>
        </w:rPr>
        <w:t>նախկինում դատապարտված չլինելը</w:t>
      </w:r>
      <w:r w:rsidRPr="00EF40AF">
        <w:rPr>
          <w:rFonts w:ascii="GHEA Mariam" w:hAnsi="GHEA Mariam"/>
          <w:color w:val="000000" w:themeColor="text1"/>
          <w:sz w:val="24"/>
          <w:szCs w:val="24"/>
          <w:shd w:val="clear" w:color="auto" w:fill="FFFFFF"/>
          <w:lang w:val="hy-AM"/>
        </w:rPr>
        <w:t xml:space="preserve"> չ</w:t>
      </w:r>
      <w:r w:rsidR="00C06649">
        <w:rPr>
          <w:rFonts w:ascii="GHEA Mariam" w:hAnsi="GHEA Mariam"/>
          <w:color w:val="000000" w:themeColor="text1"/>
          <w:sz w:val="24"/>
          <w:szCs w:val="24"/>
          <w:shd w:val="clear" w:color="auto" w:fill="FFFFFF"/>
          <w:lang w:val="hy-AM"/>
        </w:rPr>
        <w:t>ի</w:t>
      </w:r>
      <w:r w:rsidRPr="00EF40AF">
        <w:rPr>
          <w:rFonts w:ascii="GHEA Mariam" w:hAnsi="GHEA Mariam"/>
          <w:color w:val="000000" w:themeColor="text1"/>
          <w:sz w:val="24"/>
          <w:szCs w:val="24"/>
          <w:shd w:val="clear" w:color="auto" w:fill="FFFFFF"/>
          <w:lang w:val="hy-AM"/>
        </w:rPr>
        <w:t xml:space="preserve"> կարող գնահատվել որպես </w:t>
      </w:r>
      <w:r w:rsidR="00C06649">
        <w:rPr>
          <w:rFonts w:ascii="GHEA Mariam" w:hAnsi="GHEA Mariam"/>
          <w:color w:val="000000" w:themeColor="text1"/>
          <w:sz w:val="24"/>
          <w:szCs w:val="24"/>
          <w:shd w:val="clear" w:color="auto" w:fill="FFFFFF"/>
          <w:lang w:val="hy-AM"/>
        </w:rPr>
        <w:t>նրա</w:t>
      </w:r>
      <w:r w:rsidRPr="00EF40AF">
        <w:rPr>
          <w:rFonts w:ascii="GHEA Mariam" w:hAnsi="GHEA Mariam"/>
          <w:color w:val="000000" w:themeColor="text1"/>
          <w:sz w:val="24"/>
          <w:szCs w:val="24"/>
          <w:shd w:val="clear" w:color="auto" w:fill="FFFFFF"/>
          <w:lang w:val="hy-AM"/>
        </w:rPr>
        <w:t xml:space="preserve"> պատասխանատվությունը և պատիժը մեղմացնող հանգամանք, քանի որ իրավահպատակ վարքագիծ դրսևորելը, մասնավորապես՝ նախկինում դատապարտված չլինելը</w:t>
      </w:r>
      <w:r w:rsidR="00270921" w:rsidRPr="00EF40AF">
        <w:rPr>
          <w:rFonts w:ascii="GHEA Mariam" w:hAnsi="GHEA Mariam"/>
          <w:color w:val="000000" w:themeColor="text1"/>
          <w:sz w:val="24"/>
          <w:szCs w:val="24"/>
          <w:shd w:val="clear" w:color="auto" w:fill="FFFFFF"/>
          <w:lang w:val="hy-AM"/>
        </w:rPr>
        <w:t>,</w:t>
      </w:r>
      <w:r w:rsidRPr="00EF40AF">
        <w:rPr>
          <w:rFonts w:ascii="GHEA Mariam" w:hAnsi="GHEA Mariam"/>
          <w:color w:val="000000" w:themeColor="text1"/>
          <w:sz w:val="24"/>
          <w:szCs w:val="24"/>
          <w:shd w:val="clear" w:color="auto" w:fill="FFFFFF"/>
          <w:lang w:val="hy-AM"/>
        </w:rPr>
        <w:t xml:space="preserve"> գործի քննության ընթացքում </w:t>
      </w:r>
      <w:r w:rsidR="00270921" w:rsidRPr="00EF40AF">
        <w:rPr>
          <w:rFonts w:ascii="GHEA Mariam" w:hAnsi="GHEA Mariam"/>
          <w:color w:val="000000" w:themeColor="text1"/>
          <w:sz w:val="24"/>
          <w:szCs w:val="24"/>
          <w:shd w:val="clear" w:color="auto" w:fill="FFFFFF"/>
          <w:lang w:val="hy-AM"/>
        </w:rPr>
        <w:t xml:space="preserve">այլ հանցավոր արարքներ կատարելուց զերծ մնալը, քննությունից և դատից չխուսափելը, բնորոշ </w:t>
      </w:r>
      <w:r w:rsidR="00E7417D" w:rsidRPr="00EF40AF">
        <w:rPr>
          <w:rFonts w:ascii="GHEA Mariam" w:hAnsi="GHEA Mariam"/>
          <w:color w:val="000000" w:themeColor="text1"/>
          <w:sz w:val="24"/>
          <w:szCs w:val="24"/>
          <w:shd w:val="clear" w:color="auto" w:fill="FFFFFF"/>
          <w:lang w:val="hy-AM"/>
        </w:rPr>
        <w:t>են</w:t>
      </w:r>
      <w:r w:rsidR="00270921" w:rsidRPr="00EF40AF">
        <w:rPr>
          <w:rFonts w:ascii="GHEA Mariam" w:hAnsi="GHEA Mariam"/>
          <w:color w:val="000000" w:themeColor="text1"/>
          <w:sz w:val="24"/>
          <w:szCs w:val="24"/>
          <w:shd w:val="clear" w:color="auto" w:fill="FFFFFF"/>
          <w:lang w:val="hy-AM"/>
        </w:rPr>
        <w:t xml:space="preserve"> հասարակության լայն շրջանակներին և յուրաքանչյուր քաղաքացու հասարակական պարտք</w:t>
      </w:r>
      <w:r w:rsidR="00E7417D" w:rsidRPr="00EF40AF">
        <w:rPr>
          <w:rFonts w:ascii="GHEA Mariam" w:hAnsi="GHEA Mariam"/>
          <w:color w:val="000000" w:themeColor="text1"/>
          <w:sz w:val="24"/>
          <w:szCs w:val="24"/>
          <w:shd w:val="clear" w:color="auto" w:fill="FFFFFF"/>
          <w:lang w:val="hy-AM"/>
        </w:rPr>
        <w:t>ի մասն են կազմում</w:t>
      </w:r>
      <w:r w:rsidRPr="00EF40AF">
        <w:rPr>
          <w:rFonts w:ascii="GHEA Mariam" w:hAnsi="GHEA Mariam"/>
          <w:color w:val="000000" w:themeColor="text1"/>
          <w:sz w:val="24"/>
          <w:szCs w:val="24"/>
          <w:shd w:val="clear" w:color="auto" w:fill="FFFFFF"/>
          <w:lang w:val="hy-AM"/>
        </w:rPr>
        <w:t xml:space="preserve">։  </w:t>
      </w:r>
    </w:p>
    <w:p w14:paraId="4B231F4E" w14:textId="36F6C0C2" w:rsidR="00527812" w:rsidRPr="00EF40AF" w:rsidRDefault="00C06649" w:rsidP="00EF40AF">
      <w:pPr>
        <w:pStyle w:val="CommentText"/>
        <w:spacing w:after="0" w:line="276" w:lineRule="auto"/>
        <w:ind w:firstLine="567"/>
        <w:jc w:val="both"/>
        <w:rPr>
          <w:rFonts w:ascii="GHEA Mariam" w:hAnsi="GHEA Mariam"/>
          <w:sz w:val="24"/>
          <w:szCs w:val="24"/>
          <w:lang w:val="hy-AM"/>
        </w:rPr>
      </w:pPr>
      <w:r>
        <w:rPr>
          <w:rFonts w:ascii="GHEA Mariam" w:hAnsi="GHEA Mariam"/>
          <w:sz w:val="24"/>
          <w:szCs w:val="24"/>
          <w:lang w:val="hy-AM"/>
        </w:rPr>
        <w:t>բ</w:t>
      </w:r>
      <w:r w:rsidR="00EF40AF" w:rsidRPr="00EF40AF">
        <w:rPr>
          <w:rFonts w:ascii="GHEA Mariam" w:hAnsi="GHEA Mariam"/>
          <w:sz w:val="24"/>
          <w:szCs w:val="24"/>
          <w:lang w:val="hy-AM"/>
        </w:rPr>
        <w:t xml:space="preserve">) </w:t>
      </w:r>
      <w:r w:rsidR="00F061C3" w:rsidRPr="00EF40AF">
        <w:rPr>
          <w:rFonts w:ascii="GHEA Mariam" w:hAnsi="GHEA Mariam"/>
          <w:color w:val="000000" w:themeColor="text1"/>
          <w:sz w:val="24"/>
          <w:szCs w:val="24"/>
          <w:shd w:val="clear" w:color="auto" w:fill="FFFFFF"/>
          <w:lang w:val="hy-AM"/>
        </w:rPr>
        <w:t>ամբաստանյալ Հ</w:t>
      </w:r>
      <w:r w:rsidR="00F97FDD">
        <w:rPr>
          <w:rFonts w:ascii="Cambria Math" w:hAnsi="Cambria Math"/>
          <w:color w:val="000000" w:themeColor="text1"/>
          <w:sz w:val="24"/>
          <w:szCs w:val="24"/>
          <w:shd w:val="clear" w:color="auto" w:fill="FFFFFF"/>
          <w:lang w:val="hy-AM"/>
        </w:rPr>
        <w:t>․</w:t>
      </w:r>
      <w:r w:rsidR="00F061C3" w:rsidRPr="00EF40AF">
        <w:rPr>
          <w:rFonts w:ascii="GHEA Mariam" w:hAnsi="GHEA Mariam"/>
          <w:color w:val="000000" w:themeColor="text1"/>
          <w:sz w:val="24"/>
          <w:szCs w:val="24"/>
          <w:shd w:val="clear" w:color="auto" w:fill="FFFFFF"/>
          <w:lang w:val="hy-AM"/>
        </w:rPr>
        <w:t xml:space="preserve">Մկրտչյանի </w:t>
      </w:r>
      <w:r w:rsidR="00270921" w:rsidRPr="00EF40AF">
        <w:rPr>
          <w:rFonts w:ascii="GHEA Mariam" w:hAnsi="GHEA Mariam"/>
          <w:color w:val="000000" w:themeColor="text1"/>
          <w:sz w:val="24"/>
          <w:szCs w:val="24"/>
          <w:shd w:val="clear" w:color="auto" w:fill="FFFFFF"/>
          <w:lang w:val="hy-AM"/>
        </w:rPr>
        <w:t>50 տարեկան կին լինելը</w:t>
      </w:r>
      <w:r w:rsidR="00F061C3" w:rsidRPr="00EF40AF">
        <w:rPr>
          <w:rFonts w:ascii="GHEA Mariam" w:hAnsi="GHEA Mariam"/>
          <w:color w:val="000000" w:themeColor="text1"/>
          <w:sz w:val="24"/>
          <w:szCs w:val="24"/>
          <w:shd w:val="clear" w:color="auto" w:fill="FFFFFF"/>
          <w:lang w:val="hy-AM"/>
        </w:rPr>
        <w:t>,</w:t>
      </w:r>
      <w:r w:rsidR="00270921" w:rsidRPr="00EF40AF">
        <w:rPr>
          <w:rFonts w:ascii="GHEA Mariam" w:hAnsi="GHEA Mariam"/>
          <w:color w:val="000000" w:themeColor="text1"/>
          <w:sz w:val="24"/>
          <w:szCs w:val="24"/>
          <w:shd w:val="clear" w:color="auto" w:fill="FFFFFF"/>
          <w:lang w:val="hy-AM"/>
        </w:rPr>
        <w:t xml:space="preserve"> </w:t>
      </w:r>
      <w:r w:rsidR="00270921" w:rsidRPr="00EF40AF">
        <w:rPr>
          <w:rFonts w:ascii="GHEA Mariam" w:eastAsia="MS Gothic" w:hAnsi="GHEA Mariam" w:cs="MS Gothic"/>
          <w:color w:val="000000" w:themeColor="text1"/>
          <w:spacing w:val="10"/>
          <w:sz w:val="24"/>
          <w:szCs w:val="24"/>
          <w:lang w:val="hy-AM" w:eastAsia="hy-AM"/>
        </w:rPr>
        <w:t></w:t>
      </w:r>
      <w:r w:rsidR="00270921" w:rsidRPr="00EF40AF">
        <w:rPr>
          <w:rFonts w:ascii="GHEA Mariam" w:hAnsi="GHEA Mariam"/>
          <w:color w:val="000000" w:themeColor="text1"/>
          <w:sz w:val="24"/>
          <w:szCs w:val="24"/>
          <w:shd w:val="clear" w:color="auto" w:fill="FFFFFF"/>
          <w:lang w:val="hy-AM"/>
        </w:rPr>
        <w:t>Խաչատուր Աբովյանի անվան հայկական պետական մանկավարժական համալսարան</w:t>
      </w:r>
      <w:r w:rsidR="00270921" w:rsidRPr="00EF40AF">
        <w:rPr>
          <w:rFonts w:ascii="GHEA Mariam" w:hAnsi="GHEA Mariam"/>
          <w:color w:val="000000" w:themeColor="text1"/>
          <w:sz w:val="24"/>
          <w:szCs w:val="24"/>
          <w:shd w:val="clear" w:color="auto" w:fill="FFFFFF"/>
          <w:lang w:val="af-ZA"/>
        </w:rPr>
        <w:t>»</w:t>
      </w:r>
      <w:r w:rsidR="00270921" w:rsidRPr="00EF40AF">
        <w:rPr>
          <w:rFonts w:ascii="GHEA Mariam" w:hAnsi="GHEA Mariam"/>
          <w:color w:val="000000" w:themeColor="text1"/>
          <w:sz w:val="24"/>
          <w:szCs w:val="24"/>
          <w:shd w:val="clear" w:color="auto" w:fill="FFFFFF"/>
          <w:lang w:val="hy-AM"/>
        </w:rPr>
        <w:t xml:space="preserve"> հիմնադրամում հատուկ մանկավարժության և հոգեբանության ամբիոնի դոցենտի </w:t>
      </w:r>
      <w:r w:rsidR="009E0F5A" w:rsidRPr="00EF40AF">
        <w:rPr>
          <w:rFonts w:ascii="GHEA Mariam" w:hAnsi="GHEA Mariam"/>
          <w:color w:val="000000" w:themeColor="text1"/>
          <w:sz w:val="24"/>
          <w:szCs w:val="24"/>
          <w:shd w:val="clear" w:color="auto" w:fill="FFFFFF"/>
          <w:lang w:val="hy-AM"/>
        </w:rPr>
        <w:t>պաշտոն</w:t>
      </w:r>
      <w:r w:rsidR="00270921" w:rsidRPr="00EF40AF">
        <w:rPr>
          <w:rFonts w:ascii="GHEA Mariam" w:hAnsi="GHEA Mariam"/>
          <w:color w:val="000000" w:themeColor="text1"/>
          <w:sz w:val="24"/>
          <w:szCs w:val="24"/>
          <w:shd w:val="clear" w:color="auto" w:fill="FFFFFF"/>
          <w:lang w:val="hy-AM"/>
        </w:rPr>
        <w:t xml:space="preserve"> ունենալը</w:t>
      </w:r>
      <w:r w:rsidR="004A4809">
        <w:rPr>
          <w:rFonts w:ascii="GHEA Mariam" w:hAnsi="GHEA Mariam"/>
          <w:color w:val="000000" w:themeColor="text1"/>
          <w:sz w:val="24"/>
          <w:szCs w:val="24"/>
          <w:shd w:val="clear" w:color="auto" w:fill="FFFFFF"/>
          <w:lang w:val="hy-AM"/>
        </w:rPr>
        <w:t>,</w:t>
      </w:r>
      <w:r w:rsidR="00E7417D" w:rsidRPr="00EF40AF">
        <w:rPr>
          <w:rFonts w:ascii="GHEA Mariam" w:hAnsi="GHEA Mariam"/>
          <w:color w:val="000000" w:themeColor="text1"/>
          <w:sz w:val="24"/>
          <w:szCs w:val="24"/>
          <w:shd w:val="clear" w:color="auto" w:fill="FFFFFF"/>
          <w:lang w:val="hy-AM"/>
        </w:rPr>
        <w:t xml:space="preserve"> </w:t>
      </w:r>
      <w:r w:rsidR="00F061C3" w:rsidRPr="00EF40AF">
        <w:rPr>
          <w:rFonts w:ascii="GHEA Mariam" w:hAnsi="GHEA Mariam"/>
          <w:color w:val="000000" w:themeColor="text1"/>
          <w:sz w:val="24"/>
          <w:szCs w:val="24"/>
          <w:shd w:val="clear" w:color="auto" w:fill="FFFFFF"/>
          <w:lang w:val="hy-AM"/>
        </w:rPr>
        <w:t>վերաբերելով անձի սոցիալ-ժողովրդագրական</w:t>
      </w:r>
      <w:r w:rsidR="00FA7249" w:rsidRPr="00EF40AF">
        <w:rPr>
          <w:rFonts w:ascii="GHEA Mariam" w:hAnsi="GHEA Mariam"/>
          <w:color w:val="000000" w:themeColor="text1"/>
          <w:sz w:val="24"/>
          <w:szCs w:val="24"/>
          <w:shd w:val="clear" w:color="auto" w:fill="FFFFFF"/>
          <w:lang w:val="hy-AM"/>
        </w:rPr>
        <w:t xml:space="preserve"> և </w:t>
      </w:r>
      <w:r w:rsidR="00F061C3" w:rsidRPr="00EF40AF">
        <w:rPr>
          <w:rFonts w:ascii="GHEA Mariam" w:hAnsi="GHEA Mariam"/>
          <w:color w:val="000000" w:themeColor="text1"/>
          <w:sz w:val="24"/>
          <w:szCs w:val="24"/>
          <w:shd w:val="clear" w:color="auto" w:fill="FFFFFF"/>
          <w:lang w:val="hy-AM"/>
        </w:rPr>
        <w:t xml:space="preserve">ֆիզիկական հատկություններին, հանդիսանում են ոչ թե պատասխանատվությունը և պատիժը մեղմացնող հանգամանքներ, այլ </w:t>
      </w:r>
      <w:r w:rsidR="00D25A76" w:rsidRPr="00EF40AF">
        <w:rPr>
          <w:rFonts w:ascii="GHEA Mariam" w:hAnsi="GHEA Mariam"/>
          <w:color w:val="000000" w:themeColor="text1"/>
          <w:sz w:val="24"/>
          <w:szCs w:val="24"/>
          <w:shd w:val="clear" w:color="auto" w:fill="FFFFFF"/>
          <w:lang w:val="hy-AM"/>
        </w:rPr>
        <w:t>ամբաստանյալ Հ.Մկրտչյանի անձը</w:t>
      </w:r>
      <w:r w:rsidR="00F061C3" w:rsidRPr="00EF40AF">
        <w:rPr>
          <w:rFonts w:ascii="GHEA Mariam" w:hAnsi="GHEA Mariam"/>
          <w:color w:val="000000" w:themeColor="text1"/>
          <w:sz w:val="24"/>
          <w:szCs w:val="24"/>
          <w:shd w:val="clear" w:color="auto" w:fill="FFFFFF"/>
          <w:lang w:val="hy-AM"/>
        </w:rPr>
        <w:t xml:space="preserve"> բնութագրող </w:t>
      </w:r>
      <w:r>
        <w:rPr>
          <w:rFonts w:ascii="GHEA Mariam" w:hAnsi="GHEA Mariam"/>
          <w:color w:val="000000" w:themeColor="text1"/>
          <w:sz w:val="24"/>
          <w:szCs w:val="24"/>
          <w:shd w:val="clear" w:color="auto" w:fill="FFFFFF"/>
          <w:lang w:val="hy-AM"/>
        </w:rPr>
        <w:t>տվյալներ,</w:t>
      </w:r>
      <w:r w:rsidR="00EF40AF" w:rsidRPr="00EF40AF">
        <w:rPr>
          <w:rFonts w:ascii="GHEA Mariam" w:hAnsi="GHEA Mariam"/>
          <w:color w:val="000000" w:themeColor="text1"/>
          <w:sz w:val="24"/>
          <w:szCs w:val="24"/>
          <w:shd w:val="clear" w:color="auto" w:fill="FFFFFF"/>
          <w:lang w:val="hy-AM"/>
        </w:rPr>
        <w:t xml:space="preserve"> </w:t>
      </w:r>
      <w:r>
        <w:rPr>
          <w:rFonts w:ascii="GHEA Mariam" w:hAnsi="GHEA Mariam"/>
          <w:color w:val="000000" w:themeColor="text1"/>
          <w:sz w:val="24"/>
          <w:szCs w:val="24"/>
          <w:shd w:val="clear" w:color="auto" w:fill="FFFFFF"/>
          <w:lang w:val="hy-AM"/>
        </w:rPr>
        <w:t>ի</w:t>
      </w:r>
      <w:r w:rsidR="00480A77" w:rsidRPr="00EF40AF">
        <w:rPr>
          <w:rFonts w:ascii="GHEA Mariam" w:hAnsi="GHEA Mariam"/>
          <w:color w:val="000000" w:themeColor="text1"/>
          <w:sz w:val="24"/>
          <w:szCs w:val="24"/>
          <w:shd w:val="clear" w:color="auto" w:fill="FFFFFF"/>
          <w:lang w:val="hy-AM"/>
        </w:rPr>
        <w:t xml:space="preserve">սկ պատճառված նյութական վնասը՝ որպես </w:t>
      </w:r>
      <w:r>
        <w:rPr>
          <w:rFonts w:ascii="GHEA Mariam" w:hAnsi="GHEA Mariam"/>
          <w:color w:val="000000" w:themeColor="text1"/>
          <w:sz w:val="24"/>
          <w:szCs w:val="24"/>
          <w:shd w:val="clear" w:color="auto" w:fill="FFFFFF"/>
          <w:lang w:val="hy-AM"/>
        </w:rPr>
        <w:t xml:space="preserve">սեփականության դեմ ուղղված </w:t>
      </w:r>
      <w:r w:rsidR="00480A77" w:rsidRPr="00EF40AF">
        <w:rPr>
          <w:rFonts w:ascii="GHEA Mariam" w:hAnsi="GHEA Mariam"/>
          <w:color w:val="000000" w:themeColor="text1"/>
          <w:sz w:val="24"/>
          <w:szCs w:val="24"/>
          <w:shd w:val="clear" w:color="auto" w:fill="FFFFFF"/>
          <w:lang w:val="hy-AM"/>
        </w:rPr>
        <w:t xml:space="preserve">հանցագործության հանրային վտանգավորության աստիճանի վրա ազդող կարևոր գործոն, </w:t>
      </w:r>
      <w:r>
        <w:rPr>
          <w:rFonts w:ascii="GHEA Mariam" w:hAnsi="GHEA Mariam"/>
          <w:color w:val="000000" w:themeColor="text1"/>
          <w:sz w:val="24"/>
          <w:szCs w:val="24"/>
          <w:shd w:val="clear" w:color="auto" w:fill="FFFFFF"/>
          <w:lang w:val="hy-AM"/>
        </w:rPr>
        <w:t xml:space="preserve">ամբաստանյալի կողմից </w:t>
      </w:r>
      <w:r w:rsidR="00480A77" w:rsidRPr="00EF40AF">
        <w:rPr>
          <w:rFonts w:ascii="GHEA Mariam" w:hAnsi="GHEA Mariam"/>
          <w:color w:val="000000" w:themeColor="text1"/>
          <w:sz w:val="24"/>
          <w:szCs w:val="24"/>
          <w:shd w:val="clear" w:color="auto" w:fill="FFFFFF"/>
          <w:lang w:val="hy-AM"/>
        </w:rPr>
        <w:t xml:space="preserve">վերականգնված չլինելու պարագայում </w:t>
      </w:r>
      <w:r>
        <w:rPr>
          <w:rFonts w:ascii="GHEA Mariam" w:hAnsi="GHEA Mariam"/>
          <w:color w:val="000000" w:themeColor="text1"/>
          <w:sz w:val="24"/>
          <w:szCs w:val="24"/>
          <w:shd w:val="clear" w:color="auto" w:fill="FFFFFF"/>
          <w:lang w:val="hy-AM"/>
        </w:rPr>
        <w:t>նրա</w:t>
      </w:r>
      <w:r w:rsidR="00480A77" w:rsidRPr="00EF40AF">
        <w:rPr>
          <w:rFonts w:ascii="GHEA Mariam" w:hAnsi="GHEA Mariam"/>
          <w:color w:val="000000" w:themeColor="text1"/>
          <w:sz w:val="24"/>
          <w:szCs w:val="24"/>
          <w:shd w:val="clear" w:color="auto" w:fill="FFFFFF"/>
          <w:lang w:val="hy-AM"/>
        </w:rPr>
        <w:t xml:space="preserve"> անձը բնութագրող </w:t>
      </w:r>
      <w:r w:rsidR="004A4809">
        <w:rPr>
          <w:rFonts w:ascii="GHEA Mariam" w:hAnsi="GHEA Mariam"/>
          <w:color w:val="000000" w:themeColor="text1"/>
          <w:sz w:val="24"/>
          <w:szCs w:val="24"/>
          <w:shd w:val="clear" w:color="auto" w:fill="FFFFFF"/>
          <w:lang w:val="hy-AM"/>
        </w:rPr>
        <w:t xml:space="preserve">հիշյալ </w:t>
      </w:r>
      <w:r w:rsidR="00480A77" w:rsidRPr="00EF40AF">
        <w:rPr>
          <w:rFonts w:ascii="GHEA Mariam" w:hAnsi="GHEA Mariam"/>
          <w:color w:val="000000" w:themeColor="text1"/>
          <w:sz w:val="24"/>
          <w:szCs w:val="24"/>
          <w:shd w:val="clear" w:color="auto" w:fill="FFFFFF"/>
          <w:lang w:val="hy-AM"/>
        </w:rPr>
        <w:t>տվյալներ</w:t>
      </w:r>
      <w:r>
        <w:rPr>
          <w:rFonts w:ascii="GHEA Mariam" w:hAnsi="GHEA Mariam"/>
          <w:color w:val="000000" w:themeColor="text1"/>
          <w:sz w:val="24"/>
          <w:szCs w:val="24"/>
          <w:shd w:val="clear" w:color="auto" w:fill="FFFFFF"/>
          <w:lang w:val="hy-AM"/>
        </w:rPr>
        <w:t>ն իրենց իրավական կշռով բավարար չեն ամբաստանյալի նկատմամբ ազատազրկման ձևով նշանակված պատիժը պայմանականորեն չկիրառելու համար։</w:t>
      </w:r>
      <w:r w:rsidR="00205151" w:rsidRPr="00EF40AF">
        <w:rPr>
          <w:rFonts w:ascii="GHEA Mariam" w:hAnsi="GHEA Mariam"/>
          <w:color w:val="000000" w:themeColor="text1"/>
          <w:sz w:val="24"/>
          <w:szCs w:val="24"/>
          <w:shd w:val="clear" w:color="auto" w:fill="FFFFFF"/>
          <w:lang w:val="hy-AM"/>
        </w:rPr>
        <w:t xml:space="preserve"> </w:t>
      </w:r>
    </w:p>
    <w:p w14:paraId="7418952F" w14:textId="4C97CA75" w:rsidR="00E7417D" w:rsidRDefault="00324191" w:rsidP="00324191">
      <w:pPr>
        <w:spacing w:after="0"/>
        <w:ind w:firstLine="567"/>
        <w:jc w:val="both"/>
        <w:rPr>
          <w:rFonts w:ascii="GHEA Mariam" w:hAnsi="GHEA Mariam"/>
          <w:color w:val="000000" w:themeColor="text1"/>
          <w:sz w:val="24"/>
          <w:szCs w:val="24"/>
          <w:shd w:val="clear" w:color="auto" w:fill="FFFFFF"/>
          <w:lang w:val="hy-AM"/>
        </w:rPr>
      </w:pPr>
      <w:r w:rsidRPr="00961FEC">
        <w:rPr>
          <w:rFonts w:ascii="GHEA Mariam" w:hAnsi="GHEA Mariam"/>
          <w:color w:val="000000" w:themeColor="text1"/>
          <w:sz w:val="24"/>
          <w:szCs w:val="24"/>
          <w:shd w:val="clear" w:color="auto" w:fill="FFFFFF"/>
          <w:lang w:val="hy-AM"/>
        </w:rPr>
        <w:lastRenderedPageBreak/>
        <w:t xml:space="preserve">Վերոշարադրյալի հիման վրա Վճռաբեկ դատարանն արձանագրում է, որ ամբաստանյալ Հ.Մկրտչյանի </w:t>
      </w:r>
      <w:r w:rsidR="00E7417D">
        <w:rPr>
          <w:rFonts w:ascii="GHEA Mariam" w:hAnsi="GHEA Mariam"/>
          <w:color w:val="000000" w:themeColor="text1"/>
          <w:sz w:val="24"/>
          <w:szCs w:val="24"/>
          <w:shd w:val="clear" w:color="auto" w:fill="FFFFFF"/>
          <w:lang w:val="hy-AM"/>
        </w:rPr>
        <w:t xml:space="preserve">պատասխանատվությունը և պատիժը մեղմացնող հանգամանքների վերաբերյալ </w:t>
      </w:r>
      <w:r w:rsidR="00D25A76">
        <w:rPr>
          <w:rFonts w:ascii="GHEA Mariam" w:hAnsi="GHEA Mariam"/>
          <w:color w:val="000000" w:themeColor="text1"/>
          <w:sz w:val="24"/>
          <w:szCs w:val="24"/>
          <w:shd w:val="clear" w:color="auto" w:fill="FFFFFF"/>
          <w:lang w:val="hy-AM"/>
        </w:rPr>
        <w:t>ստորադաս</w:t>
      </w:r>
      <w:r w:rsidR="00E7417D">
        <w:rPr>
          <w:rFonts w:ascii="GHEA Mariam" w:hAnsi="GHEA Mariam"/>
          <w:color w:val="000000" w:themeColor="text1"/>
          <w:sz w:val="24"/>
          <w:szCs w:val="24"/>
          <w:shd w:val="clear" w:color="auto" w:fill="FFFFFF"/>
          <w:lang w:val="hy-AM"/>
        </w:rPr>
        <w:t xml:space="preserve"> դատարան</w:t>
      </w:r>
      <w:r w:rsidR="00D25A76">
        <w:rPr>
          <w:rFonts w:ascii="GHEA Mariam" w:hAnsi="GHEA Mariam"/>
          <w:color w:val="000000" w:themeColor="text1"/>
          <w:sz w:val="24"/>
          <w:szCs w:val="24"/>
          <w:shd w:val="clear" w:color="auto" w:fill="FFFFFF"/>
          <w:lang w:val="hy-AM"/>
        </w:rPr>
        <w:t>ներ</w:t>
      </w:r>
      <w:r w:rsidR="00E7417D">
        <w:rPr>
          <w:rFonts w:ascii="GHEA Mariam" w:hAnsi="GHEA Mariam"/>
          <w:color w:val="000000" w:themeColor="text1"/>
          <w:sz w:val="24"/>
          <w:szCs w:val="24"/>
          <w:shd w:val="clear" w:color="auto" w:fill="FFFFFF"/>
          <w:lang w:val="hy-AM"/>
        </w:rPr>
        <w:t xml:space="preserve">ի հետևությունները հիմնավոր չեն։ </w:t>
      </w:r>
    </w:p>
    <w:p w14:paraId="1E7CCD46" w14:textId="6D0317DD" w:rsidR="003E379F" w:rsidRDefault="00E7417D" w:rsidP="003E379F">
      <w:pPr>
        <w:spacing w:after="0"/>
        <w:ind w:firstLine="567"/>
        <w:jc w:val="both"/>
        <w:rPr>
          <w:rFonts w:ascii="GHEA Mariam" w:hAnsi="GHEA Mariam"/>
          <w:color w:val="000000" w:themeColor="text1"/>
          <w:sz w:val="24"/>
          <w:szCs w:val="24"/>
          <w:shd w:val="clear" w:color="auto" w:fill="FFFFFF"/>
          <w:lang w:val="hy-AM"/>
        </w:rPr>
      </w:pPr>
      <w:r w:rsidRPr="00FA7249">
        <w:rPr>
          <w:rFonts w:ascii="GHEA Mariam" w:hAnsi="GHEA Mariam"/>
          <w:color w:val="000000" w:themeColor="text1"/>
          <w:sz w:val="24"/>
          <w:szCs w:val="24"/>
          <w:shd w:val="clear" w:color="auto" w:fill="FFFFFF"/>
          <w:lang w:val="hy-AM"/>
        </w:rPr>
        <w:t>2</w:t>
      </w:r>
      <w:r w:rsidR="00C06649">
        <w:rPr>
          <w:rFonts w:ascii="GHEA Mariam" w:hAnsi="GHEA Mariam"/>
          <w:color w:val="000000" w:themeColor="text1"/>
          <w:sz w:val="24"/>
          <w:szCs w:val="24"/>
          <w:shd w:val="clear" w:color="auto" w:fill="FFFFFF"/>
          <w:lang w:val="hy-AM"/>
        </w:rPr>
        <w:t>1</w:t>
      </w:r>
      <w:r w:rsidR="003E379F" w:rsidRPr="00FA7249">
        <w:rPr>
          <w:rFonts w:ascii="GHEA Mariam" w:hAnsi="GHEA Mariam"/>
          <w:color w:val="000000" w:themeColor="text1"/>
          <w:sz w:val="24"/>
          <w:szCs w:val="24"/>
          <w:shd w:val="clear" w:color="auto" w:fill="FFFFFF"/>
          <w:lang w:val="hy-AM"/>
        </w:rPr>
        <w:t xml:space="preserve">. </w:t>
      </w:r>
      <w:r w:rsidR="00FA7249" w:rsidRPr="00FA7249">
        <w:rPr>
          <w:rFonts w:ascii="GHEA Mariam" w:hAnsi="GHEA Mariam"/>
          <w:color w:val="000000" w:themeColor="text1"/>
          <w:sz w:val="24"/>
          <w:szCs w:val="24"/>
          <w:shd w:val="clear" w:color="auto" w:fill="FFFFFF"/>
          <w:lang w:val="hy-AM"/>
        </w:rPr>
        <w:t>Հիմք ընդունելով վերո</w:t>
      </w:r>
      <w:r w:rsidR="0014272B">
        <w:rPr>
          <w:rFonts w:ascii="GHEA Mariam" w:hAnsi="GHEA Mariam"/>
          <w:color w:val="000000" w:themeColor="text1"/>
          <w:sz w:val="24"/>
          <w:szCs w:val="24"/>
          <w:shd w:val="clear" w:color="auto" w:fill="FFFFFF"/>
          <w:lang w:val="hy-AM"/>
        </w:rPr>
        <w:t>գրյալը</w:t>
      </w:r>
      <w:bookmarkStart w:id="0" w:name="_GoBack"/>
      <w:bookmarkEnd w:id="0"/>
      <w:r w:rsidR="00FA7249" w:rsidRPr="00FA7249">
        <w:rPr>
          <w:rFonts w:ascii="GHEA Mariam" w:hAnsi="GHEA Mariam"/>
          <w:color w:val="000000" w:themeColor="text1"/>
          <w:sz w:val="24"/>
          <w:szCs w:val="24"/>
          <w:shd w:val="clear" w:color="auto" w:fill="FFFFFF"/>
          <w:lang w:val="hy-AM"/>
        </w:rPr>
        <w:t xml:space="preserve">` Վճռաբեկ դատարանն արձանագրում է, որ սույն գործով Վերաքննիչ դատարանը, օրինական ուժի մեջ թողնելով Առաջին ատյանի դատարանի դատական ակտը, թույլ է տվել ՀՀ քրեական օրենսգրքի 10-րդ, 48-րդ, 61-րդ և 70-րդ հոդվածների ոչ ճիշտ կիրառում, ինչը հանգեցրել է նաև </w:t>
      </w:r>
      <w:r w:rsidR="00F97FDD">
        <w:rPr>
          <w:rFonts w:ascii="GHEA Mariam" w:hAnsi="GHEA Mariam"/>
          <w:color w:val="000000" w:themeColor="text1"/>
          <w:sz w:val="24"/>
          <w:szCs w:val="24"/>
          <w:shd w:val="clear" w:color="auto" w:fill="FFFFFF"/>
          <w:lang w:val="hy-AM"/>
        </w:rPr>
        <w:t xml:space="preserve">1998 թվականի հուլիսի 1-ին ընդունված </w:t>
      </w:r>
      <w:r w:rsidR="00FA7249" w:rsidRPr="00FA7249">
        <w:rPr>
          <w:rFonts w:ascii="GHEA Mariam" w:hAnsi="GHEA Mariam"/>
          <w:color w:val="000000" w:themeColor="text1"/>
          <w:sz w:val="24"/>
          <w:szCs w:val="24"/>
          <w:shd w:val="clear" w:color="auto" w:fill="FFFFFF"/>
          <w:lang w:val="hy-AM"/>
        </w:rPr>
        <w:t xml:space="preserve">ՀՀ քրեական դատավարության օրենսգրքի </w:t>
      </w:r>
      <w:r w:rsidR="00F97FDD" w:rsidRPr="00F97FDD">
        <w:rPr>
          <w:rFonts w:ascii="GHEA Mariam" w:hAnsi="GHEA Mariam"/>
          <w:color w:val="000000" w:themeColor="text1"/>
          <w:sz w:val="24"/>
          <w:szCs w:val="24"/>
          <w:shd w:val="clear" w:color="auto" w:fill="FFFFFF"/>
          <w:lang w:val="hy-AM"/>
        </w:rPr>
        <w:t>(</w:t>
      </w:r>
      <w:r w:rsidR="00F97FDD">
        <w:rPr>
          <w:rFonts w:ascii="GHEA Mariam" w:hAnsi="GHEA Mariam"/>
          <w:color w:val="000000" w:themeColor="text1"/>
          <w:sz w:val="24"/>
          <w:szCs w:val="24"/>
          <w:shd w:val="clear" w:color="auto" w:fill="FFFFFF"/>
          <w:lang w:val="hy-AM"/>
        </w:rPr>
        <w:t>այսուհետ՝ ՀՀ քրեական դատավարության օրենսգիրք</w:t>
      </w:r>
      <w:r w:rsidR="00F97FDD" w:rsidRPr="00F97FDD">
        <w:rPr>
          <w:rFonts w:ascii="GHEA Mariam" w:hAnsi="GHEA Mariam"/>
          <w:color w:val="000000" w:themeColor="text1"/>
          <w:sz w:val="24"/>
          <w:szCs w:val="24"/>
          <w:shd w:val="clear" w:color="auto" w:fill="FFFFFF"/>
          <w:lang w:val="hy-AM"/>
        </w:rPr>
        <w:t xml:space="preserve">) </w:t>
      </w:r>
      <w:r w:rsidR="00FA7249" w:rsidRPr="00FA7249">
        <w:rPr>
          <w:rFonts w:ascii="GHEA Mariam" w:hAnsi="GHEA Mariam"/>
          <w:color w:val="000000" w:themeColor="text1"/>
          <w:sz w:val="24"/>
          <w:szCs w:val="24"/>
          <w:shd w:val="clear" w:color="auto" w:fill="FFFFFF"/>
          <w:lang w:val="hy-AM"/>
        </w:rPr>
        <w:t xml:space="preserve">358-րդ հոդվածի պահանջներին չհամապատասխանող դատական ակտի կայացման։ Այսինքն՝ թույլ </w:t>
      </w:r>
      <w:r w:rsidR="00AE6751">
        <w:rPr>
          <w:rFonts w:ascii="GHEA Mariam" w:hAnsi="GHEA Mariam"/>
          <w:color w:val="000000" w:themeColor="text1"/>
          <w:sz w:val="24"/>
          <w:szCs w:val="24"/>
          <w:shd w:val="clear" w:color="auto" w:fill="FFFFFF"/>
          <w:lang w:val="hy-AM"/>
        </w:rPr>
        <w:t xml:space="preserve"> են </w:t>
      </w:r>
      <w:r w:rsidR="00FA7249" w:rsidRPr="00FA7249">
        <w:rPr>
          <w:rFonts w:ascii="GHEA Mariam" w:hAnsi="GHEA Mariam"/>
          <w:color w:val="000000" w:themeColor="text1"/>
          <w:sz w:val="24"/>
          <w:szCs w:val="24"/>
          <w:shd w:val="clear" w:color="auto" w:fill="FFFFFF"/>
          <w:lang w:val="hy-AM"/>
        </w:rPr>
        <w:t>տրվել ՀՀ քրեական դատավարության օրենսգրքի 397</w:t>
      </w:r>
      <w:r w:rsidR="00D25A76">
        <w:rPr>
          <w:rFonts w:ascii="GHEA Mariam" w:hAnsi="GHEA Mariam"/>
          <w:color w:val="000000" w:themeColor="text1"/>
          <w:sz w:val="24"/>
          <w:szCs w:val="24"/>
          <w:shd w:val="clear" w:color="auto" w:fill="FFFFFF"/>
          <w:lang w:val="hy-AM"/>
        </w:rPr>
        <w:t>-</w:t>
      </w:r>
      <w:r w:rsidR="00FA7249" w:rsidRPr="00FA7249">
        <w:rPr>
          <w:rFonts w:ascii="GHEA Mariam" w:hAnsi="GHEA Mariam"/>
          <w:color w:val="000000" w:themeColor="text1"/>
          <w:sz w:val="24"/>
          <w:szCs w:val="24"/>
          <w:shd w:val="clear" w:color="auto" w:fill="FFFFFF"/>
          <w:lang w:val="hy-AM"/>
        </w:rPr>
        <w:t>րդ</w:t>
      </w:r>
      <w:r w:rsidR="00AE6751">
        <w:rPr>
          <w:rFonts w:ascii="GHEA Mariam" w:hAnsi="GHEA Mariam"/>
          <w:color w:val="000000" w:themeColor="text1"/>
          <w:sz w:val="24"/>
          <w:szCs w:val="24"/>
          <w:shd w:val="clear" w:color="auto" w:fill="FFFFFF"/>
          <w:lang w:val="hy-AM"/>
        </w:rPr>
        <w:t xml:space="preserve"> և 398-րդ</w:t>
      </w:r>
      <w:r w:rsidR="00FA7249" w:rsidRPr="00FA7249">
        <w:rPr>
          <w:rFonts w:ascii="GHEA Mariam" w:hAnsi="GHEA Mariam"/>
          <w:color w:val="000000" w:themeColor="text1"/>
          <w:sz w:val="24"/>
          <w:szCs w:val="24"/>
          <w:shd w:val="clear" w:color="auto" w:fill="FFFFFF"/>
          <w:lang w:val="hy-AM"/>
        </w:rPr>
        <w:t xml:space="preserve"> հոդված</w:t>
      </w:r>
      <w:r w:rsidR="00AE6751">
        <w:rPr>
          <w:rFonts w:ascii="GHEA Mariam" w:hAnsi="GHEA Mariam"/>
          <w:color w:val="000000" w:themeColor="text1"/>
          <w:sz w:val="24"/>
          <w:szCs w:val="24"/>
          <w:shd w:val="clear" w:color="auto" w:fill="FFFFFF"/>
          <w:lang w:val="hy-AM"/>
        </w:rPr>
        <w:t>ներ</w:t>
      </w:r>
      <w:r w:rsidR="00FA7249" w:rsidRPr="00FA7249">
        <w:rPr>
          <w:rFonts w:ascii="GHEA Mariam" w:hAnsi="GHEA Mariam"/>
          <w:color w:val="000000" w:themeColor="text1"/>
          <w:sz w:val="24"/>
          <w:szCs w:val="24"/>
          <w:shd w:val="clear" w:color="auto" w:fill="FFFFFF"/>
          <w:lang w:val="hy-AM"/>
        </w:rPr>
        <w:t xml:space="preserve">ով նախատեսված նյութական </w:t>
      </w:r>
      <w:r w:rsidR="007D7D3E">
        <w:rPr>
          <w:rFonts w:ascii="GHEA Mariam" w:hAnsi="GHEA Mariam"/>
          <w:color w:val="000000" w:themeColor="text1"/>
          <w:sz w:val="24"/>
          <w:szCs w:val="24"/>
          <w:shd w:val="clear" w:color="auto" w:fill="FFFFFF"/>
          <w:lang w:val="hy-AM"/>
        </w:rPr>
        <w:t>ու</w:t>
      </w:r>
      <w:r w:rsidR="00AE6751">
        <w:rPr>
          <w:rFonts w:ascii="GHEA Mariam" w:hAnsi="GHEA Mariam"/>
          <w:color w:val="000000" w:themeColor="text1"/>
          <w:sz w:val="24"/>
          <w:szCs w:val="24"/>
          <w:shd w:val="clear" w:color="auto" w:fill="FFFFFF"/>
          <w:lang w:val="hy-AM"/>
        </w:rPr>
        <w:t xml:space="preserve"> դատավարական </w:t>
      </w:r>
      <w:r w:rsidR="00FA7249" w:rsidRPr="00FA7249">
        <w:rPr>
          <w:rFonts w:ascii="GHEA Mariam" w:hAnsi="GHEA Mariam"/>
          <w:color w:val="000000" w:themeColor="text1"/>
          <w:sz w:val="24"/>
          <w:szCs w:val="24"/>
          <w:shd w:val="clear" w:color="auto" w:fill="FFFFFF"/>
          <w:lang w:val="hy-AM"/>
        </w:rPr>
        <w:t>իրավունքի խախտում</w:t>
      </w:r>
      <w:r w:rsidR="00AE6751">
        <w:rPr>
          <w:rFonts w:ascii="GHEA Mariam" w:hAnsi="GHEA Mariam"/>
          <w:color w:val="000000" w:themeColor="text1"/>
          <w:sz w:val="24"/>
          <w:szCs w:val="24"/>
          <w:shd w:val="clear" w:color="auto" w:fill="FFFFFF"/>
          <w:lang w:val="hy-AM"/>
        </w:rPr>
        <w:t>ներ</w:t>
      </w:r>
      <w:r w:rsidR="00FA7249" w:rsidRPr="00FA7249">
        <w:rPr>
          <w:rFonts w:ascii="GHEA Mariam" w:hAnsi="GHEA Mariam"/>
          <w:color w:val="000000" w:themeColor="text1"/>
          <w:sz w:val="24"/>
          <w:szCs w:val="24"/>
          <w:shd w:val="clear" w:color="auto" w:fill="FFFFFF"/>
          <w:lang w:val="hy-AM"/>
        </w:rPr>
        <w:t>, որ</w:t>
      </w:r>
      <w:r w:rsidR="00AE6751">
        <w:rPr>
          <w:rFonts w:ascii="GHEA Mariam" w:hAnsi="GHEA Mariam"/>
          <w:color w:val="000000" w:themeColor="text1"/>
          <w:sz w:val="24"/>
          <w:szCs w:val="24"/>
          <w:shd w:val="clear" w:color="auto" w:fill="FFFFFF"/>
          <w:lang w:val="hy-AM"/>
        </w:rPr>
        <w:t>ոնք</w:t>
      </w:r>
      <w:r w:rsidR="00FA7249" w:rsidRPr="00FA7249">
        <w:rPr>
          <w:rFonts w:ascii="GHEA Mariam" w:hAnsi="GHEA Mariam"/>
          <w:color w:val="000000" w:themeColor="text1"/>
          <w:sz w:val="24"/>
          <w:szCs w:val="24"/>
          <w:shd w:val="clear" w:color="auto" w:fill="FFFFFF"/>
          <w:lang w:val="hy-AM"/>
        </w:rPr>
        <w:t xml:space="preserve"> </w:t>
      </w:r>
      <w:r w:rsidR="001D16F6">
        <w:rPr>
          <w:rFonts w:ascii="GHEA Mariam" w:hAnsi="GHEA Mariam"/>
          <w:color w:val="000000" w:themeColor="text1"/>
          <w:sz w:val="24"/>
          <w:szCs w:val="24"/>
          <w:shd w:val="clear" w:color="auto" w:fill="FFFFFF"/>
          <w:lang w:val="hy-AM"/>
        </w:rPr>
        <w:t xml:space="preserve">իրենց բնույթով էական են և </w:t>
      </w:r>
      <w:r w:rsidR="00FA7249" w:rsidRPr="00FA7249">
        <w:rPr>
          <w:rFonts w:ascii="GHEA Mariam" w:hAnsi="GHEA Mariam"/>
          <w:color w:val="000000" w:themeColor="text1"/>
          <w:sz w:val="24"/>
          <w:szCs w:val="24"/>
          <w:shd w:val="clear" w:color="auto" w:fill="FFFFFF"/>
          <w:lang w:val="hy-AM"/>
        </w:rPr>
        <w:t xml:space="preserve">հիմք </w:t>
      </w:r>
      <w:r w:rsidR="00AE6751">
        <w:rPr>
          <w:rFonts w:ascii="GHEA Mariam" w:hAnsi="GHEA Mariam"/>
          <w:color w:val="000000" w:themeColor="text1"/>
          <w:sz w:val="24"/>
          <w:szCs w:val="24"/>
          <w:shd w:val="clear" w:color="auto" w:fill="FFFFFF"/>
          <w:lang w:val="hy-AM"/>
        </w:rPr>
        <w:t>են</w:t>
      </w:r>
      <w:r w:rsidR="00FA7249" w:rsidRPr="00FA7249">
        <w:rPr>
          <w:rFonts w:ascii="GHEA Mariam" w:hAnsi="GHEA Mariam"/>
          <w:color w:val="000000" w:themeColor="text1"/>
          <w:sz w:val="24"/>
          <w:szCs w:val="24"/>
          <w:shd w:val="clear" w:color="auto" w:fill="FFFFFF"/>
          <w:lang w:val="hy-AM"/>
        </w:rPr>
        <w:t xml:space="preserve"> դատական ակտը բեկանելու </w:t>
      </w:r>
      <w:r w:rsidR="007D7D3E">
        <w:rPr>
          <w:rFonts w:ascii="GHEA Mariam" w:hAnsi="GHEA Mariam"/>
          <w:color w:val="000000" w:themeColor="text1"/>
          <w:sz w:val="24"/>
          <w:szCs w:val="24"/>
          <w:shd w:val="clear" w:color="auto" w:fill="FFFFFF"/>
          <w:lang w:val="hy-AM"/>
        </w:rPr>
        <w:t>ու</w:t>
      </w:r>
      <w:r w:rsidR="00FA7249" w:rsidRPr="00FA7249">
        <w:rPr>
          <w:rFonts w:ascii="GHEA Mariam" w:hAnsi="GHEA Mariam"/>
          <w:color w:val="000000" w:themeColor="text1"/>
          <w:sz w:val="24"/>
          <w:szCs w:val="24"/>
          <w:shd w:val="clear" w:color="auto" w:fill="FFFFFF"/>
          <w:lang w:val="hy-AM"/>
        </w:rPr>
        <w:t xml:space="preserve"> նոր քննության ուղարկելու համար։</w:t>
      </w:r>
    </w:p>
    <w:p w14:paraId="2EBE2A30" w14:textId="7527CD2E" w:rsidR="00D25A76" w:rsidRPr="00EA20B0" w:rsidRDefault="00D25A76" w:rsidP="003E379F">
      <w:pPr>
        <w:spacing w:after="0"/>
        <w:ind w:firstLine="567"/>
        <w:jc w:val="both"/>
        <w:rPr>
          <w:rFonts w:ascii="GHEA Mariam" w:hAnsi="GHEA Mariam"/>
          <w:color w:val="000000" w:themeColor="text1"/>
          <w:sz w:val="24"/>
          <w:szCs w:val="24"/>
          <w:shd w:val="clear" w:color="auto" w:fill="FFFFFF"/>
          <w:lang w:val="hy-AM"/>
        </w:rPr>
      </w:pPr>
      <w:r>
        <w:rPr>
          <w:rFonts w:ascii="GHEA Mariam" w:hAnsi="GHEA Mariam"/>
          <w:color w:val="000000" w:themeColor="text1"/>
          <w:sz w:val="24"/>
          <w:szCs w:val="24"/>
          <w:shd w:val="clear" w:color="auto" w:fill="FFFFFF"/>
          <w:lang w:val="hy-AM"/>
        </w:rPr>
        <w:t xml:space="preserve">Վճռաբեկ դատարանն արձանագրում է, որ նոր քննության ընթացքում Վերաքննիչ դատարանը, վերացնելով արձանագրված խախտումները, ամբաստանյալ </w:t>
      </w:r>
      <w:r w:rsidR="00EA20B0">
        <w:rPr>
          <w:rFonts w:ascii="GHEA Mariam" w:hAnsi="GHEA Mariam"/>
          <w:color w:val="000000" w:themeColor="text1"/>
          <w:sz w:val="24"/>
          <w:szCs w:val="24"/>
          <w:shd w:val="clear" w:color="auto" w:fill="FFFFFF"/>
          <w:lang w:val="hy-AM"/>
        </w:rPr>
        <w:t>Հ</w:t>
      </w:r>
      <w:r w:rsidR="00EA20B0" w:rsidRPr="00EA20B0">
        <w:rPr>
          <w:rFonts w:ascii="GHEA Mariam" w:hAnsi="GHEA Mariam"/>
          <w:color w:val="000000" w:themeColor="text1"/>
          <w:sz w:val="24"/>
          <w:szCs w:val="24"/>
          <w:shd w:val="clear" w:color="auto" w:fill="FFFFFF"/>
          <w:lang w:val="hy-AM"/>
        </w:rPr>
        <w:t>.</w:t>
      </w:r>
      <w:r w:rsidR="00EA20B0">
        <w:rPr>
          <w:rFonts w:ascii="GHEA Mariam" w:hAnsi="GHEA Mariam"/>
          <w:color w:val="000000" w:themeColor="text1"/>
          <w:sz w:val="24"/>
          <w:szCs w:val="24"/>
          <w:shd w:val="clear" w:color="auto" w:fill="FFFFFF"/>
          <w:lang w:val="hy-AM"/>
        </w:rPr>
        <w:t>Մկրտչյանին մեղսագրված հանցավոր արարք</w:t>
      </w:r>
      <w:r w:rsidR="00F97FDD">
        <w:rPr>
          <w:rFonts w:ascii="GHEA Mariam" w:hAnsi="GHEA Mariam"/>
          <w:color w:val="000000" w:themeColor="text1"/>
          <w:sz w:val="24"/>
          <w:szCs w:val="24"/>
          <w:shd w:val="clear" w:color="auto" w:fill="FFFFFF"/>
          <w:lang w:val="hy-AM"/>
        </w:rPr>
        <w:t>ներ</w:t>
      </w:r>
      <w:r w:rsidR="00EA20B0">
        <w:rPr>
          <w:rFonts w:ascii="GHEA Mariam" w:hAnsi="GHEA Mariam"/>
          <w:color w:val="000000" w:themeColor="text1"/>
          <w:sz w:val="24"/>
          <w:szCs w:val="24"/>
          <w:shd w:val="clear" w:color="auto" w:fill="FFFFFF"/>
          <w:lang w:val="hy-AM"/>
        </w:rPr>
        <w:t>ի բնույթի և հանրային վտանգավորության աստիճանի, նրա անձը բնութագրող տվյալների, պատասխանատվություն</w:t>
      </w:r>
      <w:r w:rsidR="00F97FDD">
        <w:rPr>
          <w:rFonts w:ascii="GHEA Mariam" w:hAnsi="GHEA Mariam"/>
          <w:color w:val="000000" w:themeColor="text1"/>
          <w:sz w:val="24"/>
          <w:szCs w:val="24"/>
          <w:shd w:val="clear" w:color="auto" w:fill="FFFFFF"/>
          <w:lang w:val="hy-AM"/>
        </w:rPr>
        <w:t>ն</w:t>
      </w:r>
      <w:r w:rsidR="00EA20B0">
        <w:rPr>
          <w:rFonts w:ascii="GHEA Mariam" w:hAnsi="GHEA Mariam"/>
          <w:color w:val="000000" w:themeColor="text1"/>
          <w:sz w:val="24"/>
          <w:szCs w:val="24"/>
          <w:shd w:val="clear" w:color="auto" w:fill="FFFFFF"/>
          <w:lang w:val="hy-AM"/>
        </w:rPr>
        <w:t xml:space="preserve"> </w:t>
      </w:r>
      <w:r w:rsidR="00F97FDD">
        <w:rPr>
          <w:rFonts w:ascii="GHEA Mariam" w:hAnsi="GHEA Mariam"/>
          <w:color w:val="000000" w:themeColor="text1"/>
          <w:sz w:val="24"/>
          <w:szCs w:val="24"/>
          <w:shd w:val="clear" w:color="auto" w:fill="FFFFFF"/>
          <w:lang w:val="hy-AM"/>
        </w:rPr>
        <w:t>ու</w:t>
      </w:r>
      <w:r w:rsidR="00EA20B0">
        <w:rPr>
          <w:rFonts w:ascii="GHEA Mariam" w:hAnsi="GHEA Mariam"/>
          <w:color w:val="000000" w:themeColor="text1"/>
          <w:sz w:val="24"/>
          <w:szCs w:val="24"/>
          <w:shd w:val="clear" w:color="auto" w:fill="FFFFFF"/>
          <w:lang w:val="hy-AM"/>
        </w:rPr>
        <w:t xml:space="preserve"> պատիժն անհատականացնող այլ հանգամանքների պատշաճ գնահատման արդյունքում նրա նկատմամբ ազատազրկման ձևով նշանակված պատիժը պայմանականորեն չկիրառելու հարցում պետք է հանգի համապատասխան հետևության։</w:t>
      </w:r>
    </w:p>
    <w:p w14:paraId="2AD27722" w14:textId="2F9F41CA" w:rsidR="00F97FDD" w:rsidRDefault="00F97FDD" w:rsidP="006C209B">
      <w:pPr>
        <w:spacing w:after="0"/>
        <w:ind w:firstLine="567"/>
        <w:jc w:val="both"/>
        <w:rPr>
          <w:rFonts w:ascii="GHEA Mariam" w:hAnsi="GHEA Mariam"/>
          <w:color w:val="000000" w:themeColor="text1"/>
          <w:sz w:val="24"/>
          <w:szCs w:val="24"/>
          <w:shd w:val="clear" w:color="auto" w:fill="FFFFFF"/>
          <w:lang w:val="hy-AM"/>
        </w:rPr>
      </w:pPr>
      <w:r>
        <w:rPr>
          <w:rFonts w:ascii="GHEA Mariam" w:hAnsi="GHEA Mariam"/>
          <w:color w:val="000000" w:themeColor="text1"/>
          <w:sz w:val="24"/>
          <w:szCs w:val="24"/>
          <w:shd w:val="clear" w:color="auto" w:fill="FFFFFF"/>
          <w:lang w:val="hy-AM"/>
        </w:rPr>
        <w:t>Վճռաբեկ դատարանը գտնում է նաև, որ ամբաստանյալ Հ</w:t>
      </w:r>
      <w:r>
        <w:rPr>
          <w:rFonts w:ascii="Cambria Math" w:hAnsi="Cambria Math"/>
          <w:color w:val="000000" w:themeColor="text1"/>
          <w:sz w:val="24"/>
          <w:szCs w:val="24"/>
          <w:shd w:val="clear" w:color="auto" w:fill="FFFFFF"/>
          <w:lang w:val="hy-AM"/>
        </w:rPr>
        <w:t>․</w:t>
      </w:r>
      <w:r>
        <w:rPr>
          <w:rFonts w:ascii="GHEA Mariam" w:hAnsi="GHEA Mariam"/>
          <w:color w:val="000000" w:themeColor="text1"/>
          <w:sz w:val="24"/>
          <w:szCs w:val="24"/>
          <w:shd w:val="clear" w:color="auto" w:fill="FFFFFF"/>
          <w:lang w:val="hy-AM"/>
        </w:rPr>
        <w:t>Մկրտչյանի նկատմամբ որպես խափանման միջոց ընտրված չհեռանալու մասին ստորագրությունը պետք է թողնել անփոփոխ։</w:t>
      </w:r>
    </w:p>
    <w:p w14:paraId="20CA7136" w14:textId="7D651B3A" w:rsidR="003E379F" w:rsidRPr="00961FEC" w:rsidRDefault="003E379F" w:rsidP="006C209B">
      <w:pPr>
        <w:spacing w:after="0"/>
        <w:ind w:firstLine="567"/>
        <w:jc w:val="both"/>
        <w:rPr>
          <w:rFonts w:ascii="GHEA Mariam" w:hAnsi="GHEA Mariam"/>
          <w:color w:val="000000" w:themeColor="text1"/>
          <w:sz w:val="24"/>
          <w:szCs w:val="24"/>
          <w:shd w:val="clear" w:color="auto" w:fill="FFFFFF"/>
          <w:lang w:val="hy-AM"/>
        </w:rPr>
      </w:pPr>
      <w:r w:rsidRPr="00961FEC">
        <w:rPr>
          <w:rFonts w:ascii="GHEA Mariam" w:hAnsi="GHEA Mariam"/>
          <w:color w:val="000000" w:themeColor="text1"/>
          <w:sz w:val="24"/>
          <w:szCs w:val="24"/>
          <w:shd w:val="clear" w:color="auto" w:fill="FFFFFF"/>
          <w:lang w:val="hy-AM"/>
        </w:rPr>
        <w:t>Ելնելով վերոգրյալից և ղեկավարվելով Հայաստանի Հանրապետության Սահմանադրության 162-րդ, 163-րդ, 171-րդ հոդվածներով, Հայաստանի Հանրապետության քրեական դատավարության օրենսգրքի 39-րդ, 43-րդ, 361</w:t>
      </w:r>
      <w:r w:rsidR="00DC3C37" w:rsidRPr="00961FEC">
        <w:rPr>
          <w:rFonts w:ascii="Cambria Math" w:hAnsi="Cambria Math" w:cs="Cambria Math"/>
          <w:color w:val="000000" w:themeColor="text1"/>
          <w:sz w:val="24"/>
          <w:szCs w:val="24"/>
          <w:shd w:val="clear" w:color="auto" w:fill="FFFFFF"/>
          <w:lang w:val="hy-AM"/>
        </w:rPr>
        <w:t>․</w:t>
      </w:r>
      <w:r w:rsidRPr="00961FEC">
        <w:rPr>
          <w:rFonts w:ascii="GHEA Mariam" w:hAnsi="GHEA Mariam"/>
          <w:color w:val="000000" w:themeColor="text1"/>
          <w:sz w:val="24"/>
          <w:szCs w:val="24"/>
          <w:shd w:val="clear" w:color="auto" w:fill="FFFFFF"/>
          <w:lang w:val="hy-AM"/>
        </w:rPr>
        <w:t>1-րդ, 415.1-րդ, 418.1-րդ, 419-րդ, 422</w:t>
      </w:r>
      <w:r w:rsidR="00DC3C37" w:rsidRPr="00961FEC">
        <w:rPr>
          <w:rFonts w:ascii="GHEA Mariam" w:hAnsi="GHEA Mariam"/>
          <w:color w:val="000000" w:themeColor="text1"/>
          <w:sz w:val="24"/>
          <w:szCs w:val="24"/>
          <w:shd w:val="clear" w:color="auto" w:fill="FFFFFF"/>
          <w:lang w:val="hy-AM"/>
        </w:rPr>
        <w:t xml:space="preserve">, </w:t>
      </w:r>
      <w:r w:rsidRPr="00961FEC">
        <w:rPr>
          <w:rFonts w:ascii="GHEA Mariam" w:hAnsi="GHEA Mariam"/>
          <w:color w:val="000000" w:themeColor="text1"/>
          <w:sz w:val="24"/>
          <w:szCs w:val="24"/>
          <w:shd w:val="clear" w:color="auto" w:fill="FFFFFF"/>
          <w:lang w:val="hy-AM"/>
        </w:rPr>
        <w:t xml:space="preserve">423-րդ հոդվածներով` Վճռաբեկ դատարանը </w:t>
      </w:r>
    </w:p>
    <w:p w14:paraId="7857300B" w14:textId="77777777" w:rsidR="00132514" w:rsidRDefault="00132514" w:rsidP="008B5E25">
      <w:pPr>
        <w:rPr>
          <w:rFonts w:ascii="GHEA Mariam" w:hAnsi="GHEA Mariam"/>
          <w:b/>
          <w:bCs/>
          <w:color w:val="000000" w:themeColor="text1"/>
          <w:sz w:val="24"/>
          <w:szCs w:val="24"/>
          <w:shd w:val="clear" w:color="auto" w:fill="FFFFFF"/>
          <w:lang w:val="hy-AM"/>
        </w:rPr>
      </w:pPr>
    </w:p>
    <w:p w14:paraId="7F5487BB" w14:textId="273D5E4B" w:rsidR="006A2F04" w:rsidRPr="006C209B" w:rsidRDefault="00324191" w:rsidP="006C209B">
      <w:pPr>
        <w:ind w:firstLine="567"/>
        <w:jc w:val="center"/>
        <w:rPr>
          <w:rFonts w:ascii="GHEA Mariam" w:hAnsi="GHEA Mariam"/>
          <w:b/>
          <w:bCs/>
          <w:color w:val="000000" w:themeColor="text1"/>
          <w:sz w:val="24"/>
          <w:szCs w:val="24"/>
          <w:shd w:val="clear" w:color="auto" w:fill="FFFFFF"/>
          <w:lang w:val="hy-AM"/>
        </w:rPr>
      </w:pPr>
      <w:r w:rsidRPr="006C209B">
        <w:rPr>
          <w:rFonts w:ascii="GHEA Mariam" w:hAnsi="GHEA Mariam"/>
          <w:b/>
          <w:bCs/>
          <w:color w:val="000000" w:themeColor="text1"/>
          <w:sz w:val="24"/>
          <w:szCs w:val="24"/>
          <w:shd w:val="clear" w:color="auto" w:fill="FFFFFF"/>
          <w:lang w:val="hy-AM"/>
        </w:rPr>
        <w:t>Ո Ր Ո Շ Ե Ց</w:t>
      </w:r>
    </w:p>
    <w:p w14:paraId="43FEF199" w14:textId="6AACAC91" w:rsidR="006A2F04" w:rsidRPr="006C209B" w:rsidRDefault="00324191" w:rsidP="006C209B">
      <w:pPr>
        <w:pStyle w:val="ListParagraph"/>
        <w:numPr>
          <w:ilvl w:val="0"/>
          <w:numId w:val="2"/>
        </w:numPr>
        <w:spacing w:after="0"/>
        <w:ind w:left="0" w:firstLine="567"/>
        <w:jc w:val="both"/>
        <w:rPr>
          <w:rFonts w:ascii="GHEA Mariam" w:hAnsi="GHEA Mariam"/>
          <w:color w:val="000000" w:themeColor="text1"/>
          <w:sz w:val="24"/>
          <w:szCs w:val="24"/>
          <w:shd w:val="clear" w:color="auto" w:fill="FFFFFF"/>
          <w:lang w:val="hy-AM"/>
        </w:rPr>
      </w:pPr>
      <w:r w:rsidRPr="006C209B">
        <w:rPr>
          <w:rFonts w:ascii="GHEA Mariam" w:hAnsi="GHEA Mariam"/>
          <w:color w:val="000000" w:themeColor="text1"/>
          <w:sz w:val="24"/>
          <w:szCs w:val="24"/>
          <w:shd w:val="clear" w:color="auto" w:fill="FFFFFF"/>
          <w:lang w:val="hy-AM"/>
        </w:rPr>
        <w:t>Վճռաբեկ բողոքը բավարարել</w:t>
      </w:r>
      <w:r w:rsidR="00C309EC">
        <w:rPr>
          <w:rFonts w:ascii="GHEA Mariam" w:hAnsi="GHEA Mariam"/>
          <w:color w:val="000000" w:themeColor="text1"/>
          <w:sz w:val="24"/>
          <w:szCs w:val="24"/>
          <w:shd w:val="clear" w:color="auto" w:fill="FFFFFF"/>
          <w:lang w:val="hy-AM"/>
        </w:rPr>
        <w:t xml:space="preserve"> մասնակիորեն</w:t>
      </w:r>
      <w:r w:rsidR="00FA7249">
        <w:rPr>
          <w:rFonts w:ascii="GHEA Mariam" w:hAnsi="GHEA Mariam"/>
          <w:color w:val="000000" w:themeColor="text1"/>
          <w:sz w:val="24"/>
          <w:szCs w:val="24"/>
          <w:shd w:val="clear" w:color="auto" w:fill="FFFFFF"/>
          <w:lang w:val="hy-AM"/>
        </w:rPr>
        <w:t xml:space="preserve">։ </w:t>
      </w:r>
      <w:r w:rsidR="00F97FDD">
        <w:rPr>
          <w:rFonts w:ascii="GHEA Mariam" w:hAnsi="GHEA Mariam"/>
          <w:color w:val="000000" w:themeColor="text1"/>
          <w:sz w:val="24"/>
          <w:szCs w:val="24"/>
          <w:shd w:val="clear" w:color="auto" w:fill="FFFFFF"/>
          <w:lang w:val="hy-AM"/>
        </w:rPr>
        <w:t>Ա</w:t>
      </w:r>
      <w:r w:rsidRPr="006C209B">
        <w:rPr>
          <w:rFonts w:ascii="GHEA Mariam" w:hAnsi="GHEA Mariam"/>
          <w:color w:val="000000" w:themeColor="text1"/>
          <w:sz w:val="24"/>
          <w:szCs w:val="24"/>
          <w:shd w:val="clear" w:color="auto" w:fill="FFFFFF"/>
          <w:lang w:val="hy-AM"/>
        </w:rPr>
        <w:t xml:space="preserve">մբաստանյալ </w:t>
      </w:r>
      <w:r w:rsidR="006A2F04" w:rsidRPr="006C209B">
        <w:rPr>
          <w:rFonts w:ascii="GHEA Mariam" w:hAnsi="GHEA Mariam"/>
          <w:color w:val="000000" w:themeColor="text1"/>
          <w:sz w:val="24"/>
          <w:szCs w:val="24"/>
          <w:shd w:val="clear" w:color="auto" w:fill="FFFFFF"/>
          <w:lang w:val="hy-AM"/>
        </w:rPr>
        <w:t>Հասմիկ Ռազմիկի Մկրտչյանի</w:t>
      </w:r>
      <w:r w:rsidRPr="006C209B">
        <w:rPr>
          <w:rFonts w:ascii="GHEA Mariam" w:hAnsi="GHEA Mariam"/>
          <w:color w:val="000000" w:themeColor="text1"/>
          <w:sz w:val="24"/>
          <w:szCs w:val="24"/>
          <w:shd w:val="clear" w:color="auto" w:fill="FFFFFF"/>
          <w:lang w:val="hy-AM"/>
        </w:rPr>
        <w:t xml:space="preserve"> </w:t>
      </w:r>
      <w:r w:rsidR="006C209B" w:rsidRPr="006C209B">
        <w:rPr>
          <w:rFonts w:ascii="GHEA Mariam" w:hAnsi="GHEA Mariam"/>
          <w:color w:val="000000" w:themeColor="text1"/>
          <w:sz w:val="24"/>
          <w:szCs w:val="24"/>
          <w:shd w:val="clear" w:color="auto" w:fill="FFFFFF"/>
          <w:lang w:val="hy-AM"/>
        </w:rPr>
        <w:t xml:space="preserve">նկատմամբ </w:t>
      </w:r>
      <w:r w:rsidR="006A2F04" w:rsidRPr="006C209B">
        <w:rPr>
          <w:rFonts w:ascii="GHEA Mariam" w:hAnsi="GHEA Mariam"/>
          <w:color w:val="000000" w:themeColor="text1"/>
          <w:sz w:val="24"/>
          <w:szCs w:val="24"/>
          <w:shd w:val="clear" w:color="auto" w:fill="FFFFFF"/>
          <w:lang w:val="hy-AM"/>
        </w:rPr>
        <w:t xml:space="preserve">երկու դրվագ </w:t>
      </w:r>
      <w:r w:rsidRPr="006C209B">
        <w:rPr>
          <w:rFonts w:ascii="GHEA Mariam" w:hAnsi="GHEA Mariam"/>
          <w:color w:val="000000" w:themeColor="text1"/>
          <w:sz w:val="24"/>
          <w:szCs w:val="24"/>
          <w:shd w:val="clear" w:color="auto" w:fill="FFFFFF"/>
          <w:lang w:val="hy-AM"/>
        </w:rPr>
        <w:t xml:space="preserve">ՀՀ քրեական օրենսգրքի 179-րդ հոդվածի 3-րդ մասի 1-ին կետով </w:t>
      </w:r>
      <w:r w:rsidR="006C209B" w:rsidRPr="006C209B">
        <w:rPr>
          <w:rFonts w:ascii="GHEA Mariam" w:hAnsi="GHEA Mariam"/>
          <w:color w:val="000000" w:themeColor="text1"/>
          <w:sz w:val="24"/>
          <w:szCs w:val="24"/>
          <w:shd w:val="clear" w:color="auto" w:fill="FFFFFF"/>
          <w:lang w:val="hy-AM"/>
        </w:rPr>
        <w:t>նշանակված պատժի մասով</w:t>
      </w:r>
      <w:r w:rsidR="00F97FDD">
        <w:rPr>
          <w:rFonts w:ascii="GHEA Mariam" w:hAnsi="GHEA Mariam"/>
          <w:color w:val="000000" w:themeColor="text1"/>
          <w:sz w:val="24"/>
          <w:szCs w:val="24"/>
          <w:shd w:val="clear" w:color="auto" w:fill="FFFFFF"/>
          <w:lang w:val="hy-AM"/>
        </w:rPr>
        <w:t xml:space="preserve"> Երևան քաղաքի առաջին ատյանի ընդհանուր իրավասության դատարանի</w:t>
      </w:r>
      <w:r w:rsidR="006C209B" w:rsidRPr="006C209B">
        <w:rPr>
          <w:rFonts w:ascii="GHEA Mariam" w:hAnsi="GHEA Mariam"/>
          <w:color w:val="000000" w:themeColor="text1"/>
          <w:sz w:val="24"/>
          <w:szCs w:val="24"/>
          <w:shd w:val="clear" w:color="auto" w:fill="FFFFFF"/>
          <w:lang w:val="hy-AM"/>
        </w:rPr>
        <w:t xml:space="preserve"> </w:t>
      </w:r>
      <w:r w:rsidR="006A2F04" w:rsidRPr="006C209B">
        <w:rPr>
          <w:rFonts w:ascii="GHEA Mariam" w:hAnsi="GHEA Mariam"/>
          <w:color w:val="000000" w:themeColor="text1"/>
          <w:sz w:val="24"/>
          <w:szCs w:val="24"/>
          <w:shd w:val="clear" w:color="auto" w:fill="FFFFFF"/>
          <w:lang w:val="hy-AM"/>
        </w:rPr>
        <w:t>2019 թվականի դեկտեմբերի 18-ի դատավճիռ</w:t>
      </w:r>
      <w:r w:rsidR="00F97FDD">
        <w:rPr>
          <w:rFonts w:ascii="GHEA Mariam" w:hAnsi="GHEA Mariam"/>
          <w:color w:val="000000" w:themeColor="text1"/>
          <w:sz w:val="24"/>
          <w:szCs w:val="24"/>
          <w:shd w:val="clear" w:color="auto" w:fill="FFFFFF"/>
          <w:lang w:val="hy-AM"/>
        </w:rPr>
        <w:t>ն</w:t>
      </w:r>
      <w:r w:rsidR="006A2F04" w:rsidRPr="006C209B">
        <w:rPr>
          <w:rFonts w:ascii="GHEA Mariam" w:hAnsi="GHEA Mariam"/>
          <w:color w:val="000000" w:themeColor="text1"/>
          <w:sz w:val="24"/>
          <w:szCs w:val="24"/>
          <w:shd w:val="clear" w:color="auto" w:fill="FFFFFF"/>
          <w:lang w:val="hy-AM"/>
        </w:rPr>
        <w:t xml:space="preserve"> անփոփոխ թողնելու մասին </w:t>
      </w:r>
      <w:r w:rsidR="00F97FDD">
        <w:rPr>
          <w:rFonts w:ascii="GHEA Mariam" w:hAnsi="GHEA Mariam"/>
          <w:color w:val="000000" w:themeColor="text1"/>
          <w:sz w:val="24"/>
          <w:szCs w:val="24"/>
          <w:shd w:val="clear" w:color="auto" w:fill="FFFFFF"/>
          <w:lang w:val="hy-AM"/>
        </w:rPr>
        <w:t>ՀՀ վ</w:t>
      </w:r>
      <w:r w:rsidR="006A2F04" w:rsidRPr="006C209B">
        <w:rPr>
          <w:rFonts w:ascii="GHEA Mariam" w:hAnsi="GHEA Mariam"/>
          <w:color w:val="000000" w:themeColor="text1"/>
          <w:sz w:val="24"/>
          <w:szCs w:val="24"/>
          <w:shd w:val="clear" w:color="auto" w:fill="FFFFFF"/>
          <w:lang w:val="hy-AM"/>
        </w:rPr>
        <w:t xml:space="preserve">երաքննիչ </w:t>
      </w:r>
      <w:r w:rsidR="00F97FDD">
        <w:rPr>
          <w:rFonts w:ascii="GHEA Mariam" w:hAnsi="GHEA Mariam"/>
          <w:color w:val="000000" w:themeColor="text1"/>
          <w:sz w:val="24"/>
          <w:szCs w:val="24"/>
          <w:shd w:val="clear" w:color="auto" w:fill="FFFFFF"/>
          <w:lang w:val="hy-AM"/>
        </w:rPr>
        <w:t xml:space="preserve">քրեական </w:t>
      </w:r>
      <w:r w:rsidR="006A2F04" w:rsidRPr="006C209B">
        <w:rPr>
          <w:rFonts w:ascii="GHEA Mariam" w:hAnsi="GHEA Mariam"/>
          <w:color w:val="000000" w:themeColor="text1"/>
          <w:sz w:val="24"/>
          <w:szCs w:val="24"/>
          <w:shd w:val="clear" w:color="auto" w:fill="FFFFFF"/>
          <w:lang w:val="hy-AM"/>
        </w:rPr>
        <w:lastRenderedPageBreak/>
        <w:t xml:space="preserve">դատարանի </w:t>
      </w:r>
      <w:r w:rsidR="006A2F04" w:rsidRPr="006C209B">
        <w:rPr>
          <w:rFonts w:ascii="GHEA Mariam" w:hAnsi="GHEA Mariam"/>
          <w:color w:val="000000" w:themeColor="text1"/>
          <w:sz w:val="24"/>
          <w:szCs w:val="24"/>
          <w:lang w:val="hy-AM"/>
        </w:rPr>
        <w:t>2021 թվականի հոկտեմբերի 21-ի</w:t>
      </w:r>
      <w:r w:rsidR="006A2F04" w:rsidRPr="006C209B">
        <w:rPr>
          <w:rFonts w:ascii="GHEA Mariam" w:hAnsi="GHEA Mariam"/>
          <w:color w:val="000000" w:themeColor="text1"/>
          <w:sz w:val="24"/>
          <w:szCs w:val="24"/>
          <w:shd w:val="clear" w:color="auto" w:fill="FFFFFF"/>
          <w:lang w:val="hy-AM"/>
        </w:rPr>
        <w:t xml:space="preserve"> որոշումը բեկանել և </w:t>
      </w:r>
      <w:r w:rsidR="00FA7249" w:rsidRPr="00FA7249">
        <w:rPr>
          <w:rFonts w:ascii="GHEA Mariam" w:hAnsi="GHEA Mariam"/>
          <w:color w:val="000000" w:themeColor="text1"/>
          <w:sz w:val="24"/>
          <w:szCs w:val="24"/>
          <w:shd w:val="clear" w:color="auto" w:fill="FFFFFF"/>
          <w:lang w:val="hy-AM"/>
        </w:rPr>
        <w:t xml:space="preserve">գործն ուղարկել </w:t>
      </w:r>
      <w:r w:rsidR="00F97FDD">
        <w:rPr>
          <w:rFonts w:ascii="GHEA Mariam" w:hAnsi="GHEA Mariam"/>
          <w:color w:val="000000" w:themeColor="text1"/>
          <w:sz w:val="24"/>
          <w:szCs w:val="24"/>
          <w:shd w:val="clear" w:color="auto" w:fill="FFFFFF"/>
          <w:lang w:val="hy-AM"/>
        </w:rPr>
        <w:t>նույն</w:t>
      </w:r>
      <w:r w:rsidR="00EA20B0">
        <w:rPr>
          <w:rFonts w:ascii="GHEA Mariam" w:hAnsi="GHEA Mariam"/>
          <w:color w:val="000000" w:themeColor="text1"/>
          <w:sz w:val="24"/>
          <w:szCs w:val="24"/>
          <w:shd w:val="clear" w:color="auto" w:fill="FFFFFF"/>
          <w:lang w:val="hy-AM"/>
        </w:rPr>
        <w:t xml:space="preserve"> </w:t>
      </w:r>
      <w:r w:rsidR="00FA7249" w:rsidRPr="00FA7249">
        <w:rPr>
          <w:rFonts w:ascii="GHEA Mariam" w:hAnsi="GHEA Mariam"/>
          <w:color w:val="000000" w:themeColor="text1"/>
          <w:sz w:val="24"/>
          <w:szCs w:val="24"/>
          <w:shd w:val="clear" w:color="auto" w:fill="FFFFFF"/>
          <w:lang w:val="hy-AM"/>
        </w:rPr>
        <w:t>դատարան` նոր քննության։</w:t>
      </w:r>
      <w:r w:rsidR="00FA7249">
        <w:rPr>
          <w:rFonts w:ascii="GHEA Mariam" w:hAnsi="GHEA Mariam"/>
          <w:color w:val="000000" w:themeColor="text1"/>
          <w:sz w:val="24"/>
          <w:szCs w:val="24"/>
          <w:shd w:val="clear" w:color="auto" w:fill="FFFFFF"/>
          <w:lang w:val="hy-AM"/>
        </w:rPr>
        <w:t xml:space="preserve"> </w:t>
      </w:r>
    </w:p>
    <w:p w14:paraId="34C54371" w14:textId="7FAECCEF" w:rsidR="006C209B" w:rsidRPr="006C209B" w:rsidRDefault="00FA7249" w:rsidP="006C209B">
      <w:pPr>
        <w:pStyle w:val="ListParagraph"/>
        <w:numPr>
          <w:ilvl w:val="0"/>
          <w:numId w:val="2"/>
        </w:numPr>
        <w:spacing w:after="0"/>
        <w:ind w:left="0" w:firstLine="567"/>
        <w:jc w:val="both"/>
        <w:rPr>
          <w:rFonts w:ascii="GHEA Mariam" w:hAnsi="GHEA Mariam"/>
          <w:color w:val="000000" w:themeColor="text1"/>
          <w:sz w:val="24"/>
          <w:szCs w:val="24"/>
          <w:lang w:val="hy-AM"/>
        </w:rPr>
      </w:pPr>
      <w:r>
        <w:rPr>
          <w:rFonts w:ascii="GHEA Mariam" w:hAnsi="GHEA Mariam"/>
          <w:color w:val="000000" w:themeColor="text1"/>
          <w:sz w:val="24"/>
          <w:szCs w:val="24"/>
          <w:lang w:val="hy-AM"/>
        </w:rPr>
        <w:t xml:space="preserve">Ամբաստանյալ </w:t>
      </w:r>
      <w:r w:rsidR="006C209B">
        <w:rPr>
          <w:rFonts w:ascii="GHEA Mariam" w:hAnsi="GHEA Mariam"/>
          <w:color w:val="000000" w:themeColor="text1"/>
          <w:sz w:val="24"/>
          <w:szCs w:val="24"/>
          <w:lang w:val="hy-AM"/>
        </w:rPr>
        <w:t xml:space="preserve">Հասմիկ Ռազմիկի Մկրտչյանի նկատմամբ որպես խափանման միջոց ընտրված չհեռանալու մասին ստորագրությունը </w:t>
      </w:r>
      <w:r>
        <w:rPr>
          <w:rFonts w:ascii="GHEA Mariam" w:hAnsi="GHEA Mariam"/>
          <w:color w:val="000000" w:themeColor="text1"/>
          <w:sz w:val="24"/>
          <w:szCs w:val="24"/>
          <w:lang w:val="hy-AM"/>
        </w:rPr>
        <w:t>թողնել անփոփոխ։</w:t>
      </w:r>
      <w:r w:rsidR="006C209B">
        <w:rPr>
          <w:rFonts w:ascii="GHEA Mariam" w:hAnsi="GHEA Mariam"/>
          <w:color w:val="000000" w:themeColor="text1"/>
          <w:sz w:val="24"/>
          <w:szCs w:val="24"/>
          <w:lang w:val="hy-AM"/>
        </w:rPr>
        <w:t xml:space="preserve"> </w:t>
      </w:r>
    </w:p>
    <w:p w14:paraId="1D67758E" w14:textId="01DFD6B8" w:rsidR="002C7F04" w:rsidRPr="006C209B" w:rsidRDefault="006A2F04" w:rsidP="006C209B">
      <w:pPr>
        <w:pStyle w:val="ListParagraph"/>
        <w:numPr>
          <w:ilvl w:val="0"/>
          <w:numId w:val="2"/>
        </w:numPr>
        <w:spacing w:after="0"/>
        <w:ind w:left="0" w:firstLine="567"/>
        <w:jc w:val="both"/>
        <w:rPr>
          <w:rFonts w:ascii="GHEA Mariam" w:hAnsi="GHEA Mariam"/>
          <w:color w:val="000000" w:themeColor="text1"/>
          <w:sz w:val="24"/>
          <w:szCs w:val="24"/>
          <w:lang w:val="hy-AM"/>
        </w:rPr>
      </w:pPr>
      <w:r w:rsidRPr="006C209B">
        <w:rPr>
          <w:rFonts w:ascii="GHEA Mariam" w:hAnsi="GHEA Mariam"/>
          <w:color w:val="000000" w:themeColor="text1"/>
          <w:sz w:val="24"/>
          <w:szCs w:val="24"/>
          <w:shd w:val="clear" w:color="auto" w:fill="FFFFFF"/>
          <w:lang w:val="hy-AM"/>
        </w:rPr>
        <w:t>Որոշումն օրինական ուժի մեջ է մտնում կայացման պահից, վերջնական է և ենթակա չէ բողոքարկման:</w:t>
      </w:r>
    </w:p>
    <w:p w14:paraId="52CC0BA6" w14:textId="4E1496DD" w:rsidR="006B6ABD" w:rsidRPr="00961FEC" w:rsidRDefault="00610445" w:rsidP="000D4C70">
      <w:pPr>
        <w:spacing w:after="0" w:line="480" w:lineRule="auto"/>
        <w:rPr>
          <w:rFonts w:ascii="GHEA Mariam" w:hAnsi="GHEA Mariam"/>
          <w:sz w:val="24"/>
          <w:szCs w:val="24"/>
          <w:u w:val="single"/>
          <w:lang w:val="hy-AM"/>
        </w:rPr>
      </w:pPr>
      <w:r w:rsidRPr="00961FEC">
        <w:rPr>
          <w:rFonts w:ascii="GHEA Mariam" w:hAnsi="GHEA Mariam"/>
          <w:color w:val="000000" w:themeColor="text1"/>
          <w:sz w:val="24"/>
          <w:szCs w:val="24"/>
          <w:lang w:val="hy-AM"/>
        </w:rPr>
        <w:br/>
      </w:r>
      <w:r w:rsidR="006B6ABD" w:rsidRPr="00961FEC">
        <w:rPr>
          <w:rFonts w:ascii="GHEA Mariam" w:hAnsi="GHEA Mariam"/>
          <w:sz w:val="24"/>
          <w:szCs w:val="24"/>
          <w:lang w:val="hy-AM"/>
        </w:rPr>
        <w:t xml:space="preserve">        Նախագահող`                         </w:t>
      </w:r>
      <w:r w:rsidR="006B6ABD" w:rsidRPr="00961FEC">
        <w:rPr>
          <w:rFonts w:ascii="GHEA Mariam" w:hAnsi="GHEA Mariam"/>
          <w:sz w:val="24"/>
          <w:szCs w:val="24"/>
          <w:u w:val="single"/>
          <w:lang w:val="hy-AM"/>
        </w:rPr>
        <w:t xml:space="preserve">                                                          Ս.ՉԻՉՈՅԱՆ</w:t>
      </w:r>
    </w:p>
    <w:p w14:paraId="78E7B698" w14:textId="4A5EAA5F" w:rsidR="006B6ABD" w:rsidRPr="00961FEC" w:rsidRDefault="006B6ABD" w:rsidP="000D4C70">
      <w:pPr>
        <w:spacing w:after="0" w:line="480" w:lineRule="auto"/>
        <w:rPr>
          <w:rFonts w:ascii="GHEA Mariam" w:hAnsi="GHEA Mariam"/>
          <w:sz w:val="24"/>
          <w:szCs w:val="24"/>
          <w:lang w:val="hy-AM"/>
        </w:rPr>
      </w:pPr>
      <w:r w:rsidRPr="00961FEC">
        <w:rPr>
          <w:rFonts w:ascii="GHEA Mariam" w:hAnsi="GHEA Mariam"/>
          <w:sz w:val="24"/>
          <w:szCs w:val="24"/>
          <w:lang w:val="hy-AM"/>
        </w:rPr>
        <w:t xml:space="preserve">        Դատավորներ`                       </w:t>
      </w:r>
      <w:r w:rsidRPr="00961FEC">
        <w:rPr>
          <w:rFonts w:ascii="GHEA Mariam" w:hAnsi="GHEA Mariam"/>
          <w:sz w:val="24"/>
          <w:szCs w:val="24"/>
          <w:u w:val="single"/>
          <w:lang w:val="hy-AM"/>
        </w:rPr>
        <w:t xml:space="preserve">                                                        Կ</w:t>
      </w:r>
      <w:r w:rsidRPr="00961FEC">
        <w:rPr>
          <w:rFonts w:ascii="Cambria Math" w:hAnsi="Cambria Math" w:cs="Cambria Math"/>
          <w:sz w:val="24"/>
          <w:szCs w:val="24"/>
          <w:u w:val="single"/>
          <w:lang w:val="hy-AM"/>
        </w:rPr>
        <w:t>․</w:t>
      </w:r>
      <w:r w:rsidRPr="00961FEC">
        <w:rPr>
          <w:rFonts w:ascii="GHEA Mariam" w:hAnsi="GHEA Mariam" w:cs="GHEA Mariam"/>
          <w:sz w:val="24"/>
          <w:szCs w:val="24"/>
          <w:u w:val="single"/>
          <w:lang w:val="hy-AM"/>
        </w:rPr>
        <w:t>ԲԻ</w:t>
      </w:r>
      <w:r w:rsidRPr="00961FEC">
        <w:rPr>
          <w:rFonts w:ascii="GHEA Mariam" w:hAnsi="GHEA Mariam"/>
          <w:sz w:val="24"/>
          <w:szCs w:val="24"/>
          <w:u w:val="single"/>
          <w:lang w:val="hy-AM"/>
        </w:rPr>
        <w:t>ՇԱՐՅԱՆ</w:t>
      </w:r>
    </w:p>
    <w:p w14:paraId="79661E1E" w14:textId="35F9099E" w:rsidR="003032ED" w:rsidRPr="00FA7249" w:rsidRDefault="006B6ABD" w:rsidP="00FA7249">
      <w:pPr>
        <w:spacing w:after="0" w:line="480" w:lineRule="auto"/>
        <w:rPr>
          <w:rFonts w:ascii="GHEA Mariam" w:hAnsi="GHEA Mariam"/>
          <w:sz w:val="24"/>
          <w:szCs w:val="24"/>
          <w:u w:val="single"/>
          <w:lang w:val="hy-AM"/>
        </w:rPr>
      </w:pPr>
      <w:r w:rsidRPr="00961FEC">
        <w:rPr>
          <w:rFonts w:ascii="GHEA Mariam" w:hAnsi="GHEA Mariam"/>
          <w:sz w:val="24"/>
          <w:szCs w:val="24"/>
          <w:lang w:val="hy-AM"/>
        </w:rPr>
        <w:t xml:space="preserve">                                                         </w:t>
      </w:r>
      <w:r w:rsidRPr="00961FEC">
        <w:rPr>
          <w:rFonts w:ascii="GHEA Mariam" w:hAnsi="GHEA Mariam"/>
          <w:sz w:val="24"/>
          <w:szCs w:val="24"/>
          <w:u w:val="single"/>
          <w:lang w:val="hy-AM"/>
        </w:rPr>
        <w:t xml:space="preserve">                                                Ա.ԿՐԿՅԱՇԱՐՅԱՆ</w:t>
      </w:r>
    </w:p>
    <w:sectPr w:rsidR="003032ED" w:rsidRPr="00FA7249" w:rsidSect="00EF40AF">
      <w:footerReference w:type="default" r:id="rId9"/>
      <w:pgSz w:w="11906" w:h="16838"/>
      <w:pgMar w:top="709" w:right="1134"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F2574D" w14:textId="77777777" w:rsidR="00D411D6" w:rsidRDefault="00D411D6" w:rsidP="00DC3C37">
      <w:pPr>
        <w:spacing w:after="0" w:line="240" w:lineRule="auto"/>
      </w:pPr>
      <w:r>
        <w:separator/>
      </w:r>
    </w:p>
  </w:endnote>
  <w:endnote w:type="continuationSeparator" w:id="0">
    <w:p w14:paraId="2DB65B25" w14:textId="77777777" w:rsidR="00D411D6" w:rsidRDefault="00D411D6" w:rsidP="00DC3C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HEA Mariam">
    <w:panose1 w:val="02000503080000020003"/>
    <w:charset w:val="00"/>
    <w:family w:val="modern"/>
    <w:notTrueType/>
    <w:pitch w:val="variable"/>
    <w:sig w:usb0="A00006AF" w:usb1="5000204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lfaen">
    <w:panose1 w:val="010A0502050306030303"/>
    <w:charset w:val="00"/>
    <w:family w:val="roman"/>
    <w:pitch w:val="variable"/>
    <w:sig w:usb0="040006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5627040"/>
      <w:docPartObj>
        <w:docPartGallery w:val="Page Numbers (Bottom of Page)"/>
        <w:docPartUnique/>
      </w:docPartObj>
    </w:sdtPr>
    <w:sdtEndPr>
      <w:rPr>
        <w:noProof/>
      </w:rPr>
    </w:sdtEndPr>
    <w:sdtContent>
      <w:p w14:paraId="4EB67519" w14:textId="33BDA0A8" w:rsidR="00DC3C37" w:rsidRDefault="00DC3C3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2D7CADC" w14:textId="77777777" w:rsidR="00DC3C37" w:rsidRDefault="00DC3C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85B408" w14:textId="77777777" w:rsidR="00D411D6" w:rsidRDefault="00D411D6" w:rsidP="00DC3C37">
      <w:pPr>
        <w:spacing w:after="0" w:line="240" w:lineRule="auto"/>
      </w:pPr>
      <w:r>
        <w:separator/>
      </w:r>
    </w:p>
  </w:footnote>
  <w:footnote w:type="continuationSeparator" w:id="0">
    <w:p w14:paraId="1A4B2EB3" w14:textId="77777777" w:rsidR="00D411D6" w:rsidRDefault="00D411D6" w:rsidP="00DC3C37">
      <w:pPr>
        <w:spacing w:after="0" w:line="240" w:lineRule="auto"/>
      </w:pPr>
      <w:r>
        <w:continuationSeparator/>
      </w:r>
    </w:p>
  </w:footnote>
  <w:footnote w:id="1">
    <w:p w14:paraId="064B5A14" w14:textId="77777777" w:rsidR="00C84C43" w:rsidRPr="000D4C70" w:rsidRDefault="00C84C43" w:rsidP="00C84C43">
      <w:pPr>
        <w:pStyle w:val="FootnoteText"/>
        <w:jc w:val="both"/>
        <w:rPr>
          <w:rFonts w:ascii="GHEA Mariam" w:hAnsi="GHEA Mariam"/>
          <w:lang w:val="hy-AM"/>
        </w:rPr>
      </w:pPr>
      <w:r w:rsidRPr="000D4C70">
        <w:rPr>
          <w:rStyle w:val="FootnoteReference"/>
          <w:rFonts w:ascii="GHEA Mariam" w:hAnsi="GHEA Mariam"/>
        </w:rPr>
        <w:footnoteRef/>
      </w:r>
      <w:r w:rsidRPr="000D4C70">
        <w:rPr>
          <w:rFonts w:ascii="GHEA Mariam" w:hAnsi="GHEA Mariam"/>
        </w:rPr>
        <w:t xml:space="preserve"> Համաձայն ՀՀ քրեական դատավարության օրենսգրքի անցումային դրույթները կարգավորող 483-րդ հոդվածի 8-րդ մասի՝ սույն բողոքը քննվում է մինչև 2022 թվականի հուլիսի 1-ը գործող կարգով:</w:t>
      </w:r>
    </w:p>
    <w:p w14:paraId="13CB7142" w14:textId="77777777" w:rsidR="00C84C43" w:rsidRPr="00F8218F" w:rsidRDefault="00C84C43" w:rsidP="00C84C43">
      <w:pPr>
        <w:pStyle w:val="FootnoteText"/>
        <w:rPr>
          <w:lang w:val="hy-AM"/>
        </w:rPr>
      </w:pPr>
    </w:p>
  </w:footnote>
  <w:footnote w:id="2">
    <w:p w14:paraId="0F204CA2" w14:textId="54D4866F" w:rsidR="00C84C43" w:rsidRPr="00C84C43" w:rsidRDefault="00C84C43">
      <w:pPr>
        <w:pStyle w:val="FootnoteText"/>
        <w:rPr>
          <w:rFonts w:ascii="GHEA Mariam" w:hAnsi="GHEA Mariam"/>
          <w:lang w:val="hy-AM"/>
        </w:rPr>
      </w:pPr>
      <w:r w:rsidRPr="00C84C43">
        <w:rPr>
          <w:rStyle w:val="FootnoteReference"/>
          <w:rFonts w:ascii="GHEA Mariam" w:hAnsi="GHEA Mariam"/>
        </w:rPr>
        <w:footnoteRef/>
      </w:r>
      <w:r w:rsidRPr="00C84C43">
        <w:rPr>
          <w:rFonts w:ascii="GHEA Mariam" w:hAnsi="GHEA Mariam"/>
          <w:lang w:val="hy-AM"/>
        </w:rPr>
        <w:t xml:space="preserve"> </w:t>
      </w:r>
      <w:r w:rsidRPr="00C84C43">
        <w:rPr>
          <w:rFonts w:ascii="GHEA Mariam" w:hAnsi="GHEA Mariam"/>
          <w:color w:val="000000" w:themeColor="text1"/>
          <w:shd w:val="clear" w:color="auto" w:fill="FFFFFF"/>
          <w:lang w:val="hy-AM"/>
        </w:rPr>
        <w:t>Տե՛ս, քրեական գործ, հատոր 15, էջեր 115-124</w:t>
      </w:r>
      <w:r>
        <w:rPr>
          <w:rFonts w:ascii="GHEA Mariam" w:hAnsi="GHEA Mariam"/>
          <w:color w:val="000000" w:themeColor="text1"/>
          <w:shd w:val="clear" w:color="auto" w:fill="FFFFFF"/>
          <w:lang w:val="hy-AM"/>
        </w:rPr>
        <w:t>։</w:t>
      </w:r>
    </w:p>
  </w:footnote>
  <w:footnote w:id="3">
    <w:p w14:paraId="37D335A1" w14:textId="5F09CA3C" w:rsidR="00C84C43" w:rsidRPr="00C84C43" w:rsidRDefault="00C84C43" w:rsidP="00C84C43">
      <w:pPr>
        <w:pStyle w:val="FootnoteText"/>
        <w:jc w:val="both"/>
        <w:rPr>
          <w:rFonts w:ascii="GHEA Mariam" w:hAnsi="GHEA Mariam"/>
          <w:lang w:val="hy-AM"/>
        </w:rPr>
      </w:pPr>
      <w:r w:rsidRPr="00C84C43">
        <w:rPr>
          <w:rStyle w:val="FootnoteReference"/>
          <w:rFonts w:ascii="GHEA Mariam" w:hAnsi="GHEA Mariam"/>
        </w:rPr>
        <w:footnoteRef/>
      </w:r>
      <w:r w:rsidRPr="00C84C43">
        <w:rPr>
          <w:rFonts w:ascii="GHEA Mariam" w:hAnsi="GHEA Mariam"/>
          <w:lang w:val="hy-AM"/>
        </w:rPr>
        <w:t xml:space="preserve"> </w:t>
      </w:r>
      <w:r w:rsidRPr="00C84C43">
        <w:rPr>
          <w:rFonts w:ascii="GHEA Mariam" w:hAnsi="GHEA Mariam"/>
          <w:color w:val="000000" w:themeColor="text1"/>
          <w:shd w:val="clear" w:color="auto" w:fill="FFFFFF"/>
          <w:lang w:val="hy-AM"/>
        </w:rPr>
        <w:t>Տե՛ս, քրեական գործ, հատոր 19, էջեր</w:t>
      </w:r>
      <w:r w:rsidR="00C63409">
        <w:rPr>
          <w:rFonts w:ascii="GHEA Mariam" w:hAnsi="GHEA Mariam"/>
          <w:color w:val="000000" w:themeColor="text1"/>
          <w:shd w:val="clear" w:color="auto" w:fill="FFFFFF"/>
          <w:lang w:val="hy-AM"/>
        </w:rPr>
        <w:t xml:space="preserve"> </w:t>
      </w:r>
      <w:r w:rsidR="00C63409" w:rsidRPr="00C84C43">
        <w:rPr>
          <w:rFonts w:ascii="GHEA Mariam" w:hAnsi="GHEA Mariam"/>
          <w:color w:val="000000" w:themeColor="text1"/>
          <w:shd w:val="clear" w:color="auto" w:fill="FFFFFF"/>
          <w:lang w:val="hy-AM"/>
        </w:rPr>
        <w:t>87-91</w:t>
      </w:r>
      <w:r w:rsidRPr="00C84C43">
        <w:rPr>
          <w:rFonts w:ascii="GHEA Mariam" w:hAnsi="GHEA Mariam"/>
          <w:color w:val="000000" w:themeColor="text1"/>
          <w:shd w:val="clear" w:color="auto" w:fill="FFFFFF"/>
          <w:lang w:val="hy-AM"/>
        </w:rPr>
        <w:t>:</w:t>
      </w:r>
    </w:p>
  </w:footnote>
  <w:footnote w:id="4">
    <w:p w14:paraId="0C2B1EA2" w14:textId="6E5EFEB5" w:rsidR="00C84C43" w:rsidRPr="00C84C43" w:rsidRDefault="00C84C43" w:rsidP="00C84C43">
      <w:pPr>
        <w:pStyle w:val="FootnoteText"/>
        <w:jc w:val="both"/>
        <w:rPr>
          <w:rFonts w:ascii="GHEA Mariam" w:hAnsi="GHEA Mariam"/>
          <w:lang w:val="hy-AM"/>
        </w:rPr>
      </w:pPr>
      <w:r w:rsidRPr="00C84C43">
        <w:rPr>
          <w:rStyle w:val="FootnoteReference"/>
          <w:rFonts w:ascii="GHEA Mariam" w:hAnsi="GHEA Mariam"/>
        </w:rPr>
        <w:footnoteRef/>
      </w:r>
      <w:r w:rsidRPr="00C84C43">
        <w:rPr>
          <w:rFonts w:ascii="GHEA Mariam" w:hAnsi="GHEA Mariam"/>
          <w:lang w:val="hy-AM"/>
        </w:rPr>
        <w:t xml:space="preserve"> </w:t>
      </w:r>
      <w:r w:rsidRPr="00C84C43">
        <w:rPr>
          <w:rFonts w:ascii="GHEA Mariam" w:hAnsi="GHEA Mariam"/>
          <w:color w:val="000000" w:themeColor="text1"/>
          <w:shd w:val="clear" w:color="auto" w:fill="FFFFFF"/>
          <w:lang w:val="hy-AM"/>
        </w:rPr>
        <w:t>Տե՛ս, քրեական գործ, հատոր 24, էջեր</w:t>
      </w:r>
      <w:r w:rsidR="00C63409">
        <w:rPr>
          <w:rFonts w:ascii="GHEA Mariam" w:hAnsi="GHEA Mariam"/>
          <w:color w:val="000000" w:themeColor="text1"/>
          <w:shd w:val="clear" w:color="auto" w:fill="FFFFFF"/>
          <w:lang w:val="hy-AM"/>
        </w:rPr>
        <w:t xml:space="preserve"> </w:t>
      </w:r>
      <w:r w:rsidR="00C63409" w:rsidRPr="00C84C43">
        <w:rPr>
          <w:rFonts w:ascii="GHEA Mariam" w:hAnsi="GHEA Mariam"/>
          <w:color w:val="000000" w:themeColor="text1"/>
          <w:shd w:val="clear" w:color="auto" w:fill="FFFFFF"/>
          <w:lang w:val="hy-AM"/>
        </w:rPr>
        <w:t>43-46</w:t>
      </w:r>
      <w:r w:rsidRPr="00C84C43">
        <w:rPr>
          <w:rFonts w:ascii="GHEA Mariam" w:hAnsi="GHEA Mariam"/>
          <w:color w:val="000000" w:themeColor="text1"/>
          <w:shd w:val="clear" w:color="auto" w:fill="FFFFFF"/>
          <w:lang w:val="hy-AM"/>
        </w:rPr>
        <w:t>:</w:t>
      </w:r>
    </w:p>
  </w:footnote>
  <w:footnote w:id="5">
    <w:p w14:paraId="513B6A34" w14:textId="1B5084A4" w:rsidR="00947201" w:rsidRPr="00947201" w:rsidRDefault="00947201" w:rsidP="00947201">
      <w:pPr>
        <w:pStyle w:val="FootnoteText"/>
        <w:jc w:val="both"/>
        <w:rPr>
          <w:rFonts w:ascii="GHEA Mariam" w:hAnsi="GHEA Mariam"/>
          <w:lang w:val="hy-AM"/>
        </w:rPr>
      </w:pPr>
      <w:r w:rsidRPr="00947201">
        <w:rPr>
          <w:rStyle w:val="FootnoteReference"/>
          <w:rFonts w:ascii="GHEA Mariam" w:hAnsi="GHEA Mariam"/>
        </w:rPr>
        <w:footnoteRef/>
      </w:r>
      <w:r w:rsidRPr="00947201">
        <w:rPr>
          <w:rFonts w:ascii="GHEA Mariam" w:hAnsi="GHEA Mariam"/>
          <w:lang w:val="hy-AM"/>
        </w:rPr>
        <w:t xml:space="preserve"> Հ</w:t>
      </w:r>
      <w:r w:rsidRPr="00947201">
        <w:rPr>
          <w:rFonts w:ascii="GHEA Mariam" w:hAnsi="GHEA Mariam"/>
          <w:color w:val="000000" w:themeColor="text1"/>
          <w:shd w:val="clear" w:color="auto" w:fill="FFFFFF"/>
          <w:lang w:val="hy-AM"/>
        </w:rPr>
        <w:t>անցագործության հանրային վտանգավորության աստիճանի և բնույթի վերաբերյալ, ի թիվս այլ որոշումների, մանրամասն տե՛ս Վճռաբեկ դատարանի՝ Գարուշ Մադաթյանի գործով 2009 թվականի փետրվարի 17-ի թիվ ԵՇԴ/0029/01/08, Արմեն Շահբազյանի գործով 2014 թվականի օգոստոսի 15-ի թիվ ԵՇԴ/0143/01/13, Արարատ Ավագյանի և Վահան Սահակյանի գործով 2014 թվականի հոկտեմբերի 31-ի թիվ ԵԿԴ/0252/01/13 որոշումները</w:t>
      </w:r>
      <w:r>
        <w:rPr>
          <w:rFonts w:ascii="GHEA Mariam" w:hAnsi="GHEA Mariam"/>
          <w:color w:val="000000" w:themeColor="text1"/>
          <w:shd w:val="clear" w:color="auto" w:fill="FFFFFF"/>
          <w:lang w:val="hy-AM"/>
        </w:rPr>
        <w:t>։</w:t>
      </w:r>
    </w:p>
  </w:footnote>
  <w:footnote w:id="6">
    <w:p w14:paraId="55464A23" w14:textId="25770683" w:rsidR="00947201" w:rsidRPr="00947201" w:rsidRDefault="00947201" w:rsidP="00947201">
      <w:pPr>
        <w:pStyle w:val="CommentText"/>
        <w:spacing w:after="0"/>
        <w:jc w:val="both"/>
        <w:rPr>
          <w:rFonts w:ascii="GHEA Grapalat" w:hAnsi="GHEA Grapalat"/>
          <w:sz w:val="18"/>
          <w:szCs w:val="18"/>
          <w:highlight w:val="yellow"/>
          <w:shd w:val="clear" w:color="auto" w:fill="FFFFFF"/>
          <w:lang w:val="hy-AM"/>
        </w:rPr>
      </w:pPr>
      <w:r w:rsidRPr="00947201">
        <w:rPr>
          <w:rStyle w:val="FootnoteReference"/>
          <w:rFonts w:ascii="GHEA Mariam" w:hAnsi="GHEA Mariam"/>
        </w:rPr>
        <w:footnoteRef/>
      </w:r>
      <w:r w:rsidRPr="00947201">
        <w:rPr>
          <w:rFonts w:ascii="GHEA Mariam" w:hAnsi="GHEA Mariam"/>
          <w:lang w:val="hy-AM"/>
        </w:rPr>
        <w:t xml:space="preserve"> </w:t>
      </w:r>
      <w:r w:rsidRPr="00947201">
        <w:rPr>
          <w:rFonts w:ascii="GHEA Mariam" w:hAnsi="GHEA Mariam"/>
          <w:shd w:val="clear" w:color="auto" w:fill="FFFFFF"/>
          <w:lang w:val="hy-AM"/>
        </w:rPr>
        <w:t>Տե՛ս Վճռաբեկ դատարանի` Թենգիզ</w:t>
      </w:r>
      <w:r w:rsidRPr="00947201">
        <w:rPr>
          <w:rFonts w:ascii="GHEA Mariam" w:hAnsi="GHEA Mariam" w:cs="Calibri"/>
          <w:shd w:val="clear" w:color="auto" w:fill="FFFFFF"/>
          <w:lang w:val="hy-AM"/>
        </w:rPr>
        <w:t xml:space="preserve"> </w:t>
      </w:r>
      <w:r w:rsidRPr="00947201">
        <w:rPr>
          <w:rFonts w:ascii="GHEA Mariam" w:hAnsi="GHEA Mariam"/>
          <w:shd w:val="clear" w:color="auto" w:fill="FFFFFF"/>
          <w:lang w:val="hy-AM"/>
        </w:rPr>
        <w:t>Ուսուբովի գործով</w:t>
      </w:r>
      <w:r w:rsidRPr="00947201">
        <w:rPr>
          <w:rFonts w:cs="Calibri"/>
          <w:shd w:val="clear" w:color="auto" w:fill="FFFFFF"/>
          <w:lang w:val="hy-AM"/>
        </w:rPr>
        <w:t> </w:t>
      </w:r>
      <w:r w:rsidRPr="00947201">
        <w:rPr>
          <w:rFonts w:ascii="GHEA Mariam" w:hAnsi="GHEA Mariam"/>
          <w:shd w:val="clear" w:color="auto" w:fill="FFFFFF"/>
          <w:lang w:val="hy-AM"/>
        </w:rPr>
        <w:t>2022 թվականի սեպտեմբերի 8-ի թիվ ԵԴ/0089/01/18, Սամսոն Ամիրխանյանի գործով 2012 թվականի նոյեմբերի 1-ի թիվ ԵԱԴԴ/0034/01/12, Արսեն Մկրտչյանի գործով 2012 թվականի դեկտեմբերի 5-ի թիվ ԼԴ/0093/01/12, Վանյա Բեգյանի գործով 2013 թվականի հոկտեմբերի 18-ի թիվ ՏԴ/0018/01/13, Արամայիս Հովհաննիսյանի գործով 2015 թվականի փետրվարի 27-ի թիվ ԳԴ/0014/01/14, Մհեր Հովհաննիսյանի գործով 2015 թվականի դեկտեմբերի 18-ի թիվ ԵԿԴ/0039/01/15 որոշումները։</w:t>
      </w:r>
    </w:p>
  </w:footnote>
  <w:footnote w:id="7">
    <w:p w14:paraId="0CE65A12" w14:textId="23213647" w:rsidR="00947201" w:rsidRPr="00947201" w:rsidRDefault="00947201" w:rsidP="00947201">
      <w:pPr>
        <w:pStyle w:val="FootnoteText"/>
        <w:jc w:val="both"/>
        <w:rPr>
          <w:rFonts w:ascii="GHEA Mariam" w:hAnsi="GHEA Mariam"/>
          <w:lang w:val="hy-AM"/>
        </w:rPr>
      </w:pPr>
      <w:r w:rsidRPr="00947201">
        <w:rPr>
          <w:rStyle w:val="FootnoteReference"/>
          <w:rFonts w:ascii="GHEA Mariam" w:hAnsi="GHEA Mariam"/>
        </w:rPr>
        <w:footnoteRef/>
      </w:r>
      <w:r w:rsidRPr="00947201">
        <w:rPr>
          <w:rFonts w:ascii="GHEA Mariam" w:hAnsi="GHEA Mariam"/>
          <w:lang w:val="hy-AM"/>
        </w:rPr>
        <w:t xml:space="preserve"> </w:t>
      </w:r>
      <w:r w:rsidRPr="00947201">
        <w:rPr>
          <w:rFonts w:ascii="GHEA Mariam" w:hAnsi="GHEA Mariam"/>
          <w:color w:val="000000" w:themeColor="text1"/>
          <w:shd w:val="clear" w:color="auto" w:fill="FFFFFF"/>
          <w:lang w:val="hy-AM"/>
        </w:rPr>
        <w:t xml:space="preserve">Տե՛ս, mutatis mutandis, </w:t>
      </w:r>
      <w:r w:rsidR="00E029A4" w:rsidRPr="00947201">
        <w:rPr>
          <w:rFonts w:ascii="GHEA Mariam" w:hAnsi="GHEA Mariam"/>
          <w:color w:val="000000" w:themeColor="text1"/>
          <w:shd w:val="clear" w:color="auto" w:fill="FFFFFF"/>
          <w:lang w:val="hy-AM"/>
        </w:rPr>
        <w:t>Վճռաբեկ դատարանի</w:t>
      </w:r>
      <w:r w:rsidR="00E029A4">
        <w:rPr>
          <w:rFonts w:ascii="GHEA Mariam" w:hAnsi="GHEA Mariam"/>
          <w:color w:val="000000" w:themeColor="text1"/>
          <w:shd w:val="clear" w:color="auto" w:fill="FFFFFF"/>
          <w:lang w:val="hy-AM"/>
        </w:rPr>
        <w:t>՝</w:t>
      </w:r>
      <w:r w:rsidR="00E029A4" w:rsidRPr="00947201">
        <w:rPr>
          <w:rFonts w:ascii="GHEA Mariam" w:hAnsi="GHEA Mariam"/>
          <w:color w:val="000000" w:themeColor="text1"/>
          <w:shd w:val="clear" w:color="auto" w:fill="FFFFFF"/>
          <w:lang w:val="hy-AM"/>
        </w:rPr>
        <w:t xml:space="preserve"> </w:t>
      </w:r>
      <w:r w:rsidRPr="00947201">
        <w:rPr>
          <w:rFonts w:ascii="GHEA Mariam" w:hAnsi="GHEA Mariam"/>
          <w:color w:val="000000" w:themeColor="text1"/>
          <w:shd w:val="clear" w:color="auto" w:fill="FFFFFF"/>
          <w:lang w:val="hy-AM"/>
        </w:rPr>
        <w:t>Գ</w:t>
      </w:r>
      <w:r w:rsidR="00C153BF">
        <w:rPr>
          <w:rFonts w:ascii="GHEA Mariam" w:hAnsi="GHEA Mariam"/>
          <w:color w:val="000000" w:themeColor="text1"/>
          <w:shd w:val="clear" w:color="auto" w:fill="FFFFFF"/>
          <w:lang w:val="hy-AM"/>
        </w:rPr>
        <w:t xml:space="preserve">րիգոր </w:t>
      </w:r>
      <w:r w:rsidRPr="00947201">
        <w:rPr>
          <w:rFonts w:ascii="GHEA Mariam" w:hAnsi="GHEA Mariam"/>
          <w:color w:val="000000" w:themeColor="text1"/>
          <w:shd w:val="clear" w:color="auto" w:fill="FFFFFF"/>
          <w:lang w:val="hy-AM"/>
        </w:rPr>
        <w:t xml:space="preserve">Պետրոսյանի </w:t>
      </w:r>
      <w:r w:rsidR="00E029A4">
        <w:rPr>
          <w:rFonts w:ascii="GHEA Mariam" w:hAnsi="GHEA Mariam"/>
          <w:color w:val="000000" w:themeColor="text1"/>
          <w:shd w:val="clear" w:color="auto" w:fill="FFFFFF"/>
          <w:lang w:val="hy-AM"/>
        </w:rPr>
        <w:t>գործով</w:t>
      </w:r>
      <w:r w:rsidRPr="00947201">
        <w:rPr>
          <w:rFonts w:ascii="GHEA Mariam" w:hAnsi="GHEA Mariam"/>
          <w:color w:val="000000" w:themeColor="text1"/>
          <w:shd w:val="clear" w:color="auto" w:fill="FFFFFF"/>
          <w:lang w:val="hy-AM"/>
        </w:rPr>
        <w:t xml:space="preserve"> 2010 թվականի դեկտեմբերի 23-ի</w:t>
      </w:r>
      <w:r w:rsidR="00E029A4">
        <w:rPr>
          <w:rFonts w:ascii="GHEA Mariam" w:hAnsi="GHEA Mariam"/>
          <w:color w:val="000000" w:themeColor="text1"/>
          <w:shd w:val="clear" w:color="auto" w:fill="FFFFFF"/>
          <w:lang w:val="hy-AM"/>
        </w:rPr>
        <w:t xml:space="preserve"> թիվ </w:t>
      </w:r>
      <w:r w:rsidR="00E029A4" w:rsidRPr="00947201">
        <w:rPr>
          <w:rFonts w:ascii="GHEA Mariam" w:hAnsi="GHEA Mariam"/>
          <w:color w:val="000000" w:themeColor="text1"/>
          <w:shd w:val="clear" w:color="auto" w:fill="FFFFFF"/>
          <w:lang w:val="hy-AM"/>
        </w:rPr>
        <w:t>ԵԿԴ/0126/01/10</w:t>
      </w:r>
      <w:r w:rsidR="00E029A4">
        <w:rPr>
          <w:rFonts w:ascii="GHEA Mariam" w:hAnsi="GHEA Mariam"/>
          <w:color w:val="000000" w:themeColor="text1"/>
          <w:shd w:val="clear" w:color="auto" w:fill="FFFFFF"/>
          <w:lang w:val="hy-AM"/>
        </w:rPr>
        <w:t xml:space="preserve">, </w:t>
      </w:r>
      <w:r w:rsidRPr="00C153BF">
        <w:rPr>
          <w:rFonts w:ascii="GHEA Mariam" w:hAnsi="GHEA Mariam"/>
          <w:color w:val="000000" w:themeColor="text1"/>
          <w:shd w:val="clear" w:color="auto" w:fill="FFFFFF"/>
          <w:lang w:val="hy-AM"/>
        </w:rPr>
        <w:t>Խ</w:t>
      </w:r>
      <w:r w:rsidR="00C153BF" w:rsidRPr="00C153BF">
        <w:rPr>
          <w:rFonts w:ascii="GHEA Mariam" w:hAnsi="GHEA Mariam" w:cs="Cambria Math"/>
          <w:color w:val="000000" w:themeColor="text1"/>
          <w:shd w:val="clear" w:color="auto" w:fill="FFFFFF"/>
          <w:lang w:val="hy-AM"/>
        </w:rPr>
        <w:t xml:space="preserve">աչատուր </w:t>
      </w:r>
      <w:r w:rsidRPr="00C153BF">
        <w:rPr>
          <w:rFonts w:ascii="GHEA Mariam" w:hAnsi="GHEA Mariam"/>
          <w:color w:val="000000" w:themeColor="text1"/>
          <w:shd w:val="clear" w:color="auto" w:fill="FFFFFF"/>
          <w:lang w:val="hy-AM"/>
        </w:rPr>
        <w:t>Բեգլարյանի</w:t>
      </w:r>
      <w:r w:rsidRPr="00947201">
        <w:rPr>
          <w:rFonts w:ascii="GHEA Mariam" w:hAnsi="GHEA Mariam"/>
          <w:color w:val="000000" w:themeColor="text1"/>
          <w:shd w:val="clear" w:color="auto" w:fill="FFFFFF"/>
          <w:lang w:val="hy-AM"/>
        </w:rPr>
        <w:t xml:space="preserve"> </w:t>
      </w:r>
      <w:r w:rsidR="00E029A4">
        <w:rPr>
          <w:rFonts w:ascii="GHEA Mariam" w:hAnsi="GHEA Mariam"/>
          <w:color w:val="000000" w:themeColor="text1"/>
          <w:shd w:val="clear" w:color="auto" w:fill="FFFFFF"/>
          <w:lang w:val="hy-AM"/>
        </w:rPr>
        <w:t xml:space="preserve">գործով </w:t>
      </w:r>
      <w:r w:rsidR="00E029A4" w:rsidRPr="00947201">
        <w:rPr>
          <w:rFonts w:ascii="GHEA Mariam" w:hAnsi="GHEA Mariam"/>
          <w:color w:val="000000" w:themeColor="text1"/>
          <w:shd w:val="clear" w:color="auto" w:fill="FFFFFF"/>
          <w:lang w:val="hy-AM"/>
        </w:rPr>
        <w:t xml:space="preserve">2018 թվականի սեպտեմբերի 20-ի </w:t>
      </w:r>
      <w:r w:rsidR="00E029A4">
        <w:rPr>
          <w:rFonts w:ascii="GHEA Mariam" w:hAnsi="GHEA Mariam"/>
          <w:color w:val="000000" w:themeColor="text1"/>
          <w:shd w:val="clear" w:color="auto" w:fill="FFFFFF"/>
          <w:lang w:val="hy-AM"/>
        </w:rPr>
        <w:t xml:space="preserve">թիվ </w:t>
      </w:r>
      <w:r w:rsidRPr="00947201">
        <w:rPr>
          <w:rFonts w:ascii="GHEA Mariam" w:hAnsi="GHEA Mariam"/>
          <w:color w:val="000000" w:themeColor="text1"/>
          <w:shd w:val="clear" w:color="auto" w:fill="FFFFFF"/>
          <w:lang w:val="hy-AM"/>
        </w:rPr>
        <w:t>ԵԷԴ/0010/01/17</w:t>
      </w:r>
      <w:r w:rsidR="00E029A4">
        <w:rPr>
          <w:rFonts w:ascii="GHEA Mariam" w:hAnsi="GHEA Mariam"/>
          <w:color w:val="000000" w:themeColor="text1"/>
          <w:shd w:val="clear" w:color="auto" w:fill="FFFFFF"/>
          <w:lang w:val="hy-AM"/>
        </w:rPr>
        <w:t xml:space="preserve">, </w:t>
      </w:r>
      <w:r w:rsidRPr="00947201">
        <w:rPr>
          <w:rFonts w:ascii="GHEA Mariam" w:hAnsi="GHEA Mariam"/>
          <w:color w:val="000000" w:themeColor="text1"/>
          <w:shd w:val="clear" w:color="auto" w:fill="FFFFFF"/>
          <w:lang w:val="hy-AM"/>
        </w:rPr>
        <w:t>Ս</w:t>
      </w:r>
      <w:r w:rsidR="00C153BF">
        <w:rPr>
          <w:rFonts w:ascii="GHEA Mariam" w:hAnsi="GHEA Mariam"/>
          <w:color w:val="000000" w:themeColor="text1"/>
          <w:shd w:val="clear" w:color="auto" w:fill="FFFFFF"/>
          <w:lang w:val="hy-AM"/>
        </w:rPr>
        <w:t xml:space="preserve">ամվել </w:t>
      </w:r>
      <w:r w:rsidRPr="00947201">
        <w:rPr>
          <w:rFonts w:ascii="GHEA Mariam" w:hAnsi="GHEA Mariam"/>
          <w:color w:val="000000" w:themeColor="text1"/>
          <w:shd w:val="clear" w:color="auto" w:fill="FFFFFF"/>
          <w:lang w:val="hy-AM"/>
        </w:rPr>
        <w:t xml:space="preserve">Հովսեփյանի </w:t>
      </w:r>
      <w:r w:rsidR="00E029A4">
        <w:rPr>
          <w:rFonts w:ascii="GHEA Mariam" w:hAnsi="GHEA Mariam"/>
          <w:color w:val="000000" w:themeColor="text1"/>
          <w:shd w:val="clear" w:color="auto" w:fill="FFFFFF"/>
          <w:lang w:val="hy-AM"/>
        </w:rPr>
        <w:t>գործով</w:t>
      </w:r>
      <w:r w:rsidRPr="00947201">
        <w:rPr>
          <w:rFonts w:ascii="GHEA Mariam" w:hAnsi="GHEA Mariam"/>
          <w:color w:val="000000" w:themeColor="text1"/>
          <w:shd w:val="clear" w:color="auto" w:fill="FFFFFF"/>
          <w:lang w:val="hy-AM"/>
        </w:rPr>
        <w:t xml:space="preserve"> 2017 թվականի ապրիլի 12-ի</w:t>
      </w:r>
      <w:r w:rsidR="00E029A4">
        <w:rPr>
          <w:rFonts w:ascii="GHEA Mariam" w:hAnsi="GHEA Mariam"/>
          <w:color w:val="000000" w:themeColor="text1"/>
          <w:shd w:val="clear" w:color="auto" w:fill="FFFFFF"/>
          <w:lang w:val="hy-AM"/>
        </w:rPr>
        <w:t xml:space="preserve"> թիվ </w:t>
      </w:r>
      <w:r w:rsidR="00E029A4" w:rsidRPr="00947201">
        <w:rPr>
          <w:rFonts w:ascii="GHEA Mariam" w:hAnsi="GHEA Mariam"/>
          <w:color w:val="000000" w:themeColor="text1"/>
          <w:shd w:val="clear" w:color="auto" w:fill="FFFFFF"/>
          <w:lang w:val="hy-AM"/>
        </w:rPr>
        <w:t>ԼԴ/0193/01/10</w:t>
      </w:r>
      <w:r w:rsidRPr="00947201">
        <w:rPr>
          <w:rFonts w:ascii="GHEA Mariam" w:hAnsi="GHEA Mariam"/>
          <w:color w:val="000000" w:themeColor="text1"/>
          <w:shd w:val="clear" w:color="auto" w:fill="FFFFFF"/>
          <w:lang w:val="hy-AM"/>
        </w:rPr>
        <w:t>, Ս</w:t>
      </w:r>
      <w:r w:rsidR="00C153BF">
        <w:rPr>
          <w:rFonts w:ascii="GHEA Mariam" w:hAnsi="GHEA Mariam"/>
          <w:color w:val="000000" w:themeColor="text1"/>
          <w:shd w:val="clear" w:color="auto" w:fill="FFFFFF"/>
          <w:lang w:val="hy-AM"/>
        </w:rPr>
        <w:t xml:space="preserve">տեփան </w:t>
      </w:r>
      <w:r w:rsidRPr="00947201">
        <w:rPr>
          <w:rFonts w:ascii="GHEA Mariam" w:hAnsi="GHEA Mariam"/>
          <w:color w:val="000000" w:themeColor="text1"/>
          <w:shd w:val="clear" w:color="auto" w:fill="FFFFFF"/>
          <w:lang w:val="hy-AM"/>
        </w:rPr>
        <w:t xml:space="preserve">Մարտիրոսյանի </w:t>
      </w:r>
      <w:r w:rsidR="00E029A4">
        <w:rPr>
          <w:rFonts w:ascii="GHEA Mariam" w:hAnsi="GHEA Mariam"/>
          <w:color w:val="000000" w:themeColor="text1"/>
          <w:shd w:val="clear" w:color="auto" w:fill="FFFFFF"/>
          <w:lang w:val="hy-AM"/>
        </w:rPr>
        <w:t>գործով</w:t>
      </w:r>
      <w:r w:rsidRPr="00947201">
        <w:rPr>
          <w:rFonts w:ascii="GHEA Mariam" w:hAnsi="GHEA Mariam"/>
          <w:color w:val="000000" w:themeColor="text1"/>
          <w:shd w:val="clear" w:color="auto" w:fill="FFFFFF"/>
          <w:lang w:val="hy-AM"/>
        </w:rPr>
        <w:t xml:space="preserve"> 2022 թվականի ապրիլի 8-ի </w:t>
      </w:r>
      <w:r w:rsidR="00E029A4">
        <w:rPr>
          <w:rFonts w:ascii="GHEA Mariam" w:hAnsi="GHEA Mariam"/>
          <w:color w:val="000000" w:themeColor="text1"/>
          <w:shd w:val="clear" w:color="auto" w:fill="FFFFFF"/>
          <w:lang w:val="hy-AM"/>
        </w:rPr>
        <w:t xml:space="preserve">թիվ </w:t>
      </w:r>
      <w:r w:rsidR="00E029A4" w:rsidRPr="00947201">
        <w:rPr>
          <w:rFonts w:ascii="GHEA Mariam" w:hAnsi="GHEA Mariam"/>
          <w:color w:val="000000" w:themeColor="text1"/>
          <w:shd w:val="clear" w:color="auto" w:fill="FFFFFF"/>
          <w:lang w:val="hy-AM"/>
        </w:rPr>
        <w:t xml:space="preserve">ԵԴ/0060/01/19 </w:t>
      </w:r>
      <w:r w:rsidRPr="00947201">
        <w:rPr>
          <w:rFonts w:ascii="GHEA Mariam" w:hAnsi="GHEA Mariam"/>
          <w:color w:val="000000" w:themeColor="text1"/>
          <w:shd w:val="clear" w:color="auto" w:fill="FFFFFF"/>
          <w:lang w:val="hy-AM"/>
        </w:rPr>
        <w:t>որոշումները</w:t>
      </w:r>
      <w:r>
        <w:rPr>
          <w:rFonts w:ascii="GHEA Mariam" w:hAnsi="GHEA Mariam"/>
          <w:color w:val="000000" w:themeColor="text1"/>
          <w:shd w:val="clear" w:color="auto" w:fill="FFFFFF"/>
          <w:lang w:val="hy-AM"/>
        </w:rPr>
        <w:t>։</w:t>
      </w:r>
    </w:p>
  </w:footnote>
  <w:footnote w:id="8">
    <w:p w14:paraId="5E672A5A" w14:textId="127BEDBF" w:rsidR="00C84C43" w:rsidRPr="002B49B2" w:rsidRDefault="00C84C43" w:rsidP="002B49B2">
      <w:pPr>
        <w:pStyle w:val="FootnoteText"/>
        <w:jc w:val="both"/>
        <w:rPr>
          <w:rFonts w:ascii="GHEA Mariam" w:hAnsi="GHEA Mariam"/>
          <w:lang w:val="hy-AM"/>
        </w:rPr>
      </w:pPr>
      <w:r w:rsidRPr="002B49B2">
        <w:rPr>
          <w:rStyle w:val="FootnoteReference"/>
          <w:rFonts w:ascii="GHEA Mariam" w:hAnsi="GHEA Mariam"/>
        </w:rPr>
        <w:footnoteRef/>
      </w:r>
      <w:r w:rsidRPr="002B49B2">
        <w:rPr>
          <w:rFonts w:ascii="GHEA Mariam" w:hAnsi="GHEA Mariam"/>
          <w:lang w:val="hy-AM"/>
        </w:rPr>
        <w:t xml:space="preserve"> Տե՛ս Վճռաբեկ դատարանի՝ Սամվել Հովսեփյանի գործով 2017 թվականի ապրիլի 12-ի թիվ ԼԴ/0193/01/10 </w:t>
      </w:r>
      <w:r w:rsidR="002B49B2" w:rsidRPr="002B49B2">
        <w:rPr>
          <w:rFonts w:ascii="GHEA Mariam" w:hAnsi="GHEA Mariam"/>
          <w:lang w:val="hy-AM"/>
        </w:rPr>
        <w:t>որոշման 21</w:t>
      </w:r>
      <w:r w:rsidR="002B49B2" w:rsidRPr="002B49B2">
        <w:rPr>
          <w:rFonts w:ascii="Cambria Math" w:hAnsi="Cambria Math" w:cs="Cambria Math"/>
          <w:lang w:val="hy-AM"/>
        </w:rPr>
        <w:t>․</w:t>
      </w:r>
      <w:r w:rsidR="002B49B2" w:rsidRPr="002B49B2">
        <w:rPr>
          <w:rFonts w:ascii="GHEA Mariam" w:hAnsi="GHEA Mariam"/>
          <w:lang w:val="hy-AM"/>
        </w:rPr>
        <w:t>1 կետը։</w:t>
      </w:r>
    </w:p>
  </w:footnote>
  <w:footnote w:id="9">
    <w:p w14:paraId="3CC786D7" w14:textId="0BAE0EDD" w:rsidR="002B49B2" w:rsidRPr="002B49B2" w:rsidRDefault="002B49B2" w:rsidP="002B49B2">
      <w:pPr>
        <w:pStyle w:val="FootnoteText"/>
        <w:jc w:val="both"/>
        <w:rPr>
          <w:rFonts w:ascii="GHEA Mariam" w:hAnsi="GHEA Mariam"/>
          <w:lang w:val="hy-AM"/>
        </w:rPr>
      </w:pPr>
      <w:r w:rsidRPr="002B49B2">
        <w:rPr>
          <w:rStyle w:val="FootnoteReference"/>
          <w:rFonts w:ascii="GHEA Mariam" w:hAnsi="GHEA Mariam"/>
        </w:rPr>
        <w:footnoteRef/>
      </w:r>
      <w:r w:rsidRPr="002B49B2">
        <w:rPr>
          <w:rFonts w:ascii="GHEA Mariam" w:hAnsi="GHEA Mariam"/>
          <w:lang w:val="hy-AM"/>
        </w:rPr>
        <w:t xml:space="preserve"> </w:t>
      </w:r>
      <w:r w:rsidRPr="002B49B2">
        <w:rPr>
          <w:rFonts w:ascii="GHEA Mariam" w:hAnsi="GHEA Mariam"/>
          <w:color w:val="000000" w:themeColor="text1"/>
          <w:shd w:val="clear" w:color="auto" w:fill="FFFFFF"/>
          <w:lang w:val="hy-AM"/>
        </w:rPr>
        <w:t>Տե՛ս Վճռաբեկ դատարանի</w:t>
      </w:r>
      <w:r w:rsidR="00C153BF">
        <w:rPr>
          <w:rFonts w:ascii="GHEA Mariam" w:hAnsi="GHEA Mariam"/>
          <w:color w:val="000000" w:themeColor="text1"/>
          <w:shd w:val="clear" w:color="auto" w:fill="FFFFFF"/>
          <w:lang w:val="hy-AM"/>
        </w:rPr>
        <w:t xml:space="preserve">՝ </w:t>
      </w:r>
      <w:r w:rsidR="00C153BF" w:rsidRPr="002B49B2">
        <w:rPr>
          <w:rFonts w:ascii="GHEA Mariam" w:hAnsi="GHEA Mariam"/>
          <w:color w:val="000000" w:themeColor="text1"/>
          <w:shd w:val="clear" w:color="auto" w:fill="FFFFFF"/>
          <w:lang w:val="hy-AM"/>
        </w:rPr>
        <w:t>Պարույր Բայրամյանի գործով</w:t>
      </w:r>
      <w:r w:rsidRPr="002B49B2">
        <w:rPr>
          <w:rFonts w:ascii="GHEA Mariam" w:hAnsi="GHEA Mariam"/>
          <w:color w:val="000000" w:themeColor="text1"/>
          <w:shd w:val="clear" w:color="auto" w:fill="FFFFFF"/>
          <w:lang w:val="hy-AM"/>
        </w:rPr>
        <w:t xml:space="preserve"> 2007 թվականի հունիսի 1-ի թիվ ՎԲ-84/07 որոշման 4-րդ կետը։</w:t>
      </w:r>
    </w:p>
  </w:footnote>
  <w:footnote w:id="10">
    <w:p w14:paraId="659A02D4" w14:textId="2412D526" w:rsidR="002B49B2" w:rsidRPr="002B49B2" w:rsidRDefault="002B49B2" w:rsidP="002B49B2">
      <w:pPr>
        <w:pStyle w:val="FootnoteText"/>
        <w:jc w:val="both"/>
        <w:rPr>
          <w:lang w:val="hy-AM"/>
        </w:rPr>
      </w:pPr>
      <w:r w:rsidRPr="002B49B2">
        <w:rPr>
          <w:rStyle w:val="FootnoteReference"/>
          <w:rFonts w:ascii="GHEA Mariam" w:hAnsi="GHEA Mariam"/>
        </w:rPr>
        <w:footnoteRef/>
      </w:r>
      <w:r w:rsidRPr="002B49B2">
        <w:rPr>
          <w:rFonts w:ascii="GHEA Mariam" w:hAnsi="GHEA Mariam"/>
          <w:lang w:val="hy-AM"/>
        </w:rPr>
        <w:t xml:space="preserve"> Տե՛ս Վճռաբեկ դատարանի</w:t>
      </w:r>
      <w:r w:rsidR="00C153BF">
        <w:rPr>
          <w:rFonts w:ascii="GHEA Mariam" w:hAnsi="GHEA Mariam"/>
          <w:lang w:val="hy-AM"/>
        </w:rPr>
        <w:t xml:space="preserve">՝ </w:t>
      </w:r>
      <w:r w:rsidR="00C153BF" w:rsidRPr="002B49B2">
        <w:rPr>
          <w:rFonts w:ascii="GHEA Mariam" w:hAnsi="GHEA Mariam"/>
          <w:lang w:val="hy-AM"/>
        </w:rPr>
        <w:t>Արամայիս Հովհանն</w:t>
      </w:r>
      <w:r w:rsidR="00C153BF">
        <w:rPr>
          <w:rFonts w:ascii="GHEA Mariam" w:hAnsi="GHEA Mariam"/>
          <w:lang w:val="hy-AM"/>
        </w:rPr>
        <w:t>ե</w:t>
      </w:r>
      <w:r w:rsidR="00C153BF" w:rsidRPr="002B49B2">
        <w:rPr>
          <w:rFonts w:ascii="GHEA Mariam" w:hAnsi="GHEA Mariam"/>
          <w:lang w:val="hy-AM"/>
        </w:rPr>
        <w:t>սյանի գործով</w:t>
      </w:r>
      <w:r w:rsidRPr="002B49B2">
        <w:rPr>
          <w:rFonts w:ascii="GHEA Mariam" w:hAnsi="GHEA Mariam"/>
          <w:lang w:val="hy-AM"/>
        </w:rPr>
        <w:t xml:space="preserve"> 2015 թվականի փետրվարի 17-ի թիվ ԳԴ/0014/01/14 որոշման 20-րդ կետը։</w:t>
      </w:r>
    </w:p>
  </w:footnote>
  <w:footnote w:id="11">
    <w:p w14:paraId="333ACB7A" w14:textId="02D62A55" w:rsidR="002B49B2" w:rsidRPr="002B49B2" w:rsidRDefault="002B49B2" w:rsidP="002B49B2">
      <w:pPr>
        <w:pStyle w:val="FootnoteText"/>
        <w:jc w:val="both"/>
        <w:rPr>
          <w:rFonts w:ascii="GHEA Mariam" w:hAnsi="GHEA Mariam"/>
          <w:lang w:val="hy-AM"/>
        </w:rPr>
      </w:pPr>
      <w:r w:rsidRPr="002B49B2">
        <w:rPr>
          <w:rStyle w:val="FootnoteReference"/>
          <w:rFonts w:ascii="GHEA Mariam" w:hAnsi="GHEA Mariam"/>
        </w:rPr>
        <w:footnoteRef/>
      </w:r>
      <w:r w:rsidRPr="002B49B2">
        <w:rPr>
          <w:rFonts w:ascii="GHEA Mariam" w:hAnsi="GHEA Mariam"/>
          <w:lang w:val="hy-AM"/>
        </w:rPr>
        <w:t xml:space="preserve"> Տե՛ս Վճռաբեկ դատարանի</w:t>
      </w:r>
      <w:r w:rsidR="00C153BF">
        <w:rPr>
          <w:rFonts w:ascii="GHEA Mariam" w:hAnsi="GHEA Mariam"/>
          <w:lang w:val="hy-AM"/>
        </w:rPr>
        <w:t xml:space="preserve">՝ </w:t>
      </w:r>
      <w:r w:rsidR="00C153BF" w:rsidRPr="002B49B2">
        <w:rPr>
          <w:rFonts w:ascii="GHEA Mariam" w:hAnsi="GHEA Mariam"/>
          <w:lang w:val="hy-AM"/>
        </w:rPr>
        <w:t>Հազարապետ Հարությունյանի գործով</w:t>
      </w:r>
      <w:r w:rsidRPr="002B49B2">
        <w:rPr>
          <w:rFonts w:ascii="GHEA Mariam" w:hAnsi="GHEA Mariam"/>
          <w:lang w:val="hy-AM"/>
        </w:rPr>
        <w:t xml:space="preserve"> 2007 թվականի մարտի 30-ի թիվ ՎԲ-50/07 որոշման 4-րդ կետը։</w:t>
      </w:r>
      <w:r w:rsidR="00C153BF">
        <w:rPr>
          <w:rFonts w:ascii="GHEA Mariam" w:hAnsi="GHEA Mariam"/>
          <w:lang w:val="hy-AM"/>
        </w:rPr>
        <w:t xml:space="preserve"> </w:t>
      </w:r>
    </w:p>
  </w:footnote>
  <w:footnote w:id="12">
    <w:p w14:paraId="135095C1" w14:textId="03BF6E92" w:rsidR="002B49B2" w:rsidRPr="002B49B2" w:rsidRDefault="002B49B2" w:rsidP="002B49B2">
      <w:pPr>
        <w:pStyle w:val="FootnoteText"/>
        <w:jc w:val="both"/>
        <w:rPr>
          <w:rFonts w:ascii="GHEA Mariam" w:hAnsi="GHEA Mariam"/>
          <w:lang w:val="hy-AM"/>
        </w:rPr>
      </w:pPr>
      <w:r w:rsidRPr="002B49B2">
        <w:rPr>
          <w:rStyle w:val="FootnoteReference"/>
          <w:rFonts w:ascii="GHEA Mariam" w:hAnsi="GHEA Mariam"/>
        </w:rPr>
        <w:footnoteRef/>
      </w:r>
      <w:r w:rsidRPr="002B49B2">
        <w:rPr>
          <w:rFonts w:ascii="GHEA Mariam" w:hAnsi="GHEA Mariam"/>
          <w:lang w:val="hy-AM"/>
        </w:rPr>
        <w:t xml:space="preserve"> </w:t>
      </w:r>
      <w:r w:rsidRPr="002B49B2">
        <w:rPr>
          <w:rFonts w:ascii="GHEA Mariam" w:hAnsi="GHEA Mariam"/>
          <w:color w:val="000000" w:themeColor="text1"/>
          <w:shd w:val="clear" w:color="auto" w:fill="FFFFFF"/>
          <w:lang w:val="hy-AM"/>
        </w:rPr>
        <w:t xml:space="preserve">Տե՛ս սույն որոշման </w:t>
      </w:r>
      <w:r w:rsidR="00BF7453">
        <w:rPr>
          <w:rFonts w:ascii="GHEA Mariam" w:hAnsi="GHEA Mariam"/>
          <w:color w:val="000000" w:themeColor="text1"/>
          <w:shd w:val="clear" w:color="auto" w:fill="FFFFFF"/>
          <w:lang w:val="hy-AM"/>
        </w:rPr>
        <w:t>7</w:t>
      </w:r>
      <w:r w:rsidRPr="002B49B2">
        <w:rPr>
          <w:rFonts w:ascii="GHEA Mariam" w:hAnsi="GHEA Mariam"/>
          <w:color w:val="000000" w:themeColor="text1"/>
          <w:shd w:val="clear" w:color="auto" w:fill="FFFFFF"/>
          <w:lang w:val="hy-AM"/>
        </w:rPr>
        <w:t>-րդ կետը։</w:t>
      </w:r>
    </w:p>
  </w:footnote>
  <w:footnote w:id="13">
    <w:p w14:paraId="7AB76F2D" w14:textId="724CCBBF" w:rsidR="00E029A4" w:rsidRPr="002B49B2" w:rsidRDefault="00E029A4" w:rsidP="002B49B2">
      <w:pPr>
        <w:pStyle w:val="FootnoteText"/>
        <w:jc w:val="both"/>
        <w:rPr>
          <w:rFonts w:ascii="GHEA Mariam" w:hAnsi="GHEA Mariam"/>
          <w:lang w:val="hy-AM"/>
        </w:rPr>
      </w:pPr>
      <w:r w:rsidRPr="002B49B2">
        <w:rPr>
          <w:rStyle w:val="FootnoteReference"/>
          <w:rFonts w:ascii="GHEA Mariam" w:hAnsi="GHEA Mariam"/>
        </w:rPr>
        <w:footnoteRef/>
      </w:r>
      <w:r w:rsidRPr="002B49B2">
        <w:rPr>
          <w:rFonts w:ascii="GHEA Mariam" w:hAnsi="GHEA Mariam"/>
          <w:lang w:val="hy-AM"/>
        </w:rPr>
        <w:t xml:space="preserve"> </w:t>
      </w:r>
      <w:r w:rsidRPr="002B49B2">
        <w:rPr>
          <w:rFonts w:ascii="GHEA Mariam" w:hAnsi="GHEA Mariam"/>
          <w:color w:val="000000" w:themeColor="text1"/>
          <w:shd w:val="clear" w:color="auto" w:fill="FFFFFF"/>
          <w:lang w:val="hy-AM"/>
        </w:rPr>
        <w:t xml:space="preserve">Տե՛ս սույն որոշման </w:t>
      </w:r>
      <w:r w:rsidR="00BF7453">
        <w:rPr>
          <w:rFonts w:ascii="GHEA Mariam" w:hAnsi="GHEA Mariam"/>
          <w:color w:val="000000" w:themeColor="text1"/>
          <w:shd w:val="clear" w:color="auto" w:fill="FFFFFF"/>
          <w:lang w:val="hy-AM"/>
        </w:rPr>
        <w:t>8</w:t>
      </w:r>
      <w:r w:rsidRPr="002B49B2">
        <w:rPr>
          <w:rFonts w:ascii="GHEA Mariam" w:hAnsi="GHEA Mariam"/>
          <w:color w:val="000000" w:themeColor="text1"/>
          <w:shd w:val="clear" w:color="auto" w:fill="FFFFFF"/>
          <w:lang w:val="hy-AM"/>
        </w:rPr>
        <w:t>-րդ կետը։</w:t>
      </w:r>
    </w:p>
  </w:footnote>
  <w:footnote w:id="14">
    <w:p w14:paraId="5995224D" w14:textId="67EBBF16" w:rsidR="00AD0FC9" w:rsidRPr="00EF40AF" w:rsidRDefault="00AD0FC9" w:rsidP="00EF40AF">
      <w:pPr>
        <w:pStyle w:val="FootnoteText"/>
        <w:jc w:val="both"/>
        <w:rPr>
          <w:rFonts w:ascii="GHEA Mariam" w:hAnsi="GHEA Mariam"/>
          <w:lang w:val="hy-AM"/>
        </w:rPr>
      </w:pPr>
      <w:r w:rsidRPr="00EF40AF">
        <w:rPr>
          <w:rStyle w:val="FootnoteReference"/>
          <w:rFonts w:ascii="GHEA Mariam" w:hAnsi="GHEA Mariam"/>
        </w:rPr>
        <w:footnoteRef/>
      </w:r>
      <w:r w:rsidRPr="00EF40AF">
        <w:rPr>
          <w:rFonts w:ascii="GHEA Mariam" w:hAnsi="GHEA Mariam"/>
          <w:lang w:val="hy-AM"/>
        </w:rPr>
        <w:t xml:space="preserve"> Տե՛ս սույն որոշման </w:t>
      </w:r>
      <w:r w:rsidR="00EF40AF" w:rsidRPr="00EF40AF">
        <w:rPr>
          <w:rFonts w:ascii="GHEA Mariam" w:hAnsi="GHEA Mariam"/>
          <w:lang w:val="hy-AM"/>
        </w:rPr>
        <w:t xml:space="preserve">7-րդ </w:t>
      </w:r>
      <w:r w:rsidRPr="00EF40AF">
        <w:rPr>
          <w:rFonts w:ascii="GHEA Mariam" w:hAnsi="GHEA Mariam"/>
          <w:lang w:val="hy-AM"/>
        </w:rPr>
        <w:t>կետը։</w:t>
      </w:r>
      <w:r w:rsidR="00BF7453">
        <w:rPr>
          <w:rFonts w:ascii="GHEA Mariam" w:hAnsi="GHEA Mariam"/>
          <w:lang w:val="hy-AM"/>
        </w:rPr>
        <w:t xml:space="preserve"> </w:t>
      </w:r>
    </w:p>
  </w:footnote>
  <w:footnote w:id="15">
    <w:p w14:paraId="7B903FC7" w14:textId="77777777" w:rsidR="00BF7453" w:rsidRPr="00AD0FC9" w:rsidRDefault="00BF7453" w:rsidP="00BF7453">
      <w:pPr>
        <w:pStyle w:val="FootnoteText"/>
        <w:jc w:val="both"/>
        <w:rPr>
          <w:lang w:val="hy-AM"/>
        </w:rPr>
      </w:pPr>
      <w:r w:rsidRPr="00EF40AF">
        <w:rPr>
          <w:rStyle w:val="FootnoteReference"/>
          <w:rFonts w:ascii="GHEA Mariam" w:hAnsi="GHEA Mariam"/>
        </w:rPr>
        <w:footnoteRef/>
      </w:r>
      <w:r w:rsidRPr="00EF40AF">
        <w:rPr>
          <w:rFonts w:ascii="GHEA Mariam" w:hAnsi="GHEA Mariam"/>
          <w:lang w:val="hy-AM"/>
        </w:rPr>
        <w:t xml:space="preserve"> Տե՛ս սույն որոշման 8-րդ կետը։</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28102FC"/>
    <w:multiLevelType w:val="hybridMultilevel"/>
    <w:tmpl w:val="15A231EC"/>
    <w:lvl w:ilvl="0" w:tplc="4E56BCF2">
      <w:start w:val="1"/>
      <w:numFmt w:val="decimal"/>
      <w:lvlText w:val="%1."/>
      <w:lvlJc w:val="left"/>
      <w:pPr>
        <w:ind w:left="780" w:hanging="405"/>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 w15:restartNumberingAfterBreak="0">
    <w:nsid w:val="77733744"/>
    <w:multiLevelType w:val="hybridMultilevel"/>
    <w:tmpl w:val="01BE1D0E"/>
    <w:lvl w:ilvl="0" w:tplc="1EF6208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DD0"/>
    <w:rsid w:val="000028B1"/>
    <w:rsid w:val="0000448D"/>
    <w:rsid w:val="000315C8"/>
    <w:rsid w:val="00043B4C"/>
    <w:rsid w:val="0006775E"/>
    <w:rsid w:val="00073207"/>
    <w:rsid w:val="000742E8"/>
    <w:rsid w:val="00076716"/>
    <w:rsid w:val="00087E87"/>
    <w:rsid w:val="0009608B"/>
    <w:rsid w:val="000A3930"/>
    <w:rsid w:val="000B3919"/>
    <w:rsid w:val="000D4C70"/>
    <w:rsid w:val="000F6A11"/>
    <w:rsid w:val="00116057"/>
    <w:rsid w:val="00132514"/>
    <w:rsid w:val="00134C33"/>
    <w:rsid w:val="0014272B"/>
    <w:rsid w:val="00146FE5"/>
    <w:rsid w:val="0015034F"/>
    <w:rsid w:val="00173AAB"/>
    <w:rsid w:val="001A0C2C"/>
    <w:rsid w:val="001A792E"/>
    <w:rsid w:val="001B12EE"/>
    <w:rsid w:val="001C1DFF"/>
    <w:rsid w:val="001D16F6"/>
    <w:rsid w:val="001D284D"/>
    <w:rsid w:val="001E096D"/>
    <w:rsid w:val="001E167B"/>
    <w:rsid w:val="001F19D5"/>
    <w:rsid w:val="00205151"/>
    <w:rsid w:val="0026692A"/>
    <w:rsid w:val="00270921"/>
    <w:rsid w:val="00280D9D"/>
    <w:rsid w:val="002935EB"/>
    <w:rsid w:val="002A68A2"/>
    <w:rsid w:val="002B49B2"/>
    <w:rsid w:val="002C7F04"/>
    <w:rsid w:val="002D6A67"/>
    <w:rsid w:val="002F56AD"/>
    <w:rsid w:val="002F6FD8"/>
    <w:rsid w:val="0030289D"/>
    <w:rsid w:val="003032ED"/>
    <w:rsid w:val="00316521"/>
    <w:rsid w:val="00324191"/>
    <w:rsid w:val="00327D0E"/>
    <w:rsid w:val="00343968"/>
    <w:rsid w:val="00371DBA"/>
    <w:rsid w:val="003774F6"/>
    <w:rsid w:val="003A04CD"/>
    <w:rsid w:val="003A1DBB"/>
    <w:rsid w:val="003B60A2"/>
    <w:rsid w:val="003C3047"/>
    <w:rsid w:val="003D6EF4"/>
    <w:rsid w:val="003E379F"/>
    <w:rsid w:val="004033FD"/>
    <w:rsid w:val="00422DF9"/>
    <w:rsid w:val="00463018"/>
    <w:rsid w:val="00473F28"/>
    <w:rsid w:val="00480A77"/>
    <w:rsid w:val="00482146"/>
    <w:rsid w:val="004923CE"/>
    <w:rsid w:val="004955FA"/>
    <w:rsid w:val="00495DAD"/>
    <w:rsid w:val="00497457"/>
    <w:rsid w:val="004A2C3C"/>
    <w:rsid w:val="004A4809"/>
    <w:rsid w:val="004B6A6E"/>
    <w:rsid w:val="004C350D"/>
    <w:rsid w:val="004D757A"/>
    <w:rsid w:val="004F002D"/>
    <w:rsid w:val="0051336A"/>
    <w:rsid w:val="00514CD7"/>
    <w:rsid w:val="005178A3"/>
    <w:rsid w:val="00527812"/>
    <w:rsid w:val="00554141"/>
    <w:rsid w:val="00561AB3"/>
    <w:rsid w:val="005872F7"/>
    <w:rsid w:val="005940A5"/>
    <w:rsid w:val="005C3583"/>
    <w:rsid w:val="005D7D5E"/>
    <w:rsid w:val="005E7A01"/>
    <w:rsid w:val="005F3945"/>
    <w:rsid w:val="00610445"/>
    <w:rsid w:val="0061708C"/>
    <w:rsid w:val="00654ECB"/>
    <w:rsid w:val="0066297A"/>
    <w:rsid w:val="006A2F04"/>
    <w:rsid w:val="006B6ABD"/>
    <w:rsid w:val="006C209B"/>
    <w:rsid w:val="006D6A4F"/>
    <w:rsid w:val="00707AC0"/>
    <w:rsid w:val="007267AA"/>
    <w:rsid w:val="0073671B"/>
    <w:rsid w:val="00761289"/>
    <w:rsid w:val="0078321A"/>
    <w:rsid w:val="00787C60"/>
    <w:rsid w:val="007923F8"/>
    <w:rsid w:val="0079479E"/>
    <w:rsid w:val="007C480D"/>
    <w:rsid w:val="007D7D3E"/>
    <w:rsid w:val="007E4078"/>
    <w:rsid w:val="007F0CA1"/>
    <w:rsid w:val="007F38FE"/>
    <w:rsid w:val="007F65B6"/>
    <w:rsid w:val="008301E5"/>
    <w:rsid w:val="00843F42"/>
    <w:rsid w:val="00851332"/>
    <w:rsid w:val="00863DD6"/>
    <w:rsid w:val="008742BB"/>
    <w:rsid w:val="008951D6"/>
    <w:rsid w:val="008A2807"/>
    <w:rsid w:val="008B5E25"/>
    <w:rsid w:val="008D03FB"/>
    <w:rsid w:val="00927B18"/>
    <w:rsid w:val="00947201"/>
    <w:rsid w:val="00961FEC"/>
    <w:rsid w:val="00973CA7"/>
    <w:rsid w:val="0099190A"/>
    <w:rsid w:val="009A2F6B"/>
    <w:rsid w:val="009B128A"/>
    <w:rsid w:val="009C48C3"/>
    <w:rsid w:val="009D1DD0"/>
    <w:rsid w:val="009D7E49"/>
    <w:rsid w:val="009E0F5A"/>
    <w:rsid w:val="00A155CB"/>
    <w:rsid w:val="00A749CB"/>
    <w:rsid w:val="00A766DC"/>
    <w:rsid w:val="00A85E20"/>
    <w:rsid w:val="00AA19BC"/>
    <w:rsid w:val="00AA2947"/>
    <w:rsid w:val="00AA3AB0"/>
    <w:rsid w:val="00AA70DD"/>
    <w:rsid w:val="00AD0FC9"/>
    <w:rsid w:val="00AE088C"/>
    <w:rsid w:val="00AE6751"/>
    <w:rsid w:val="00B30213"/>
    <w:rsid w:val="00B400D0"/>
    <w:rsid w:val="00BA3D35"/>
    <w:rsid w:val="00BC2CCC"/>
    <w:rsid w:val="00BC5FD1"/>
    <w:rsid w:val="00BC73FC"/>
    <w:rsid w:val="00BD22EF"/>
    <w:rsid w:val="00BF2389"/>
    <w:rsid w:val="00BF29DD"/>
    <w:rsid w:val="00BF537C"/>
    <w:rsid w:val="00BF7453"/>
    <w:rsid w:val="00C062EE"/>
    <w:rsid w:val="00C06649"/>
    <w:rsid w:val="00C153BF"/>
    <w:rsid w:val="00C309EC"/>
    <w:rsid w:val="00C323BC"/>
    <w:rsid w:val="00C46FFD"/>
    <w:rsid w:val="00C63409"/>
    <w:rsid w:val="00C64689"/>
    <w:rsid w:val="00C828C7"/>
    <w:rsid w:val="00C82E06"/>
    <w:rsid w:val="00C84C43"/>
    <w:rsid w:val="00CD0D71"/>
    <w:rsid w:val="00CD3F1C"/>
    <w:rsid w:val="00CE2B63"/>
    <w:rsid w:val="00D05146"/>
    <w:rsid w:val="00D25A76"/>
    <w:rsid w:val="00D411D6"/>
    <w:rsid w:val="00D423E5"/>
    <w:rsid w:val="00D46A8D"/>
    <w:rsid w:val="00D82C61"/>
    <w:rsid w:val="00D93527"/>
    <w:rsid w:val="00DA238B"/>
    <w:rsid w:val="00DB4FFE"/>
    <w:rsid w:val="00DC3C37"/>
    <w:rsid w:val="00DE53A9"/>
    <w:rsid w:val="00E029A4"/>
    <w:rsid w:val="00E04DAE"/>
    <w:rsid w:val="00E3531E"/>
    <w:rsid w:val="00E45F77"/>
    <w:rsid w:val="00E566ED"/>
    <w:rsid w:val="00E7417D"/>
    <w:rsid w:val="00E76EB5"/>
    <w:rsid w:val="00EA20B0"/>
    <w:rsid w:val="00EB48C3"/>
    <w:rsid w:val="00EB5835"/>
    <w:rsid w:val="00EF2879"/>
    <w:rsid w:val="00EF40AF"/>
    <w:rsid w:val="00EF7345"/>
    <w:rsid w:val="00F0408F"/>
    <w:rsid w:val="00F061C3"/>
    <w:rsid w:val="00F0625C"/>
    <w:rsid w:val="00F15708"/>
    <w:rsid w:val="00F205EF"/>
    <w:rsid w:val="00F2645C"/>
    <w:rsid w:val="00F940CF"/>
    <w:rsid w:val="00F97FDD"/>
    <w:rsid w:val="00FA2261"/>
    <w:rsid w:val="00FA7249"/>
    <w:rsid w:val="00FB6E4A"/>
    <w:rsid w:val="00FC342F"/>
    <w:rsid w:val="00FD6C19"/>
    <w:rsid w:val="00FD7427"/>
    <w:rsid w:val="00FE050E"/>
    <w:rsid w:val="00FF5E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30EED"/>
  <w15:chartTrackingRefBased/>
  <w15:docId w15:val="{A5906B96-0D28-420C-94EB-D18BC2BE0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3207"/>
    <w:pPr>
      <w:spacing w:after="200" w:line="276" w:lineRule="auto"/>
    </w:pPr>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autoRedefine/>
    <w:rsid w:val="00073207"/>
    <w:pPr>
      <w:tabs>
        <w:tab w:val="left" w:pos="567"/>
      </w:tabs>
      <w:spacing w:after="0" w:line="360" w:lineRule="auto"/>
      <w:ind w:firstLine="567"/>
      <w:jc w:val="both"/>
    </w:pPr>
    <w:rPr>
      <w:rFonts w:ascii="GHEA Mariam" w:eastAsia="Arial Unicode MS" w:hAnsi="GHEA Mariam" w:cs="Arial Unicode MS"/>
      <w:noProof/>
      <w:color w:val="7030A0"/>
      <w:sz w:val="24"/>
      <w:szCs w:val="24"/>
      <w:lang w:val="fr-FR" w:eastAsia="ru-RU"/>
    </w:rPr>
  </w:style>
  <w:style w:type="paragraph" w:customStyle="1" w:styleId="2">
    <w:name w:val="Обычный2"/>
    <w:rsid w:val="00073207"/>
    <w:pPr>
      <w:spacing w:after="200" w:line="360" w:lineRule="auto"/>
      <w:ind w:firstLine="567"/>
      <w:jc w:val="both"/>
    </w:pPr>
    <w:rPr>
      <w:rFonts w:ascii="Times Armenian" w:eastAsia="Arial Unicode MS" w:hAnsi="Times Armenian" w:cs="Arial Unicode MS"/>
      <w:color w:val="000000"/>
      <w:sz w:val="24"/>
      <w:szCs w:val="24"/>
      <w:u w:color="000000"/>
      <w:lang w:val="es-ES_tradnl" w:eastAsia="ru-RU"/>
    </w:rPr>
  </w:style>
  <w:style w:type="paragraph" w:customStyle="1" w:styleId="Body">
    <w:name w:val="Body"/>
    <w:rsid w:val="0007320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eastAsia="ru-RU"/>
    </w:rPr>
  </w:style>
  <w:style w:type="paragraph" w:customStyle="1" w:styleId="3">
    <w:name w:val="Обычный3"/>
    <w:rsid w:val="00073207"/>
    <w:pPr>
      <w:spacing w:after="200" w:line="276" w:lineRule="auto"/>
    </w:pPr>
    <w:rPr>
      <w:rFonts w:ascii="Calibri" w:eastAsia="Arial Unicode MS" w:hAnsi="Calibri" w:cs="Arial Unicode MS"/>
      <w:color w:val="000000"/>
      <w:u w:color="000000"/>
      <w:lang w:val="en-US" w:eastAsia="ru-RU"/>
    </w:rPr>
  </w:style>
  <w:style w:type="character" w:customStyle="1" w:styleId="NoSpacingChar">
    <w:name w:val="No Spacing Char"/>
    <w:link w:val="NoSpacing"/>
    <w:uiPriority w:val="1"/>
    <w:locked/>
    <w:rsid w:val="00F0625C"/>
    <w:rPr>
      <w:rFonts w:ascii="Calibri" w:eastAsia="Calibri" w:hAnsi="Calibri" w:cs="Times New Roman"/>
    </w:rPr>
  </w:style>
  <w:style w:type="paragraph" w:styleId="NoSpacing">
    <w:name w:val="No Spacing"/>
    <w:link w:val="NoSpacingChar"/>
    <w:uiPriority w:val="1"/>
    <w:qFormat/>
    <w:rsid w:val="00F0625C"/>
    <w:pPr>
      <w:spacing w:after="0" w:line="240" w:lineRule="auto"/>
    </w:pPr>
    <w:rPr>
      <w:rFonts w:ascii="Calibri" w:eastAsia="Calibri" w:hAnsi="Calibri" w:cs="Times New Roman"/>
    </w:rPr>
  </w:style>
  <w:style w:type="paragraph" w:styleId="NormalWeb">
    <w:name w:val="Normal (Web)"/>
    <w:basedOn w:val="Normal"/>
    <w:uiPriority w:val="99"/>
    <w:unhideWhenUsed/>
    <w:rsid w:val="00E3531E"/>
    <w:pPr>
      <w:spacing w:before="100" w:beforeAutospacing="1" w:after="100" w:afterAutospacing="1" w:line="240" w:lineRule="auto"/>
    </w:pPr>
    <w:rPr>
      <w:rFonts w:ascii="Times New Roman" w:hAnsi="Times New Roman"/>
      <w:sz w:val="24"/>
      <w:szCs w:val="24"/>
    </w:rPr>
  </w:style>
  <w:style w:type="paragraph" w:styleId="Header">
    <w:name w:val="header"/>
    <w:basedOn w:val="Normal"/>
    <w:link w:val="HeaderChar"/>
    <w:uiPriority w:val="99"/>
    <w:unhideWhenUsed/>
    <w:rsid w:val="00DC3C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3C37"/>
    <w:rPr>
      <w:rFonts w:ascii="Calibri" w:eastAsia="Times New Roman" w:hAnsi="Calibri" w:cs="Times New Roman"/>
      <w:lang w:eastAsia="ru-RU"/>
    </w:rPr>
  </w:style>
  <w:style w:type="paragraph" w:styleId="Footer">
    <w:name w:val="footer"/>
    <w:basedOn w:val="Normal"/>
    <w:link w:val="FooterChar"/>
    <w:uiPriority w:val="99"/>
    <w:unhideWhenUsed/>
    <w:rsid w:val="00DC3C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3C37"/>
    <w:rPr>
      <w:rFonts w:ascii="Calibri" w:eastAsia="Times New Roman" w:hAnsi="Calibri" w:cs="Times New Roman"/>
      <w:lang w:eastAsia="ru-RU"/>
    </w:rPr>
  </w:style>
  <w:style w:type="paragraph" w:styleId="FootnoteText">
    <w:name w:val="footnote text"/>
    <w:basedOn w:val="Normal"/>
    <w:link w:val="FootnoteTextChar"/>
    <w:uiPriority w:val="99"/>
    <w:semiHidden/>
    <w:unhideWhenUsed/>
    <w:rsid w:val="000D4C7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D4C70"/>
    <w:rPr>
      <w:rFonts w:ascii="Calibri" w:eastAsia="Times New Roman" w:hAnsi="Calibri" w:cs="Times New Roman"/>
      <w:sz w:val="20"/>
      <w:szCs w:val="20"/>
      <w:lang w:eastAsia="ru-RU"/>
    </w:rPr>
  </w:style>
  <w:style w:type="character" w:styleId="FootnoteReference">
    <w:name w:val="footnote reference"/>
    <w:basedOn w:val="DefaultParagraphFont"/>
    <w:uiPriority w:val="99"/>
    <w:semiHidden/>
    <w:unhideWhenUsed/>
    <w:rsid w:val="000D4C70"/>
    <w:rPr>
      <w:vertAlign w:val="superscript"/>
    </w:rPr>
  </w:style>
  <w:style w:type="paragraph" w:styleId="BalloonText">
    <w:name w:val="Balloon Text"/>
    <w:basedOn w:val="Normal"/>
    <w:link w:val="BalloonTextChar"/>
    <w:uiPriority w:val="99"/>
    <w:semiHidden/>
    <w:unhideWhenUsed/>
    <w:rsid w:val="000D4C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4C70"/>
    <w:rPr>
      <w:rFonts w:ascii="Segoe UI" w:eastAsia="Times New Roman" w:hAnsi="Segoe UI" w:cs="Segoe UI"/>
      <w:sz w:val="18"/>
      <w:szCs w:val="18"/>
      <w:lang w:eastAsia="ru-RU"/>
    </w:rPr>
  </w:style>
  <w:style w:type="paragraph" w:styleId="ListParagraph">
    <w:name w:val="List Paragraph"/>
    <w:basedOn w:val="Normal"/>
    <w:uiPriority w:val="34"/>
    <w:qFormat/>
    <w:rsid w:val="00CE2B63"/>
    <w:pPr>
      <w:ind w:left="720"/>
      <w:contextualSpacing/>
    </w:pPr>
  </w:style>
  <w:style w:type="character" w:styleId="CommentReference">
    <w:name w:val="annotation reference"/>
    <w:basedOn w:val="DefaultParagraphFont"/>
    <w:uiPriority w:val="99"/>
    <w:semiHidden/>
    <w:unhideWhenUsed/>
    <w:rsid w:val="00843F42"/>
    <w:rPr>
      <w:sz w:val="16"/>
      <w:szCs w:val="16"/>
    </w:rPr>
  </w:style>
  <w:style w:type="paragraph" w:styleId="CommentText">
    <w:name w:val="annotation text"/>
    <w:basedOn w:val="Normal"/>
    <w:link w:val="CommentTextChar"/>
    <w:uiPriority w:val="99"/>
    <w:unhideWhenUsed/>
    <w:rsid w:val="00843F42"/>
    <w:pPr>
      <w:spacing w:line="240" w:lineRule="auto"/>
    </w:pPr>
    <w:rPr>
      <w:sz w:val="20"/>
      <w:szCs w:val="20"/>
    </w:rPr>
  </w:style>
  <w:style w:type="character" w:customStyle="1" w:styleId="CommentTextChar">
    <w:name w:val="Comment Text Char"/>
    <w:basedOn w:val="DefaultParagraphFont"/>
    <w:link w:val="CommentText"/>
    <w:uiPriority w:val="99"/>
    <w:rsid w:val="00843F42"/>
    <w:rPr>
      <w:rFonts w:ascii="Calibri" w:eastAsia="Times New Roman" w:hAnsi="Calibri"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843F42"/>
    <w:rPr>
      <w:b/>
      <w:bCs/>
    </w:rPr>
  </w:style>
  <w:style w:type="character" w:customStyle="1" w:styleId="CommentSubjectChar">
    <w:name w:val="Comment Subject Char"/>
    <w:basedOn w:val="CommentTextChar"/>
    <w:link w:val="CommentSubject"/>
    <w:uiPriority w:val="99"/>
    <w:semiHidden/>
    <w:rsid w:val="00843F42"/>
    <w:rPr>
      <w:rFonts w:ascii="Calibri" w:eastAsia="Times New Roman" w:hAnsi="Calibri" w:cs="Times New Roman"/>
      <w:b/>
      <w:bCs/>
      <w:sz w:val="20"/>
      <w:szCs w:val="20"/>
      <w:lang w:eastAsia="ru-RU"/>
    </w:rPr>
  </w:style>
  <w:style w:type="paragraph" w:styleId="Revision">
    <w:name w:val="Revision"/>
    <w:hidden/>
    <w:uiPriority w:val="99"/>
    <w:semiHidden/>
    <w:rsid w:val="00FA2261"/>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25282">
      <w:bodyDiv w:val="1"/>
      <w:marLeft w:val="0"/>
      <w:marRight w:val="0"/>
      <w:marTop w:val="0"/>
      <w:marBottom w:val="0"/>
      <w:divBdr>
        <w:top w:val="none" w:sz="0" w:space="0" w:color="auto"/>
        <w:left w:val="none" w:sz="0" w:space="0" w:color="auto"/>
        <w:bottom w:val="none" w:sz="0" w:space="0" w:color="auto"/>
        <w:right w:val="none" w:sz="0" w:space="0" w:color="auto"/>
      </w:divBdr>
      <w:divsChild>
        <w:div w:id="1921062767">
          <w:marLeft w:val="-653"/>
          <w:marRight w:val="0"/>
          <w:marTop w:val="0"/>
          <w:marBottom w:val="0"/>
          <w:divBdr>
            <w:top w:val="none" w:sz="0" w:space="0" w:color="auto"/>
            <w:left w:val="none" w:sz="0" w:space="0" w:color="auto"/>
            <w:bottom w:val="none" w:sz="0" w:space="0" w:color="auto"/>
            <w:right w:val="none" w:sz="0" w:space="0" w:color="auto"/>
          </w:divBdr>
        </w:div>
      </w:divsChild>
    </w:div>
    <w:div w:id="317929134">
      <w:bodyDiv w:val="1"/>
      <w:marLeft w:val="0"/>
      <w:marRight w:val="0"/>
      <w:marTop w:val="0"/>
      <w:marBottom w:val="0"/>
      <w:divBdr>
        <w:top w:val="none" w:sz="0" w:space="0" w:color="auto"/>
        <w:left w:val="none" w:sz="0" w:space="0" w:color="auto"/>
        <w:bottom w:val="none" w:sz="0" w:space="0" w:color="auto"/>
        <w:right w:val="none" w:sz="0" w:space="0" w:color="auto"/>
      </w:divBdr>
    </w:div>
    <w:div w:id="665715770">
      <w:bodyDiv w:val="1"/>
      <w:marLeft w:val="0"/>
      <w:marRight w:val="0"/>
      <w:marTop w:val="0"/>
      <w:marBottom w:val="0"/>
      <w:divBdr>
        <w:top w:val="none" w:sz="0" w:space="0" w:color="auto"/>
        <w:left w:val="none" w:sz="0" w:space="0" w:color="auto"/>
        <w:bottom w:val="none" w:sz="0" w:space="0" w:color="auto"/>
        <w:right w:val="none" w:sz="0" w:space="0" w:color="auto"/>
      </w:divBdr>
    </w:div>
    <w:div w:id="768087658">
      <w:bodyDiv w:val="1"/>
      <w:marLeft w:val="0"/>
      <w:marRight w:val="0"/>
      <w:marTop w:val="0"/>
      <w:marBottom w:val="0"/>
      <w:divBdr>
        <w:top w:val="none" w:sz="0" w:space="0" w:color="auto"/>
        <w:left w:val="none" w:sz="0" w:space="0" w:color="auto"/>
        <w:bottom w:val="none" w:sz="0" w:space="0" w:color="auto"/>
        <w:right w:val="none" w:sz="0" w:space="0" w:color="auto"/>
      </w:divBdr>
    </w:div>
    <w:div w:id="914314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6D6FBD-10B8-43D1-B111-B1F8296CF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20</Pages>
  <Words>6247</Words>
  <Characters>35610</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cp:revision>
  <cp:lastPrinted>2022-12-14T12:46:00Z</cp:lastPrinted>
  <dcterms:created xsi:type="dcterms:W3CDTF">2023-02-15T14:05:00Z</dcterms:created>
  <dcterms:modified xsi:type="dcterms:W3CDTF">2023-03-17T07:58:00Z</dcterms:modified>
</cp:coreProperties>
</file>