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1A97B54A" w:rsidR="00EE5AE8" w:rsidRPr="000E06A5"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0E06A5">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151D58" w:rsidRPr="000E06A5">
        <w:rPr>
          <w:rFonts w:ascii="GHEA Mariam" w:eastAsia="GHEA Mariam" w:hAnsi="GHEA Mariam" w:cs="GHEA Mariam"/>
          <w:sz w:val="24"/>
          <w:szCs w:val="24"/>
          <w:lang w:val="hy-AM"/>
        </w:rPr>
        <w:t>ԵԴ1/406</w:t>
      </w:r>
      <w:r w:rsidR="002D396C" w:rsidRPr="000E06A5">
        <w:rPr>
          <w:rFonts w:ascii="GHEA Mariam" w:eastAsia="GHEA Mariam" w:hAnsi="GHEA Mariam" w:cs="GHEA Mariam"/>
          <w:sz w:val="24"/>
          <w:szCs w:val="24"/>
          <w:lang w:val="hy-AM"/>
        </w:rPr>
        <w:t>5</w:t>
      </w:r>
      <w:r w:rsidR="00151D58" w:rsidRPr="000E06A5">
        <w:rPr>
          <w:rFonts w:ascii="GHEA Mariam" w:eastAsia="GHEA Mariam" w:hAnsi="GHEA Mariam" w:cs="GHEA Mariam"/>
          <w:sz w:val="24"/>
          <w:szCs w:val="24"/>
          <w:lang w:val="hy-AM"/>
        </w:rPr>
        <w:t>/07/24</w:t>
      </w:r>
    </w:p>
    <w:p w14:paraId="2382EC70" w14:textId="4A037853" w:rsidR="009A1C11" w:rsidRPr="000E06A5"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0E06A5"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0E06A5"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0E06A5"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0E06A5"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0E06A5"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0E06A5"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0E06A5"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E06A5">
        <w:rPr>
          <w:rFonts w:ascii="GHEA Mariam" w:eastAsia="GHEA Mariam" w:hAnsi="GHEA Mariam" w:cs="GHEA Mariam"/>
          <w:sz w:val="32"/>
          <w:szCs w:val="32"/>
          <w:lang w:val="hy-AM"/>
        </w:rPr>
        <w:t>ՀԱՅԱՍՏԱՆԻ ՀԱՆՐԱՊԵՏՈՒԹՅՈՒՆ</w:t>
      </w:r>
    </w:p>
    <w:p w14:paraId="24892FB9" w14:textId="77777777" w:rsidR="00471AED" w:rsidRPr="000E06A5"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E06A5">
        <w:rPr>
          <w:rFonts w:ascii="GHEA Mariam" w:eastAsia="GHEA Mariam" w:hAnsi="GHEA Mariam" w:cs="GHEA Mariam"/>
          <w:sz w:val="32"/>
          <w:szCs w:val="32"/>
          <w:lang w:val="hy-AM"/>
        </w:rPr>
        <w:t>ՎՃՌԱԲԵԿ ԴԱՏԱՐԱՆ</w:t>
      </w:r>
    </w:p>
    <w:p w14:paraId="55CDA453" w14:textId="77777777" w:rsidR="00471AED" w:rsidRPr="000E06A5"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0E06A5">
        <w:rPr>
          <w:rFonts w:ascii="GHEA Mariam" w:eastAsia="GHEA Mariam" w:hAnsi="GHEA Mariam" w:cs="GHEA Mariam"/>
          <w:b/>
          <w:sz w:val="32"/>
          <w:szCs w:val="32"/>
          <w:lang w:val="hy-AM"/>
        </w:rPr>
        <w:t>Ո Ր Ո Շ ՈՒ Մ</w:t>
      </w:r>
    </w:p>
    <w:p w14:paraId="3B4AA685" w14:textId="4AF399B6" w:rsidR="00EE5AE8" w:rsidRPr="000E06A5"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E06A5">
        <w:rPr>
          <w:rFonts w:ascii="GHEA Mariam" w:eastAsia="GHEA Mariam" w:hAnsi="GHEA Mariam" w:cs="GHEA Mariam"/>
          <w:sz w:val="28"/>
          <w:szCs w:val="28"/>
          <w:lang w:val="hy-AM"/>
        </w:rPr>
        <w:t>ՀԱՅԱՍՏԱՆԻ ՀԱՆՐԱՊԵՏՈՒԹՅԱՆ</w:t>
      </w:r>
      <w:r w:rsidR="006B3ABD" w:rsidRPr="000E06A5">
        <w:rPr>
          <w:rFonts w:ascii="GHEA Mariam" w:eastAsia="GHEA Mariam" w:hAnsi="GHEA Mariam" w:cs="GHEA Mariam"/>
          <w:sz w:val="28"/>
          <w:szCs w:val="28"/>
          <w:lang w:val="hy-AM"/>
        </w:rPr>
        <w:t xml:space="preserve"> ԱՆՈՒՆԻՑ</w:t>
      </w:r>
    </w:p>
    <w:p w14:paraId="39E30778" w14:textId="7D7646D4" w:rsidR="00EE5AE8" w:rsidRPr="000E06A5" w:rsidRDefault="00EE5AE8"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67E1CCAC" w:rsidR="007E5C1C" w:rsidRPr="000E06A5" w:rsidRDefault="00836723" w:rsidP="007E5C1C">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Երևան քաղաքի</w:t>
      </w:r>
      <w:r w:rsidR="001D06E2" w:rsidRPr="000E06A5">
        <w:rPr>
          <w:rFonts w:ascii="GHEA Mariam" w:eastAsia="GHEA Mariam" w:hAnsi="GHEA Mariam" w:cs="GHEA Mariam"/>
          <w:sz w:val="24"/>
          <w:szCs w:val="24"/>
          <w:lang w:val="hy-AM"/>
        </w:rPr>
        <w:t xml:space="preserve"> </w:t>
      </w:r>
      <w:r w:rsidR="007E5C1C" w:rsidRPr="000E06A5">
        <w:rPr>
          <w:rFonts w:ascii="GHEA Mariam" w:eastAsia="GHEA Mariam" w:hAnsi="GHEA Mariam" w:cs="GHEA Mariam"/>
          <w:sz w:val="24"/>
          <w:szCs w:val="24"/>
          <w:lang w:val="hy-AM"/>
        </w:rPr>
        <w:t xml:space="preserve">առաջին ատյանի </w:t>
      </w:r>
    </w:p>
    <w:p w14:paraId="5CE503A6" w14:textId="692CBDD7" w:rsidR="007E5C1C" w:rsidRPr="000E06A5" w:rsidRDefault="007E5C1C" w:rsidP="007E5C1C">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ընդհանուր իրավասության</w:t>
      </w:r>
      <w:r w:rsidR="00836723" w:rsidRPr="000E06A5">
        <w:rPr>
          <w:rFonts w:ascii="GHEA Mariam" w:eastAsia="GHEA Mariam" w:hAnsi="GHEA Mariam" w:cs="GHEA Mariam"/>
          <w:sz w:val="24"/>
          <w:szCs w:val="24"/>
          <w:lang w:val="hy-AM"/>
        </w:rPr>
        <w:t xml:space="preserve"> քրեական</w:t>
      </w:r>
      <w:r w:rsidRPr="000E06A5">
        <w:rPr>
          <w:rFonts w:ascii="GHEA Mariam" w:eastAsia="GHEA Mariam" w:hAnsi="GHEA Mariam" w:cs="GHEA Mariam"/>
          <w:sz w:val="24"/>
          <w:szCs w:val="24"/>
          <w:lang w:val="hy-AM"/>
        </w:rPr>
        <w:t xml:space="preserve"> դատարան,</w:t>
      </w:r>
    </w:p>
    <w:p w14:paraId="226124B3" w14:textId="521AF0DA" w:rsidR="000C45B2" w:rsidRPr="000E06A5" w:rsidRDefault="007E5C1C" w:rsidP="007E5C1C">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նախագահող դատավոր` </w:t>
      </w:r>
      <w:r w:rsidR="00151D58" w:rsidRPr="000E06A5">
        <w:rPr>
          <w:rFonts w:ascii="GHEA Mariam" w:eastAsia="GHEA Mariam" w:hAnsi="GHEA Mariam" w:cs="GHEA Mariam"/>
          <w:sz w:val="24"/>
          <w:szCs w:val="24"/>
          <w:lang w:val="hy-AM"/>
        </w:rPr>
        <w:t>Գ</w:t>
      </w:r>
      <w:r w:rsidR="00020E6F" w:rsidRPr="000E06A5">
        <w:rPr>
          <w:rFonts w:ascii="Cambria Math" w:eastAsia="GHEA Mariam" w:hAnsi="Cambria Math" w:cs="Cambria Math"/>
          <w:sz w:val="24"/>
          <w:szCs w:val="24"/>
          <w:lang w:val="hy-AM"/>
        </w:rPr>
        <w:t>․</w:t>
      </w:r>
      <w:r w:rsidR="00151D58" w:rsidRPr="000E06A5">
        <w:rPr>
          <w:rFonts w:ascii="GHEA Mariam" w:eastAsia="GHEA Mariam" w:hAnsi="GHEA Mariam" w:cs="Cambria Math"/>
          <w:sz w:val="24"/>
          <w:szCs w:val="24"/>
          <w:lang w:val="hy-AM"/>
        </w:rPr>
        <w:t>Գասպարյան</w:t>
      </w:r>
    </w:p>
    <w:p w14:paraId="5CBC6D7A" w14:textId="77777777" w:rsidR="007E5C1C" w:rsidRPr="000E06A5"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0E06A5" w:rsidRDefault="00D3555F" w:rsidP="007E5C1C">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Հայաստանի Հանրապետության                                 </w:t>
      </w:r>
      <w:r w:rsidRPr="000E06A5">
        <w:rPr>
          <w:rFonts w:ascii="GHEA Mariam" w:eastAsia="GHEA Mariam" w:hAnsi="GHEA Mariam" w:cs="GHEA Mariam"/>
          <w:sz w:val="24"/>
          <w:szCs w:val="24"/>
          <w:lang w:val="hy-AM"/>
        </w:rPr>
        <w:tab/>
      </w:r>
      <w:r w:rsidRPr="000E06A5">
        <w:rPr>
          <w:rFonts w:ascii="GHEA Mariam" w:eastAsia="GHEA Mariam" w:hAnsi="GHEA Mariam" w:cs="GHEA Mariam"/>
          <w:sz w:val="24"/>
          <w:szCs w:val="24"/>
          <w:lang w:val="hy-AM"/>
        </w:rPr>
        <w:tab/>
      </w:r>
      <w:r w:rsidRPr="000E06A5">
        <w:rPr>
          <w:rFonts w:ascii="GHEA Mariam" w:eastAsia="GHEA Mariam" w:hAnsi="GHEA Mariam" w:cs="GHEA Mariam"/>
          <w:sz w:val="24"/>
          <w:szCs w:val="24"/>
          <w:lang w:val="hy-AM"/>
        </w:rPr>
        <w:tab/>
      </w:r>
    </w:p>
    <w:p w14:paraId="67ED0491" w14:textId="3CB51018" w:rsidR="000C45B2" w:rsidRPr="000E06A5" w:rsidRDefault="00D3555F" w:rsidP="007E5C1C">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վերաքննիչ քրեական դատարան</w:t>
      </w:r>
      <w:r w:rsidR="007C3331" w:rsidRPr="000E06A5">
        <w:rPr>
          <w:rFonts w:ascii="GHEA Mariam" w:eastAsia="GHEA Mariam" w:hAnsi="GHEA Mariam" w:cs="GHEA Mariam"/>
          <w:sz w:val="24"/>
          <w:szCs w:val="24"/>
          <w:lang w:val="hy-AM"/>
        </w:rPr>
        <w:t>,</w:t>
      </w:r>
    </w:p>
    <w:p w14:paraId="467E9908" w14:textId="2CDDC5AE" w:rsidR="00EE5AE8" w:rsidRPr="000E06A5" w:rsidRDefault="007C3331" w:rsidP="00F35FDB">
      <w:pPr>
        <w:spacing w:line="276" w:lineRule="auto"/>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ն</w:t>
      </w:r>
      <w:r w:rsidR="00D3555F" w:rsidRPr="000E06A5">
        <w:rPr>
          <w:rFonts w:ascii="GHEA Mariam" w:eastAsia="GHEA Mariam" w:hAnsi="GHEA Mariam" w:cs="GHEA Mariam"/>
          <w:sz w:val="24"/>
          <w:szCs w:val="24"/>
          <w:lang w:val="hy-AM"/>
        </w:rPr>
        <w:t>ախագահող դատավոր`</w:t>
      </w:r>
      <w:r w:rsidRPr="000E06A5">
        <w:rPr>
          <w:rFonts w:ascii="GHEA Mariam" w:eastAsia="GHEA Mariam" w:hAnsi="GHEA Mariam" w:cs="GHEA Mariam"/>
          <w:sz w:val="24"/>
          <w:szCs w:val="24"/>
          <w:lang w:val="hy-AM"/>
        </w:rPr>
        <w:t xml:space="preserve"> </w:t>
      </w:r>
      <w:r w:rsidR="007E70B7" w:rsidRPr="000E06A5">
        <w:rPr>
          <w:rFonts w:ascii="GHEA Mariam" w:eastAsia="GHEA Mariam" w:hAnsi="GHEA Mariam" w:cs="GHEA Mariam"/>
          <w:sz w:val="24"/>
          <w:szCs w:val="24"/>
          <w:lang w:val="hy-AM"/>
        </w:rPr>
        <w:t>Վ</w:t>
      </w:r>
      <w:r w:rsidR="00263EFC" w:rsidRPr="000E06A5">
        <w:rPr>
          <w:rFonts w:ascii="Cambria Math" w:eastAsia="GHEA Mariam" w:hAnsi="Cambria Math" w:cs="Cambria Math"/>
          <w:sz w:val="24"/>
          <w:szCs w:val="24"/>
          <w:lang w:val="hy-AM"/>
        </w:rPr>
        <w:t>․</w:t>
      </w:r>
      <w:r w:rsidR="007E70B7" w:rsidRPr="000E06A5">
        <w:rPr>
          <w:rFonts w:ascii="GHEA Mariam" w:eastAsia="GHEA Mariam" w:hAnsi="GHEA Mariam" w:cs="Cambria Math"/>
          <w:sz w:val="24"/>
          <w:szCs w:val="24"/>
          <w:lang w:val="hy-AM"/>
        </w:rPr>
        <w:t>Ռշտունի</w:t>
      </w:r>
    </w:p>
    <w:p w14:paraId="2C33023C" w14:textId="27C73BF4" w:rsidR="0039682F" w:rsidRPr="000E06A5"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153BE95" w14:textId="77777777" w:rsidR="00286E03" w:rsidRPr="000E06A5" w:rsidRDefault="00286E03" w:rsidP="005A3AB1">
      <w:pPr>
        <w:tabs>
          <w:tab w:val="left" w:pos="567"/>
        </w:tabs>
        <w:ind w:leftChars="0" w:left="-2" w:firstLineChars="0" w:firstLine="567"/>
        <w:rPr>
          <w:rFonts w:ascii="GHEA Mariam" w:eastAsia="GHEA Mariam" w:hAnsi="GHEA Mariam" w:cs="GHEA Mariam"/>
          <w:sz w:val="24"/>
          <w:szCs w:val="24"/>
          <w:lang w:val="hy-AM"/>
        </w:rPr>
      </w:pPr>
    </w:p>
    <w:p w14:paraId="59AF226F" w14:textId="636D9B63" w:rsidR="00CE107D" w:rsidRPr="000E06A5" w:rsidRDefault="001F2A1E" w:rsidP="001F2A1E">
      <w:pPr>
        <w:ind w:leftChars="0" w:firstLineChars="0" w:firstLine="0"/>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       </w:t>
      </w:r>
      <w:r w:rsidR="00EE2A6A" w:rsidRPr="000E06A5">
        <w:rPr>
          <w:rFonts w:ascii="GHEA Mariam" w:eastAsia="GHEA Mariam" w:hAnsi="GHEA Mariam" w:cs="GHEA Mariam"/>
          <w:sz w:val="24"/>
          <w:szCs w:val="24"/>
          <w:lang w:val="hy-AM"/>
        </w:rPr>
        <w:t>12</w:t>
      </w:r>
      <w:r w:rsidR="0025182A" w:rsidRPr="000E06A5">
        <w:rPr>
          <w:rFonts w:ascii="GHEA Mariam" w:eastAsia="GHEA Mariam" w:hAnsi="GHEA Mariam" w:cs="GHEA Mariam"/>
          <w:sz w:val="24"/>
          <w:szCs w:val="24"/>
          <w:lang w:val="hy-AM"/>
        </w:rPr>
        <w:t xml:space="preserve"> </w:t>
      </w:r>
      <w:r w:rsidR="008915DE" w:rsidRPr="000E06A5">
        <w:rPr>
          <w:rFonts w:ascii="GHEA Mariam" w:eastAsia="GHEA Mariam" w:hAnsi="GHEA Mariam" w:cs="GHEA Mariam"/>
          <w:sz w:val="24"/>
          <w:szCs w:val="24"/>
          <w:lang w:val="hy-AM"/>
        </w:rPr>
        <w:t>դեկտեմբերի</w:t>
      </w:r>
      <w:r w:rsidR="00CE107D" w:rsidRPr="000E06A5">
        <w:rPr>
          <w:rFonts w:ascii="GHEA Mariam" w:eastAsia="GHEA Mariam" w:hAnsi="GHEA Mariam" w:cs="GHEA Mariam"/>
          <w:sz w:val="24"/>
          <w:szCs w:val="24"/>
          <w:lang w:val="hy-AM"/>
        </w:rPr>
        <w:t xml:space="preserve"> 202</w:t>
      </w:r>
      <w:r w:rsidR="00F35EFB" w:rsidRPr="000E06A5">
        <w:rPr>
          <w:rFonts w:ascii="GHEA Mariam" w:eastAsia="GHEA Mariam" w:hAnsi="GHEA Mariam" w:cs="GHEA Mariam"/>
          <w:sz w:val="24"/>
          <w:szCs w:val="24"/>
          <w:lang w:val="hy-AM"/>
        </w:rPr>
        <w:t>5</w:t>
      </w:r>
      <w:r w:rsidR="00CE107D" w:rsidRPr="000E06A5">
        <w:rPr>
          <w:rFonts w:ascii="GHEA Mariam" w:eastAsia="GHEA Mariam" w:hAnsi="GHEA Mariam" w:cs="GHEA Mariam"/>
          <w:sz w:val="24"/>
          <w:szCs w:val="24"/>
          <w:lang w:val="hy-AM"/>
        </w:rPr>
        <w:t xml:space="preserve"> թվական                                   </w:t>
      </w:r>
      <w:r w:rsidRPr="000E06A5">
        <w:rPr>
          <w:rFonts w:ascii="GHEA Mariam" w:eastAsia="GHEA Mariam" w:hAnsi="GHEA Mariam" w:cs="GHEA Mariam"/>
          <w:sz w:val="24"/>
          <w:szCs w:val="24"/>
          <w:lang w:val="hy-AM"/>
        </w:rPr>
        <w:t xml:space="preserve">  </w:t>
      </w:r>
      <w:r w:rsidR="00CE107D" w:rsidRPr="000E06A5">
        <w:rPr>
          <w:rFonts w:ascii="GHEA Mariam" w:eastAsia="GHEA Mariam" w:hAnsi="GHEA Mariam" w:cs="GHEA Mariam"/>
          <w:sz w:val="24"/>
          <w:szCs w:val="24"/>
          <w:lang w:val="hy-AM"/>
        </w:rPr>
        <w:t xml:space="preserve">   </w:t>
      </w:r>
      <w:r w:rsidR="00F337B4" w:rsidRPr="000E06A5">
        <w:rPr>
          <w:rFonts w:ascii="GHEA Mariam" w:eastAsia="GHEA Mariam" w:hAnsi="GHEA Mariam" w:cs="GHEA Mariam"/>
          <w:sz w:val="24"/>
          <w:szCs w:val="24"/>
          <w:lang w:val="hy-AM"/>
        </w:rPr>
        <w:t xml:space="preserve">    </w:t>
      </w:r>
      <w:r w:rsidR="00107809" w:rsidRPr="000E06A5">
        <w:rPr>
          <w:rFonts w:ascii="GHEA Mariam" w:eastAsia="GHEA Mariam" w:hAnsi="GHEA Mariam" w:cs="GHEA Mariam"/>
          <w:sz w:val="24"/>
          <w:szCs w:val="24"/>
          <w:lang w:val="hy-AM"/>
        </w:rPr>
        <w:t xml:space="preserve">   </w:t>
      </w:r>
      <w:r w:rsidR="00735A75" w:rsidRPr="000E06A5">
        <w:rPr>
          <w:rFonts w:ascii="GHEA Mariam" w:eastAsia="GHEA Mariam" w:hAnsi="GHEA Mariam" w:cs="GHEA Mariam"/>
          <w:sz w:val="24"/>
          <w:szCs w:val="24"/>
          <w:lang w:val="hy-AM"/>
        </w:rPr>
        <w:t xml:space="preserve"> </w:t>
      </w:r>
      <w:r w:rsidR="0025182A" w:rsidRPr="000E06A5">
        <w:rPr>
          <w:rFonts w:ascii="GHEA Mariam" w:eastAsia="GHEA Mariam" w:hAnsi="GHEA Mariam" w:cs="GHEA Mariam"/>
          <w:sz w:val="24"/>
          <w:szCs w:val="24"/>
          <w:lang w:val="hy-AM"/>
        </w:rPr>
        <w:t xml:space="preserve">  </w:t>
      </w:r>
      <w:r w:rsidR="00735A75" w:rsidRPr="000E06A5">
        <w:rPr>
          <w:rFonts w:ascii="GHEA Mariam" w:eastAsia="GHEA Mariam" w:hAnsi="GHEA Mariam" w:cs="GHEA Mariam"/>
          <w:sz w:val="24"/>
          <w:szCs w:val="24"/>
          <w:lang w:val="hy-AM"/>
        </w:rPr>
        <w:t xml:space="preserve">   </w:t>
      </w:r>
      <w:r w:rsidR="00676ED8" w:rsidRPr="000E06A5">
        <w:rPr>
          <w:rFonts w:ascii="GHEA Mariam" w:eastAsia="GHEA Mariam" w:hAnsi="GHEA Mariam" w:cs="GHEA Mariam"/>
          <w:sz w:val="24"/>
          <w:szCs w:val="24"/>
          <w:lang w:val="hy-AM"/>
        </w:rPr>
        <w:t xml:space="preserve">  </w:t>
      </w:r>
      <w:r w:rsidR="00CE107D" w:rsidRPr="000E06A5">
        <w:rPr>
          <w:rFonts w:ascii="GHEA Mariam" w:eastAsia="GHEA Mariam" w:hAnsi="GHEA Mariam" w:cs="GHEA Mariam"/>
          <w:sz w:val="24"/>
          <w:szCs w:val="24"/>
          <w:lang w:val="hy-AM"/>
        </w:rPr>
        <w:t xml:space="preserve">  </w:t>
      </w:r>
      <w:r w:rsidR="00D542DB" w:rsidRPr="000E06A5">
        <w:rPr>
          <w:rFonts w:ascii="GHEA Mariam" w:eastAsia="GHEA Mariam" w:hAnsi="GHEA Mariam" w:cs="GHEA Mariam"/>
          <w:sz w:val="24"/>
          <w:szCs w:val="24"/>
          <w:lang w:val="hy-AM"/>
        </w:rPr>
        <w:t xml:space="preserve"> </w:t>
      </w:r>
      <w:r w:rsidR="00C835FF" w:rsidRPr="000E06A5">
        <w:rPr>
          <w:rFonts w:ascii="GHEA Mariam" w:eastAsia="GHEA Mariam" w:hAnsi="GHEA Mariam" w:cs="GHEA Mariam"/>
          <w:sz w:val="24"/>
          <w:szCs w:val="24"/>
          <w:lang w:val="hy-AM"/>
        </w:rPr>
        <w:t xml:space="preserve">    </w:t>
      </w:r>
      <w:r w:rsidR="00735A75" w:rsidRPr="000E06A5">
        <w:rPr>
          <w:rFonts w:ascii="GHEA Mariam" w:eastAsia="GHEA Mariam" w:hAnsi="GHEA Mariam" w:cs="GHEA Mariam"/>
          <w:sz w:val="24"/>
          <w:szCs w:val="24"/>
          <w:lang w:val="hy-AM"/>
        </w:rPr>
        <w:t xml:space="preserve">   </w:t>
      </w:r>
      <w:r w:rsidR="00CE107D" w:rsidRPr="000E06A5">
        <w:rPr>
          <w:rFonts w:ascii="GHEA Mariam" w:eastAsia="GHEA Mariam" w:hAnsi="GHEA Mariam" w:cs="GHEA Mariam"/>
          <w:sz w:val="24"/>
          <w:szCs w:val="24"/>
          <w:lang w:val="hy-AM"/>
        </w:rPr>
        <w:t xml:space="preserve"> </w:t>
      </w:r>
      <w:r w:rsidR="00936C22" w:rsidRPr="000E06A5">
        <w:rPr>
          <w:rFonts w:ascii="GHEA Mariam" w:eastAsia="GHEA Mariam" w:hAnsi="GHEA Mariam" w:cs="GHEA Mariam"/>
          <w:sz w:val="24"/>
          <w:szCs w:val="24"/>
          <w:lang w:val="hy-AM"/>
        </w:rPr>
        <w:t xml:space="preserve">  </w:t>
      </w:r>
      <w:r w:rsidR="00CE107D" w:rsidRPr="000E06A5">
        <w:rPr>
          <w:rFonts w:ascii="GHEA Mariam" w:eastAsia="GHEA Mariam" w:hAnsi="GHEA Mariam" w:cs="GHEA Mariam"/>
          <w:sz w:val="24"/>
          <w:szCs w:val="24"/>
          <w:lang w:val="hy-AM"/>
        </w:rPr>
        <w:t>ք.Երևան</w:t>
      </w:r>
    </w:p>
    <w:p w14:paraId="055B0418" w14:textId="0BC16C97" w:rsidR="00471AED" w:rsidRPr="000E06A5" w:rsidRDefault="00735A75" w:rsidP="005A3AB1">
      <w:pPr>
        <w:tabs>
          <w:tab w:val="left" w:pos="567"/>
        </w:tabs>
        <w:ind w:leftChars="0" w:left="-2" w:firstLineChars="0" w:firstLine="567"/>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 </w:t>
      </w:r>
    </w:p>
    <w:p w14:paraId="1FAD5BA7" w14:textId="033F6953" w:rsidR="00EE5AE8" w:rsidRPr="000E06A5" w:rsidRDefault="006629B4" w:rsidP="006629B4">
      <w:pPr>
        <w:spacing w:after="240"/>
        <w:ind w:leftChars="0" w:left="-2" w:firstLineChars="0" w:firstLine="0"/>
        <w:jc w:val="center"/>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      </w:t>
      </w:r>
      <w:r w:rsidR="00D3555F" w:rsidRPr="000E06A5">
        <w:rPr>
          <w:rFonts w:ascii="GHEA Mariam" w:eastAsia="GHEA Mariam" w:hAnsi="GHEA Mariam" w:cs="GHEA Mariam"/>
          <w:sz w:val="24"/>
          <w:szCs w:val="24"/>
          <w:lang w:val="hy-AM"/>
        </w:rPr>
        <w:t>ՀՀ Վճռաբեկ դատարանի քրեական պալատը (այսուհետ՝ Վճռաբեկ</w:t>
      </w:r>
      <w:r w:rsidR="00C835FF" w:rsidRPr="000E06A5">
        <w:rPr>
          <w:rFonts w:ascii="GHEA Mariam" w:eastAsia="GHEA Mariam" w:hAnsi="GHEA Mariam" w:cs="GHEA Mariam"/>
          <w:sz w:val="24"/>
          <w:szCs w:val="24"/>
          <w:lang w:val="hy-AM"/>
        </w:rPr>
        <w:t xml:space="preserve"> դ</w:t>
      </w:r>
      <w:r w:rsidR="00C9602F" w:rsidRPr="000E06A5">
        <w:rPr>
          <w:rFonts w:ascii="GHEA Mariam" w:eastAsia="GHEA Mariam" w:hAnsi="GHEA Mariam" w:cs="GHEA Mariam"/>
          <w:sz w:val="24"/>
          <w:szCs w:val="24"/>
          <w:lang w:val="hy-AM"/>
        </w:rPr>
        <w:t>ա</w:t>
      </w:r>
      <w:r w:rsidR="00D3555F" w:rsidRPr="000E06A5">
        <w:rPr>
          <w:rFonts w:ascii="GHEA Mariam" w:eastAsia="GHEA Mariam" w:hAnsi="GHEA Mariam" w:cs="GHEA Mariam"/>
          <w:sz w:val="24"/>
          <w:szCs w:val="24"/>
          <w:lang w:val="hy-AM"/>
        </w:rPr>
        <w:t>տարան)</w:t>
      </w:r>
      <w:r w:rsidR="004F546D" w:rsidRPr="000E06A5">
        <w:rPr>
          <w:rFonts w:ascii="GHEA Mariam" w:eastAsia="GHEA Mariam" w:hAnsi="GHEA Mariam" w:cs="GHEA Mariam"/>
          <w:sz w:val="24"/>
          <w:szCs w:val="24"/>
          <w:lang w:val="hy-AM"/>
        </w:rPr>
        <w:t>,</w:t>
      </w:r>
    </w:p>
    <w:p w14:paraId="5C7370E0" w14:textId="19E0104D" w:rsidR="00EE2A6A" w:rsidRPr="000E06A5" w:rsidRDefault="00D3555F" w:rsidP="00EE2A6A">
      <w:pPr>
        <w:tabs>
          <w:tab w:val="left" w:pos="360"/>
        </w:tabs>
        <w:ind w:leftChars="0" w:left="-2" w:firstLineChars="0" w:firstLine="567"/>
        <w:jc w:val="right"/>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                                                նախագահությամբ` </w:t>
      </w:r>
      <w:r w:rsidR="00EE2A6A"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 xml:space="preserve">      </w:t>
      </w:r>
      <w:r w:rsidR="0039682F" w:rsidRPr="000E06A5">
        <w:rPr>
          <w:rFonts w:ascii="GHEA Mariam" w:eastAsia="GHEA Mariam" w:hAnsi="GHEA Mariam" w:cs="GHEA Mariam"/>
          <w:sz w:val="24"/>
          <w:szCs w:val="24"/>
          <w:lang w:val="hy-AM"/>
        </w:rPr>
        <w:t xml:space="preserve"> </w:t>
      </w:r>
      <w:r w:rsidR="00EE2A6A" w:rsidRPr="000E06A5">
        <w:rPr>
          <w:rFonts w:ascii="GHEA Mariam" w:eastAsia="GHEA Mariam" w:hAnsi="GHEA Mariam" w:cs="GHEA Mariam"/>
          <w:sz w:val="24"/>
          <w:szCs w:val="24"/>
          <w:lang w:val="hy-AM"/>
        </w:rPr>
        <w:t>Լ.ԹԱԴԵՎՈՍՅԱՆԻ</w:t>
      </w:r>
    </w:p>
    <w:p w14:paraId="445B77FD" w14:textId="6B788C66" w:rsidR="00F35EFB" w:rsidRPr="000E06A5" w:rsidRDefault="00D3555F" w:rsidP="00EE2A6A">
      <w:pPr>
        <w:tabs>
          <w:tab w:val="left" w:pos="360"/>
        </w:tabs>
        <w:ind w:leftChars="0" w:left="-2" w:firstLineChars="0" w:firstLine="567"/>
        <w:jc w:val="right"/>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                          մասնակցությամբ դատավորներ`</w:t>
      </w:r>
      <w:r w:rsidR="00EE2A6A" w:rsidRPr="000E06A5">
        <w:rPr>
          <w:rFonts w:ascii="GHEA Mariam" w:eastAsia="GHEA Mariam" w:hAnsi="GHEA Mariam" w:cs="GHEA Mariam"/>
          <w:sz w:val="24"/>
          <w:szCs w:val="24"/>
          <w:lang w:val="hy-AM"/>
        </w:rPr>
        <w:t xml:space="preserve">     </w:t>
      </w:r>
      <w:r w:rsidR="00F35EFB" w:rsidRPr="000E06A5">
        <w:rPr>
          <w:rFonts w:ascii="GHEA Mariam" w:eastAsia="GHEA Mariam" w:hAnsi="GHEA Mariam" w:cs="GHEA Mariam"/>
          <w:sz w:val="24"/>
          <w:szCs w:val="24"/>
          <w:lang w:val="hy-AM"/>
        </w:rPr>
        <w:t xml:space="preserve">        Ս</w:t>
      </w:r>
      <w:r w:rsidR="00F35EFB" w:rsidRPr="000E06A5">
        <w:rPr>
          <w:rFonts w:ascii="Cambria Math" w:eastAsia="GHEA Mariam" w:hAnsi="Cambria Math" w:cs="Cambria Math"/>
          <w:sz w:val="24"/>
          <w:szCs w:val="24"/>
          <w:lang w:val="hy-AM"/>
        </w:rPr>
        <w:t>․</w:t>
      </w:r>
      <w:r w:rsidR="00F35EFB" w:rsidRPr="000E06A5">
        <w:rPr>
          <w:rFonts w:ascii="GHEA Mariam" w:eastAsia="GHEA Mariam" w:hAnsi="GHEA Mariam" w:cs="GHEA Mariam"/>
          <w:sz w:val="24"/>
          <w:szCs w:val="24"/>
          <w:lang w:val="hy-AM"/>
        </w:rPr>
        <w:t>ԱՎԵՏԻՍՅԱՆԻ</w:t>
      </w:r>
      <w:r w:rsidR="00C9602F" w:rsidRPr="000E06A5">
        <w:rPr>
          <w:rFonts w:ascii="GHEA Mariam" w:eastAsia="GHEA Mariam" w:hAnsi="GHEA Mariam" w:cs="GHEA Mariam"/>
          <w:sz w:val="24"/>
          <w:szCs w:val="24"/>
          <w:lang w:val="hy-AM"/>
        </w:rPr>
        <w:t xml:space="preserve"> </w:t>
      </w:r>
      <w:r w:rsidR="00286E03" w:rsidRPr="000E06A5">
        <w:rPr>
          <w:rFonts w:ascii="GHEA Mariam" w:eastAsia="GHEA Mariam" w:hAnsi="GHEA Mariam" w:cs="GHEA Mariam"/>
          <w:sz w:val="24"/>
          <w:szCs w:val="24"/>
          <w:lang w:val="hy-AM"/>
        </w:rPr>
        <w:t xml:space="preserve"> </w:t>
      </w:r>
      <w:r w:rsidR="00FE6B65" w:rsidRPr="000E06A5">
        <w:rPr>
          <w:rFonts w:ascii="GHEA Mariam" w:eastAsia="GHEA Mariam" w:hAnsi="GHEA Mariam" w:cs="GHEA Mariam"/>
          <w:sz w:val="24"/>
          <w:szCs w:val="24"/>
          <w:lang w:val="hy-AM"/>
        </w:rPr>
        <w:t xml:space="preserve"> </w:t>
      </w:r>
      <w:r w:rsidR="00286E03"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 xml:space="preserve">  </w:t>
      </w:r>
    </w:p>
    <w:p w14:paraId="44073617" w14:textId="3EB81B6C" w:rsidR="00C9602F" w:rsidRPr="000E06A5" w:rsidRDefault="000C1CCF" w:rsidP="00EE2A6A">
      <w:pPr>
        <w:tabs>
          <w:tab w:val="left" w:pos="360"/>
        </w:tabs>
        <w:ind w:leftChars="0" w:left="-2" w:firstLineChars="0" w:firstLine="567"/>
        <w:jc w:val="right"/>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Հ</w:t>
      </w:r>
      <w:r w:rsidR="00C9602F"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ԳՐԻԳՈՐՅԱՆ</w:t>
      </w:r>
      <w:r w:rsidR="00C9602F" w:rsidRPr="000E06A5">
        <w:rPr>
          <w:rFonts w:ascii="GHEA Mariam" w:eastAsia="GHEA Mariam" w:hAnsi="GHEA Mariam" w:cs="GHEA Mariam"/>
          <w:sz w:val="24"/>
          <w:szCs w:val="24"/>
          <w:lang w:val="hy-AM"/>
        </w:rPr>
        <w:t>Ի</w:t>
      </w:r>
    </w:p>
    <w:p w14:paraId="3800C74A" w14:textId="495B670D" w:rsidR="008915DE" w:rsidRPr="000E06A5" w:rsidRDefault="008915DE" w:rsidP="00EE2A6A">
      <w:pPr>
        <w:tabs>
          <w:tab w:val="left" w:pos="360"/>
        </w:tabs>
        <w:ind w:leftChars="0" w:left="-2" w:firstLineChars="0" w:firstLine="567"/>
        <w:jc w:val="right"/>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Ա</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ԴԱՆԻԵԼՅԱՆԻ</w:t>
      </w:r>
    </w:p>
    <w:p w14:paraId="685C62B7" w14:textId="77777777" w:rsidR="00EE5AE8" w:rsidRPr="000E06A5" w:rsidRDefault="00D3555F" w:rsidP="00EE2A6A">
      <w:pPr>
        <w:tabs>
          <w:tab w:val="left" w:pos="360"/>
        </w:tabs>
        <w:ind w:leftChars="0" w:left="-2" w:firstLineChars="0" w:firstLine="567"/>
        <w:jc w:val="right"/>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Ա.ՊՈՂՈՍՅԱՆԻ</w:t>
      </w:r>
    </w:p>
    <w:p w14:paraId="3AF8024D" w14:textId="01D70922" w:rsidR="00EE5AE8" w:rsidRPr="000E06A5" w:rsidRDefault="00EE5AE8" w:rsidP="005A3AB1">
      <w:pPr>
        <w:ind w:leftChars="0" w:left="-2" w:firstLineChars="0" w:firstLine="567"/>
        <w:jc w:val="right"/>
        <w:rPr>
          <w:rFonts w:ascii="GHEA Mariam" w:eastAsia="GHEA Mariam" w:hAnsi="GHEA Mariam" w:cs="GHEA Mariam"/>
          <w:sz w:val="24"/>
          <w:szCs w:val="24"/>
          <w:lang w:val="hy-AM"/>
        </w:rPr>
      </w:pPr>
    </w:p>
    <w:p w14:paraId="31862117" w14:textId="77777777" w:rsidR="00B313A7" w:rsidRPr="000E06A5" w:rsidRDefault="00B313A7" w:rsidP="005A3AB1">
      <w:pPr>
        <w:ind w:leftChars="0" w:left="-2" w:firstLineChars="0" w:firstLine="567"/>
        <w:jc w:val="right"/>
        <w:rPr>
          <w:rFonts w:ascii="GHEA Mariam" w:eastAsia="GHEA Mariam" w:hAnsi="GHEA Mariam" w:cs="GHEA Mariam"/>
          <w:sz w:val="24"/>
          <w:szCs w:val="24"/>
          <w:lang w:val="hy-AM"/>
        </w:rPr>
      </w:pPr>
    </w:p>
    <w:p w14:paraId="04DD725D" w14:textId="37A736DC" w:rsidR="004B44B1" w:rsidRPr="000E06A5" w:rsidRDefault="00D3555F" w:rsidP="000A32A6">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r w:rsidRPr="000E06A5">
        <w:rPr>
          <w:rFonts w:ascii="GHEA Mariam" w:eastAsia="GHEA Mariam" w:hAnsi="GHEA Mariam" w:cs="GHEA Mariam"/>
          <w:sz w:val="24"/>
          <w:szCs w:val="24"/>
          <w:lang w:val="hy-AM"/>
        </w:rPr>
        <w:t>գրավոր ընթացակարգով քննության առնելով</w:t>
      </w:r>
      <w:r w:rsidR="00C612DC" w:rsidRPr="000E06A5">
        <w:rPr>
          <w:rFonts w:ascii="GHEA Mariam" w:eastAsia="GHEA Mariam" w:hAnsi="GHEA Mariam" w:cs="GHEA Mariam"/>
          <w:sz w:val="24"/>
          <w:szCs w:val="24"/>
          <w:lang w:val="hy-AM"/>
        </w:rPr>
        <w:t xml:space="preserve"> </w:t>
      </w:r>
      <w:bookmarkStart w:id="1" w:name="_Hlk197947124"/>
      <w:r w:rsidR="000C7EB4" w:rsidRPr="000E06A5">
        <w:rPr>
          <w:rFonts w:ascii="GHEA Mariam" w:eastAsia="GHEA Mariam" w:hAnsi="GHEA Mariam" w:cs="GHEA Mariam"/>
          <w:sz w:val="24"/>
          <w:szCs w:val="24"/>
          <w:lang w:val="hy-AM"/>
        </w:rPr>
        <w:t>«</w:t>
      </w:r>
      <w:r w:rsidR="00805DF0" w:rsidRPr="000E06A5">
        <w:rPr>
          <w:rFonts w:ascii="GHEA Mariam" w:eastAsia="GHEA Mariam" w:hAnsi="GHEA Mariam" w:cs="GHEA Mariam"/>
          <w:sz w:val="24"/>
          <w:szCs w:val="24"/>
          <w:lang w:val="hy-AM"/>
        </w:rPr>
        <w:t>*****</w:t>
      </w:r>
      <w:r w:rsidR="000C7EB4" w:rsidRPr="000E06A5">
        <w:rPr>
          <w:rFonts w:ascii="GHEA Mariam" w:eastAsia="GHEA Mariam" w:hAnsi="GHEA Mariam" w:cs="GHEA Mariam"/>
          <w:sz w:val="24"/>
          <w:szCs w:val="24"/>
          <w:lang w:val="hy-AM"/>
        </w:rPr>
        <w:t xml:space="preserve"> </w:t>
      </w:r>
      <w:r w:rsidR="00805DF0" w:rsidRPr="000E06A5">
        <w:rPr>
          <w:rFonts w:ascii="GHEA Mariam" w:eastAsia="GHEA Mariam" w:hAnsi="GHEA Mariam" w:cs="GHEA Mariam"/>
          <w:sz w:val="24"/>
          <w:szCs w:val="24"/>
          <w:lang w:val="hy-AM"/>
        </w:rPr>
        <w:t>********</w:t>
      </w:r>
      <w:r w:rsidR="000C7EB4" w:rsidRPr="000E06A5">
        <w:rPr>
          <w:rFonts w:ascii="GHEA Mariam" w:eastAsia="GHEA Mariam" w:hAnsi="GHEA Mariam" w:cs="GHEA Mariam"/>
          <w:sz w:val="24"/>
          <w:szCs w:val="24"/>
          <w:lang w:val="hy-AM"/>
        </w:rPr>
        <w:t>» փակ բաժնետիրական ընկերությ</w:t>
      </w:r>
      <w:r w:rsidR="00CA4002" w:rsidRPr="000E06A5">
        <w:rPr>
          <w:rFonts w:ascii="GHEA Mariam" w:eastAsia="GHEA Mariam" w:hAnsi="GHEA Mariam" w:cs="GHEA Mariam"/>
          <w:sz w:val="24"/>
          <w:szCs w:val="24"/>
          <w:lang w:val="hy-AM"/>
        </w:rPr>
        <w:t xml:space="preserve">ան և տնօրեն </w:t>
      </w:r>
      <w:r w:rsidR="00805DF0" w:rsidRPr="000E06A5">
        <w:rPr>
          <w:rFonts w:ascii="GHEA Mariam" w:eastAsia="GHEA Mariam" w:hAnsi="GHEA Mariam" w:cs="GHEA Mariam"/>
          <w:sz w:val="24"/>
          <w:szCs w:val="24"/>
          <w:lang w:val="hy-AM"/>
        </w:rPr>
        <w:t>****</w:t>
      </w:r>
      <w:r w:rsidR="00CA4002" w:rsidRPr="000E06A5">
        <w:rPr>
          <w:rFonts w:ascii="GHEA Mariam" w:eastAsia="GHEA Mariam" w:hAnsi="GHEA Mariam" w:cs="GHEA Mariam"/>
          <w:sz w:val="24"/>
          <w:szCs w:val="24"/>
          <w:lang w:val="hy-AM"/>
        </w:rPr>
        <w:t xml:space="preserve"> </w:t>
      </w:r>
      <w:r w:rsidR="00805DF0" w:rsidRPr="000E06A5">
        <w:rPr>
          <w:rFonts w:ascii="GHEA Mariam" w:eastAsia="GHEA Mariam" w:hAnsi="GHEA Mariam" w:cs="GHEA Mariam"/>
          <w:sz w:val="24"/>
          <w:szCs w:val="24"/>
          <w:lang w:val="hy-AM"/>
        </w:rPr>
        <w:t>*****</w:t>
      </w:r>
      <w:r w:rsidR="00CA4002" w:rsidRPr="000E06A5">
        <w:rPr>
          <w:rFonts w:ascii="GHEA Mariam" w:eastAsia="GHEA Mariam" w:hAnsi="GHEA Mariam" w:cs="GHEA Mariam"/>
          <w:sz w:val="24"/>
          <w:szCs w:val="24"/>
          <w:lang w:val="hy-AM"/>
        </w:rPr>
        <w:t xml:space="preserve"> </w:t>
      </w:r>
      <w:r w:rsidR="00805DF0" w:rsidRPr="000E06A5">
        <w:rPr>
          <w:rFonts w:ascii="GHEA Mariam" w:eastAsia="GHEA Mariam" w:hAnsi="GHEA Mariam" w:cs="GHEA Mariam"/>
          <w:sz w:val="24"/>
          <w:szCs w:val="24"/>
          <w:lang w:val="hy-AM"/>
        </w:rPr>
        <w:t>**********</w:t>
      </w:r>
      <w:r w:rsidR="00CA4002" w:rsidRPr="000E06A5">
        <w:rPr>
          <w:rFonts w:ascii="GHEA Mariam" w:eastAsia="GHEA Mariam" w:hAnsi="GHEA Mariam" w:cs="GHEA Mariam"/>
          <w:sz w:val="24"/>
          <w:szCs w:val="24"/>
          <w:lang w:val="hy-AM"/>
        </w:rPr>
        <w:t xml:space="preserve"> ներկայացուցիչների բողոքի </w:t>
      </w:r>
      <w:r w:rsidR="004743F8" w:rsidRPr="000E06A5">
        <w:rPr>
          <w:rFonts w:ascii="GHEA Mariam" w:eastAsia="GHEA Mariam" w:hAnsi="GHEA Mariam" w:cs="GHEA Mariam"/>
          <w:sz w:val="24"/>
          <w:szCs w:val="24"/>
          <w:lang w:val="hy-AM"/>
        </w:rPr>
        <w:t xml:space="preserve">վերաբերյալ </w:t>
      </w:r>
      <w:r w:rsidRPr="000E06A5">
        <w:rPr>
          <w:rFonts w:ascii="GHEA Mariam" w:eastAsia="GHEA Mariam" w:hAnsi="GHEA Mariam" w:cs="GHEA Mariam"/>
          <w:sz w:val="24"/>
          <w:szCs w:val="24"/>
          <w:lang w:val="hy-AM"/>
        </w:rPr>
        <w:t>ՀՀ վերաքննիչ քրեական դատարանի՝ 202</w:t>
      </w:r>
      <w:r w:rsidR="00BF2445" w:rsidRPr="000E06A5">
        <w:rPr>
          <w:rFonts w:ascii="GHEA Mariam" w:eastAsia="GHEA Mariam" w:hAnsi="GHEA Mariam" w:cs="GHEA Mariam"/>
          <w:sz w:val="24"/>
          <w:szCs w:val="24"/>
          <w:lang w:val="hy-AM"/>
        </w:rPr>
        <w:t>4</w:t>
      </w:r>
      <w:r w:rsidR="009A1C11"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թվականի</w:t>
      </w:r>
      <w:r w:rsidR="006561C0" w:rsidRPr="000E06A5">
        <w:rPr>
          <w:rFonts w:ascii="GHEA Mariam" w:eastAsia="GHEA Mariam" w:hAnsi="GHEA Mariam" w:cs="GHEA Mariam"/>
          <w:sz w:val="24"/>
          <w:szCs w:val="24"/>
          <w:lang w:val="hy-AM"/>
        </w:rPr>
        <w:t xml:space="preserve"> </w:t>
      </w:r>
      <w:r w:rsidR="00E94370" w:rsidRPr="000E06A5">
        <w:rPr>
          <w:rFonts w:ascii="GHEA Mariam" w:eastAsia="GHEA Mariam" w:hAnsi="GHEA Mariam" w:cs="GHEA Mariam"/>
          <w:sz w:val="24"/>
          <w:szCs w:val="24"/>
          <w:lang w:val="hy-AM"/>
        </w:rPr>
        <w:t>օգոստոսի</w:t>
      </w:r>
      <w:r w:rsidRPr="000E06A5">
        <w:rPr>
          <w:rFonts w:ascii="GHEA Mariam" w:eastAsia="GHEA Mariam" w:hAnsi="GHEA Mariam" w:cs="GHEA Mariam"/>
          <w:sz w:val="24"/>
          <w:szCs w:val="24"/>
          <w:lang w:val="hy-AM"/>
        </w:rPr>
        <w:t xml:space="preserve"> </w:t>
      </w:r>
      <w:r w:rsidR="00E94370" w:rsidRPr="000E06A5">
        <w:rPr>
          <w:rFonts w:ascii="GHEA Mariam" w:eastAsia="GHEA Mariam" w:hAnsi="GHEA Mariam" w:cs="GHEA Mariam"/>
          <w:sz w:val="24"/>
          <w:szCs w:val="24"/>
          <w:lang w:val="hy-AM"/>
        </w:rPr>
        <w:t>28</w:t>
      </w:r>
      <w:r w:rsidRPr="000E06A5">
        <w:rPr>
          <w:rFonts w:ascii="GHEA Mariam" w:eastAsia="GHEA Mariam" w:hAnsi="GHEA Mariam" w:cs="GHEA Mariam"/>
          <w:sz w:val="24"/>
          <w:szCs w:val="24"/>
          <w:lang w:val="hy-AM"/>
        </w:rPr>
        <w:t>-ի</w:t>
      </w:r>
      <w:bookmarkEnd w:id="1"/>
      <w:r w:rsidRPr="000E06A5">
        <w:rPr>
          <w:rFonts w:ascii="GHEA Mariam" w:eastAsia="GHEA Mariam" w:hAnsi="GHEA Mariam" w:cs="GHEA Mariam"/>
          <w:sz w:val="24"/>
          <w:szCs w:val="24"/>
          <w:lang w:val="hy-AM"/>
        </w:rPr>
        <w:t xml:space="preserve"> որոշման դեմ</w:t>
      </w:r>
      <w:r w:rsidR="006561C0" w:rsidRPr="000E06A5">
        <w:rPr>
          <w:rFonts w:ascii="GHEA Mariam" w:hAnsi="GHEA Mariam"/>
          <w:lang w:val="hy-AM"/>
        </w:rPr>
        <w:t xml:space="preserve"> </w:t>
      </w:r>
      <w:r w:rsidR="004743F8" w:rsidRPr="000E06A5">
        <w:rPr>
          <w:rFonts w:ascii="GHEA Mariam" w:eastAsia="GHEA Mariam" w:hAnsi="GHEA Mariam" w:cs="GHEA Mariam"/>
          <w:sz w:val="24"/>
          <w:szCs w:val="24"/>
          <w:lang w:val="hy-AM"/>
        </w:rPr>
        <w:t xml:space="preserve">ՀՀ գլխավոր դատախազի տեղակալ </w:t>
      </w:r>
      <w:r w:rsidR="0090195F" w:rsidRPr="000E06A5">
        <w:rPr>
          <w:rFonts w:ascii="GHEA Mariam" w:eastAsia="GHEA Mariam" w:hAnsi="GHEA Mariam" w:cs="GHEA Mariam"/>
          <w:sz w:val="24"/>
          <w:szCs w:val="24"/>
          <w:lang w:val="hy-AM"/>
        </w:rPr>
        <w:t>Ա</w:t>
      </w:r>
      <w:r w:rsidR="004743F8" w:rsidRPr="000E06A5">
        <w:rPr>
          <w:rFonts w:ascii="Cambria Math" w:eastAsia="GHEA Mariam" w:hAnsi="Cambria Math" w:cs="Cambria Math"/>
          <w:sz w:val="24"/>
          <w:szCs w:val="24"/>
          <w:lang w:val="hy-AM"/>
        </w:rPr>
        <w:t>․</w:t>
      </w:r>
      <w:r w:rsidR="0090195F" w:rsidRPr="000E06A5">
        <w:rPr>
          <w:rFonts w:ascii="GHEA Mariam" w:eastAsia="GHEA Mariam" w:hAnsi="GHEA Mariam" w:cs="GHEA Mariam"/>
          <w:sz w:val="24"/>
          <w:szCs w:val="24"/>
          <w:lang w:val="hy-AM"/>
        </w:rPr>
        <w:t>Պողոսյան</w:t>
      </w:r>
      <w:r w:rsidR="004743F8" w:rsidRPr="000E06A5">
        <w:rPr>
          <w:rFonts w:ascii="GHEA Mariam" w:eastAsia="GHEA Mariam" w:hAnsi="GHEA Mariam" w:cs="GHEA Mariam"/>
          <w:sz w:val="24"/>
          <w:szCs w:val="24"/>
          <w:lang w:val="hy-AM"/>
        </w:rPr>
        <w:t>ի</w:t>
      </w:r>
      <w:r w:rsidR="00673B47" w:rsidRPr="000E06A5">
        <w:rPr>
          <w:rFonts w:ascii="GHEA Mariam" w:eastAsia="GHEA Mariam" w:hAnsi="GHEA Mariam" w:cs="GHEA Mariam"/>
          <w:sz w:val="24"/>
          <w:szCs w:val="24"/>
          <w:lang w:val="hy-AM"/>
        </w:rPr>
        <w:t xml:space="preserve"> </w:t>
      </w:r>
      <w:r w:rsidR="00582D42" w:rsidRPr="000E06A5">
        <w:rPr>
          <w:rFonts w:ascii="GHEA Mariam" w:eastAsia="GHEA Mariam" w:hAnsi="GHEA Mariam" w:cs="GHEA Mariam"/>
          <w:sz w:val="24"/>
          <w:szCs w:val="24"/>
          <w:lang w:val="hy-AM"/>
        </w:rPr>
        <w:t xml:space="preserve">հատուկ վերանայման </w:t>
      </w:r>
      <w:r w:rsidRPr="000E06A5">
        <w:rPr>
          <w:rFonts w:ascii="GHEA Mariam" w:eastAsia="GHEA Mariam" w:hAnsi="GHEA Mariam" w:cs="GHEA Mariam"/>
          <w:sz w:val="24"/>
          <w:szCs w:val="24"/>
          <w:lang w:val="hy-AM"/>
        </w:rPr>
        <w:t>վճռաբեկ բողոքը,</w:t>
      </w:r>
    </w:p>
    <w:p w14:paraId="7B11DC08" w14:textId="3FF8DC8C" w:rsidR="00EE5AE8" w:rsidRPr="000E06A5" w:rsidRDefault="00D3555F" w:rsidP="00BE3777">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sz w:val="24"/>
          <w:szCs w:val="24"/>
          <w:lang w:val="hy-AM"/>
        </w:rPr>
      </w:pPr>
      <w:r w:rsidRPr="000E06A5">
        <w:rPr>
          <w:rFonts w:ascii="GHEA Mariam" w:eastAsia="GHEA Mariam" w:hAnsi="GHEA Mariam" w:cs="GHEA Mariam"/>
          <w:b/>
          <w:sz w:val="24"/>
          <w:szCs w:val="24"/>
          <w:lang w:val="hy-AM"/>
        </w:rPr>
        <w:lastRenderedPageBreak/>
        <w:t>Պ Ա Ր Զ Ե Ց</w:t>
      </w:r>
    </w:p>
    <w:p w14:paraId="752CE97B" w14:textId="48634BA4" w:rsidR="007142EA" w:rsidRPr="000E06A5" w:rsidRDefault="004145BF" w:rsidP="00102645">
      <w:pPr>
        <w:spacing w:line="360" w:lineRule="auto"/>
        <w:ind w:leftChars="0" w:left="-2" w:firstLineChars="0" w:firstLine="567"/>
        <w:jc w:val="both"/>
        <w:rPr>
          <w:rFonts w:ascii="GHEA Mariam" w:eastAsia="GHEA Mariam" w:hAnsi="GHEA Mariam" w:cs="GHEA Mariam"/>
          <w:sz w:val="24"/>
          <w:szCs w:val="24"/>
          <w:u w:val="single"/>
          <w:lang w:val="hy-AM"/>
        </w:rPr>
      </w:pPr>
      <w:r w:rsidRPr="000E06A5">
        <w:rPr>
          <w:rFonts w:ascii="GHEA Mariam" w:eastAsia="GHEA Mariam" w:hAnsi="GHEA Mariam" w:cs="GHEA Mariam"/>
          <w:b/>
          <w:sz w:val="24"/>
          <w:szCs w:val="24"/>
          <w:u w:val="single"/>
          <w:lang w:val="hy-AM"/>
        </w:rPr>
        <w:t>Վարույթի</w:t>
      </w:r>
      <w:r w:rsidR="00D3555F" w:rsidRPr="000E06A5">
        <w:rPr>
          <w:rFonts w:ascii="GHEA Mariam" w:eastAsia="GHEA Mariam" w:hAnsi="GHEA Mariam" w:cs="GHEA Mariam"/>
          <w:b/>
          <w:sz w:val="24"/>
          <w:szCs w:val="24"/>
          <w:u w:val="single"/>
          <w:lang w:val="hy-AM"/>
        </w:rPr>
        <w:t xml:space="preserve"> դատավարական նախապատմությունը.</w:t>
      </w:r>
    </w:p>
    <w:p w14:paraId="4824EA81" w14:textId="3D940C3F" w:rsidR="003864D1" w:rsidRPr="000E06A5" w:rsidRDefault="003864D1"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1</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 xml:space="preserve"> 202</w:t>
      </w:r>
      <w:r w:rsidR="00CB5265" w:rsidRPr="000E06A5">
        <w:rPr>
          <w:rFonts w:ascii="GHEA Mariam" w:eastAsia="GHEA Mariam" w:hAnsi="GHEA Mariam" w:cs="GHEA Mariam"/>
          <w:sz w:val="24"/>
          <w:szCs w:val="24"/>
          <w:lang w:val="hy-AM"/>
        </w:rPr>
        <w:t>4</w:t>
      </w:r>
      <w:r w:rsidRPr="000E06A5">
        <w:rPr>
          <w:rFonts w:ascii="GHEA Mariam" w:eastAsia="GHEA Mariam" w:hAnsi="GHEA Mariam" w:cs="GHEA Mariam"/>
          <w:sz w:val="24"/>
          <w:szCs w:val="24"/>
          <w:lang w:val="hy-AM"/>
        </w:rPr>
        <w:t xml:space="preserve"> թվականի </w:t>
      </w:r>
      <w:r w:rsidR="00CB5265" w:rsidRPr="000E06A5">
        <w:rPr>
          <w:rFonts w:ascii="GHEA Mariam" w:eastAsia="GHEA Mariam" w:hAnsi="GHEA Mariam" w:cs="GHEA Mariam"/>
          <w:sz w:val="24"/>
          <w:szCs w:val="24"/>
          <w:lang w:val="hy-AM"/>
        </w:rPr>
        <w:t>հուլիսի</w:t>
      </w:r>
      <w:r w:rsidRPr="000E06A5">
        <w:rPr>
          <w:rFonts w:ascii="GHEA Mariam" w:eastAsia="GHEA Mariam" w:hAnsi="GHEA Mariam" w:cs="GHEA Mariam"/>
          <w:sz w:val="24"/>
          <w:szCs w:val="24"/>
          <w:lang w:val="hy-AM"/>
        </w:rPr>
        <w:t xml:space="preserve"> </w:t>
      </w:r>
      <w:r w:rsidR="00CB5265" w:rsidRPr="000E06A5">
        <w:rPr>
          <w:rFonts w:ascii="GHEA Mariam" w:eastAsia="GHEA Mariam" w:hAnsi="GHEA Mariam" w:cs="GHEA Mariam"/>
          <w:sz w:val="24"/>
          <w:szCs w:val="24"/>
          <w:lang w:val="hy-AM"/>
        </w:rPr>
        <w:t>19</w:t>
      </w:r>
      <w:r w:rsidRPr="000E06A5">
        <w:rPr>
          <w:rFonts w:ascii="GHEA Mariam" w:eastAsia="GHEA Mariam" w:hAnsi="GHEA Mariam" w:cs="GHEA Mariam"/>
          <w:sz w:val="24"/>
          <w:szCs w:val="24"/>
          <w:lang w:val="hy-AM"/>
        </w:rPr>
        <w:t>-ին</w:t>
      </w:r>
      <w:r w:rsidR="00070324"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ՀՀ</w:t>
      </w:r>
      <w:r w:rsidR="003742B3" w:rsidRPr="000E06A5">
        <w:rPr>
          <w:rFonts w:ascii="GHEA Mariam" w:eastAsia="GHEA Mariam" w:hAnsi="GHEA Mariam" w:cs="GHEA Mariam"/>
          <w:sz w:val="24"/>
          <w:szCs w:val="24"/>
          <w:lang w:val="hy-AM"/>
        </w:rPr>
        <w:t xml:space="preserve"> քննչական կոմիտեի </w:t>
      </w:r>
      <w:r w:rsidR="00CB5265" w:rsidRPr="000E06A5">
        <w:rPr>
          <w:rFonts w:ascii="GHEA Mariam" w:eastAsia="GHEA Mariam" w:hAnsi="GHEA Mariam" w:cs="GHEA Mariam"/>
          <w:sz w:val="24"/>
          <w:szCs w:val="24"/>
          <w:lang w:val="hy-AM"/>
        </w:rPr>
        <w:t>տնտեսական հանցագործությունների և մաքսանենգությունների քննության գլխավոր վարչության հինգերորդ վարչությ</w:t>
      </w:r>
      <w:r w:rsidR="006075F8" w:rsidRPr="000E06A5">
        <w:rPr>
          <w:rFonts w:ascii="GHEA Mariam" w:eastAsia="GHEA Mariam" w:hAnsi="GHEA Mariam" w:cs="GHEA Mariam"/>
          <w:sz w:val="24"/>
          <w:szCs w:val="24"/>
          <w:lang w:val="hy-AM"/>
        </w:rPr>
        <w:t>ունում</w:t>
      </w:r>
      <w:r w:rsidR="00070324" w:rsidRPr="000E06A5">
        <w:rPr>
          <w:rFonts w:ascii="GHEA Mariam" w:eastAsia="GHEA Mariam" w:hAnsi="GHEA Mariam" w:cs="GHEA Mariam"/>
          <w:sz w:val="24"/>
          <w:szCs w:val="24"/>
          <w:lang w:val="hy-AM"/>
        </w:rPr>
        <w:t>,</w:t>
      </w:r>
      <w:r w:rsidR="006075F8"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ՀՀ քրեական օրենսգրքի</w:t>
      </w:r>
      <w:r w:rsidR="00B464FE" w:rsidRPr="000E06A5">
        <w:rPr>
          <w:rFonts w:ascii="GHEA Mariam" w:eastAsia="GHEA Mariam" w:hAnsi="GHEA Mariam" w:cs="GHEA Mariam"/>
          <w:sz w:val="24"/>
          <w:szCs w:val="24"/>
          <w:lang w:val="hy-AM"/>
        </w:rPr>
        <w:t xml:space="preserve"> </w:t>
      </w:r>
      <w:r w:rsidR="006075F8" w:rsidRPr="000E06A5">
        <w:rPr>
          <w:rFonts w:ascii="GHEA Mariam" w:eastAsia="GHEA Mariam" w:hAnsi="GHEA Mariam" w:cs="GHEA Mariam"/>
          <w:sz w:val="24"/>
          <w:szCs w:val="24"/>
          <w:lang w:val="hy-AM"/>
        </w:rPr>
        <w:t>290</w:t>
      </w:r>
      <w:r w:rsidR="00F606A3" w:rsidRPr="000E06A5">
        <w:rPr>
          <w:rFonts w:ascii="GHEA Mariam" w:eastAsia="GHEA Mariam" w:hAnsi="GHEA Mariam" w:cs="GHEA Mariam"/>
          <w:sz w:val="24"/>
          <w:szCs w:val="24"/>
          <w:lang w:val="hy-AM"/>
        </w:rPr>
        <w:t xml:space="preserve">-րդ հոդվածի </w:t>
      </w:r>
      <w:r w:rsidR="006075F8" w:rsidRPr="000E06A5">
        <w:rPr>
          <w:rFonts w:ascii="GHEA Mariam" w:eastAsia="GHEA Mariam" w:hAnsi="GHEA Mariam" w:cs="GHEA Mariam"/>
          <w:sz w:val="24"/>
          <w:szCs w:val="24"/>
          <w:lang w:val="hy-AM"/>
        </w:rPr>
        <w:t xml:space="preserve">3-րդ մասի </w:t>
      </w:r>
      <w:r w:rsidR="00102645" w:rsidRPr="000E06A5">
        <w:rPr>
          <w:rFonts w:ascii="GHEA Mariam" w:eastAsia="GHEA Mariam" w:hAnsi="GHEA Mariam" w:cs="GHEA Mariam"/>
          <w:sz w:val="24"/>
          <w:szCs w:val="24"/>
          <w:lang w:val="hy-AM"/>
        </w:rPr>
        <w:t xml:space="preserve">       </w:t>
      </w:r>
      <w:r w:rsidR="006075F8" w:rsidRPr="000E06A5">
        <w:rPr>
          <w:rFonts w:ascii="GHEA Mariam" w:eastAsia="GHEA Mariam" w:hAnsi="GHEA Mariam" w:cs="GHEA Mariam"/>
          <w:sz w:val="24"/>
          <w:szCs w:val="24"/>
          <w:lang w:val="hy-AM"/>
        </w:rPr>
        <w:t>2-րդ կետի</w:t>
      </w:r>
      <w:r w:rsidR="00F606A3"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 xml:space="preserve">հատկանիշներով նախաձեռնվել </w:t>
      </w:r>
      <w:r w:rsidR="00651346" w:rsidRPr="000E06A5">
        <w:rPr>
          <w:rFonts w:ascii="GHEA Mariam" w:eastAsia="GHEA Mariam" w:hAnsi="GHEA Mariam" w:cs="GHEA Mariam"/>
          <w:sz w:val="24"/>
          <w:szCs w:val="24"/>
          <w:lang w:val="hy-AM"/>
        </w:rPr>
        <w:t>են</w:t>
      </w:r>
      <w:r w:rsidRPr="000E06A5">
        <w:rPr>
          <w:rFonts w:ascii="GHEA Mariam" w:eastAsia="GHEA Mariam" w:hAnsi="GHEA Mariam" w:cs="GHEA Mariam"/>
          <w:sz w:val="24"/>
          <w:szCs w:val="24"/>
          <w:lang w:val="hy-AM"/>
        </w:rPr>
        <w:t xml:space="preserve"> թիվ </w:t>
      </w:r>
      <w:r w:rsidR="006075F8" w:rsidRPr="000E06A5">
        <w:rPr>
          <w:rFonts w:ascii="GHEA Mariam" w:eastAsia="GHEA Mariam" w:hAnsi="GHEA Mariam" w:cs="GHEA Mariam"/>
          <w:sz w:val="24"/>
          <w:szCs w:val="24"/>
          <w:lang w:val="hy-AM"/>
        </w:rPr>
        <w:t>83153224</w:t>
      </w:r>
      <w:r w:rsidRPr="000E06A5">
        <w:rPr>
          <w:rFonts w:ascii="GHEA Mariam" w:eastAsia="GHEA Mariam" w:hAnsi="GHEA Mariam" w:cs="GHEA Mariam"/>
          <w:sz w:val="24"/>
          <w:szCs w:val="24"/>
          <w:lang w:val="hy-AM"/>
        </w:rPr>
        <w:t xml:space="preserve"> </w:t>
      </w:r>
      <w:r w:rsidR="006504B9" w:rsidRPr="000E06A5">
        <w:rPr>
          <w:rFonts w:ascii="GHEA Mariam" w:eastAsia="GHEA Mariam" w:hAnsi="GHEA Mariam" w:cs="GHEA Mariam"/>
          <w:sz w:val="24"/>
          <w:szCs w:val="24"/>
          <w:lang w:val="hy-AM"/>
        </w:rPr>
        <w:t>ու</w:t>
      </w:r>
      <w:r w:rsidR="00651346" w:rsidRPr="000E06A5">
        <w:rPr>
          <w:rFonts w:ascii="GHEA Mariam" w:eastAsia="GHEA Mariam" w:hAnsi="GHEA Mariam" w:cs="GHEA Mariam"/>
          <w:sz w:val="24"/>
          <w:szCs w:val="24"/>
          <w:lang w:val="hy-AM"/>
        </w:rPr>
        <w:t xml:space="preserve"> 83153324 </w:t>
      </w:r>
      <w:r w:rsidRPr="000E06A5">
        <w:rPr>
          <w:rFonts w:ascii="GHEA Mariam" w:eastAsia="GHEA Mariam" w:hAnsi="GHEA Mariam" w:cs="GHEA Mariam"/>
          <w:sz w:val="24"/>
          <w:szCs w:val="24"/>
          <w:lang w:val="hy-AM"/>
        </w:rPr>
        <w:t>քրեական վարույթ</w:t>
      </w:r>
      <w:r w:rsidR="00651346" w:rsidRPr="000E06A5">
        <w:rPr>
          <w:rFonts w:ascii="GHEA Mariam" w:eastAsia="GHEA Mariam" w:hAnsi="GHEA Mariam" w:cs="GHEA Mariam"/>
          <w:sz w:val="24"/>
          <w:szCs w:val="24"/>
          <w:lang w:val="hy-AM"/>
        </w:rPr>
        <w:t>ներ</w:t>
      </w:r>
      <w:r w:rsidRPr="000E06A5">
        <w:rPr>
          <w:rFonts w:ascii="GHEA Mariam" w:eastAsia="GHEA Mariam" w:hAnsi="GHEA Mariam" w:cs="GHEA Mariam"/>
          <w:sz w:val="24"/>
          <w:szCs w:val="24"/>
          <w:lang w:val="hy-AM"/>
        </w:rPr>
        <w:t>ը</w:t>
      </w:r>
      <w:r w:rsidR="00297112" w:rsidRPr="000E06A5">
        <w:rPr>
          <w:rFonts w:ascii="GHEA Mariam" w:eastAsia="GHEA Mariam" w:hAnsi="GHEA Mariam" w:cs="GHEA Mariam"/>
          <w:sz w:val="24"/>
          <w:szCs w:val="24"/>
          <w:lang w:val="hy-AM"/>
        </w:rPr>
        <w:t>, որոնք նույն օրը միացվել են մեկ վարույթում, և նախաքննությունը շարունակվել է 83153324 համարի ներքո:</w:t>
      </w:r>
    </w:p>
    <w:p w14:paraId="5E306410" w14:textId="780B6657" w:rsidR="008B0DEF" w:rsidRPr="000E06A5" w:rsidRDefault="00DC6057"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2</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 xml:space="preserve"> Երևան քաղաքի առաջին ատյանի ընդհանուր իրավասության քրեական դատարանի (այսուհետ` նաև Առաջին ատյանի դատարան)՝ 2024 թվականի հուլիսի 23-ի որոշմամբ բավարարվել է վարույթն իրականացնող մարմնի միջնորդությունը և թույլատրվել 2024 թվականի հուլիսի 24-ից 26-ն ընկած ժամանակահատվածում խուզարկություն կատարել </w:t>
      </w:r>
      <w:r w:rsidR="00D53BC4" w:rsidRPr="000E06A5">
        <w:rPr>
          <w:rFonts w:ascii="GHEA Mariam" w:eastAsia="GHEA Mariam" w:hAnsi="GHEA Mariam" w:cs="GHEA Mariam"/>
          <w:sz w:val="24"/>
          <w:szCs w:val="24"/>
          <w:lang w:val="hy-AM"/>
        </w:rPr>
        <w:t>«</w:t>
      </w:r>
      <w:r w:rsidR="00805DF0" w:rsidRPr="000E06A5">
        <w:rPr>
          <w:rFonts w:ascii="GHEA Mariam" w:eastAsia="GHEA Mariam" w:hAnsi="GHEA Mariam" w:cs="GHEA Mariam"/>
          <w:sz w:val="24"/>
          <w:szCs w:val="24"/>
          <w:lang w:val="hy-AM"/>
        </w:rPr>
        <w:t>*****</w:t>
      </w:r>
      <w:r w:rsidR="008B0DEF" w:rsidRPr="000E06A5">
        <w:rPr>
          <w:rFonts w:ascii="GHEA Mariam" w:eastAsia="GHEA Mariam" w:hAnsi="GHEA Mariam" w:cs="GHEA Mariam"/>
          <w:sz w:val="24"/>
          <w:szCs w:val="24"/>
          <w:lang w:val="hy-AM"/>
        </w:rPr>
        <w:t xml:space="preserve"> </w:t>
      </w:r>
      <w:r w:rsidR="00805DF0" w:rsidRPr="000E06A5">
        <w:rPr>
          <w:rFonts w:ascii="GHEA Mariam" w:eastAsia="GHEA Mariam" w:hAnsi="GHEA Mariam" w:cs="GHEA Mariam"/>
          <w:sz w:val="24"/>
          <w:szCs w:val="24"/>
          <w:lang w:val="hy-AM"/>
        </w:rPr>
        <w:t>********</w:t>
      </w:r>
      <w:r w:rsidR="004A5AA4" w:rsidRPr="000E06A5">
        <w:rPr>
          <w:rFonts w:ascii="GHEA Mariam" w:eastAsia="GHEA Mariam" w:hAnsi="GHEA Mariam" w:cs="GHEA Mariam"/>
          <w:sz w:val="24"/>
          <w:szCs w:val="24"/>
          <w:lang w:val="hy-AM"/>
        </w:rPr>
        <w:t>» փակ</w:t>
      </w:r>
      <w:r w:rsidR="008B0DEF" w:rsidRPr="000E06A5">
        <w:rPr>
          <w:rFonts w:ascii="GHEA Mariam" w:eastAsia="GHEA Mariam" w:hAnsi="GHEA Mariam" w:cs="GHEA Mariam"/>
          <w:sz w:val="24"/>
          <w:szCs w:val="24"/>
          <w:lang w:val="hy-AM"/>
        </w:rPr>
        <w:t xml:space="preserve"> բաժնետիրական ընկերության</w:t>
      </w:r>
      <w:r w:rsidR="004A5AA4" w:rsidRPr="000E06A5">
        <w:rPr>
          <w:rFonts w:ascii="GHEA Mariam" w:eastAsia="GHEA Mariam" w:hAnsi="GHEA Mariam" w:cs="GHEA Mariam"/>
          <w:sz w:val="24"/>
          <w:szCs w:val="24"/>
          <w:lang w:val="hy-AM"/>
        </w:rPr>
        <w:t xml:space="preserve"> գործունեության իրականացման վայրում</w:t>
      </w:r>
      <w:r w:rsidR="008B0DEF"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8B0DEF"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8B0DEF"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F20B46" w:rsidRPr="000E06A5">
        <w:rPr>
          <w:rFonts w:ascii="GHEA Mariam" w:eastAsia="GHEA Mariam" w:hAnsi="GHEA Mariam" w:cs="GHEA Mariam"/>
          <w:sz w:val="24"/>
          <w:szCs w:val="24"/>
          <w:lang w:val="hy-AM"/>
        </w:rPr>
        <w:t xml:space="preserve"> </w:t>
      </w:r>
      <w:r w:rsidR="008B0DEF" w:rsidRPr="000E06A5">
        <w:rPr>
          <w:rFonts w:ascii="GHEA Mariam" w:eastAsia="GHEA Mariam" w:hAnsi="GHEA Mariam" w:cs="GHEA Mariam"/>
          <w:sz w:val="24"/>
          <w:szCs w:val="24"/>
          <w:lang w:val="hy-AM"/>
        </w:rPr>
        <w:t>համայնքի</w:t>
      </w:r>
      <w:r w:rsidR="00361555"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361555" w:rsidRPr="000E06A5">
        <w:rPr>
          <w:rFonts w:ascii="GHEA Mariam" w:eastAsia="GHEA Mariam" w:hAnsi="GHEA Mariam" w:cs="GHEA Mariam"/>
          <w:sz w:val="24"/>
          <w:szCs w:val="24"/>
          <w:lang w:val="hy-AM"/>
        </w:rPr>
        <w:t>-</w:t>
      </w:r>
      <w:r w:rsidR="00D4343B" w:rsidRPr="000E06A5">
        <w:rPr>
          <w:rFonts w:ascii="GHEA Mariam" w:eastAsia="GHEA Mariam" w:hAnsi="GHEA Mariam" w:cs="GHEA Mariam"/>
          <w:sz w:val="24"/>
          <w:szCs w:val="24"/>
          <w:lang w:val="hy-AM"/>
        </w:rPr>
        <w:t>*******</w:t>
      </w:r>
      <w:r w:rsidR="00361555" w:rsidRPr="000E06A5">
        <w:rPr>
          <w:rFonts w:ascii="GHEA Mariam" w:eastAsia="GHEA Mariam" w:hAnsi="GHEA Mariam" w:cs="GHEA Mariam"/>
          <w:sz w:val="24"/>
          <w:szCs w:val="24"/>
          <w:lang w:val="hy-AM"/>
        </w:rPr>
        <w:t xml:space="preserve"> խճուղի </w:t>
      </w:r>
      <w:r w:rsidR="00D4343B" w:rsidRPr="000E06A5">
        <w:rPr>
          <w:rFonts w:ascii="GHEA Mariam" w:eastAsia="GHEA Mariam" w:hAnsi="GHEA Mariam" w:cs="GHEA Mariam"/>
          <w:sz w:val="24"/>
          <w:szCs w:val="24"/>
          <w:lang w:val="hy-AM"/>
        </w:rPr>
        <w:t>***</w:t>
      </w:r>
      <w:r w:rsidR="00361555" w:rsidRPr="000E06A5">
        <w:rPr>
          <w:rFonts w:ascii="GHEA Mariam" w:eastAsia="GHEA Mariam" w:hAnsi="GHEA Mariam" w:cs="GHEA Mariam"/>
          <w:sz w:val="24"/>
          <w:szCs w:val="24"/>
          <w:lang w:val="hy-AM"/>
        </w:rPr>
        <w:t xml:space="preserve"> հասցեում</w:t>
      </w:r>
      <w:r w:rsidR="00F20B46" w:rsidRPr="000E06A5">
        <w:rPr>
          <w:rFonts w:ascii="GHEA Mariam" w:eastAsia="GHEA Mariam" w:hAnsi="GHEA Mariam" w:cs="GHEA Mariam"/>
          <w:sz w:val="24"/>
          <w:szCs w:val="24"/>
          <w:lang w:val="hy-AM"/>
        </w:rPr>
        <w:t xml:space="preserve">, այդ թվում՝ ընկերության </w:t>
      </w:r>
      <w:r w:rsidR="007D1D9F" w:rsidRPr="000E06A5">
        <w:rPr>
          <w:rFonts w:ascii="GHEA Mariam" w:eastAsia="GHEA Mariam" w:hAnsi="GHEA Mariam" w:cs="GHEA Mariam"/>
          <w:sz w:val="24"/>
          <w:szCs w:val="24"/>
          <w:lang w:val="hy-AM"/>
        </w:rPr>
        <w:t xml:space="preserve">տնօրեն </w:t>
      </w:r>
      <w:r w:rsidR="00D4343B" w:rsidRPr="000E06A5">
        <w:rPr>
          <w:rFonts w:ascii="GHEA Mariam" w:eastAsia="GHEA Mariam" w:hAnsi="GHEA Mariam" w:cs="GHEA Mariam"/>
          <w:sz w:val="24"/>
          <w:szCs w:val="24"/>
          <w:lang w:val="hy-AM"/>
        </w:rPr>
        <w:t>****</w:t>
      </w:r>
      <w:r w:rsidR="00F16D39"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F16D39"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90708A" w:rsidRPr="000E06A5">
        <w:rPr>
          <w:rFonts w:ascii="GHEA Mariam" w:eastAsia="GHEA Mariam" w:hAnsi="GHEA Mariam" w:cs="GHEA Mariam"/>
          <w:sz w:val="24"/>
          <w:szCs w:val="24"/>
          <w:lang w:val="hy-AM"/>
        </w:rPr>
        <w:t>,</w:t>
      </w:r>
      <w:r w:rsidR="00F20B46" w:rsidRPr="000E06A5">
        <w:rPr>
          <w:rFonts w:ascii="GHEA Mariam" w:eastAsia="GHEA Mariam" w:hAnsi="GHEA Mariam" w:cs="GHEA Mariam"/>
          <w:sz w:val="24"/>
          <w:szCs w:val="24"/>
          <w:lang w:val="hy-AM"/>
        </w:rPr>
        <w:t xml:space="preserve"> միջնորդությամբ նշված </w:t>
      </w:r>
      <w:r w:rsidR="00F3346C" w:rsidRPr="000E06A5">
        <w:rPr>
          <w:rFonts w:ascii="GHEA Mariam" w:eastAsia="GHEA Mariam" w:hAnsi="GHEA Mariam" w:cs="GHEA Mariam"/>
          <w:sz w:val="24"/>
          <w:szCs w:val="24"/>
          <w:lang w:val="hy-AM"/>
        </w:rPr>
        <w:t xml:space="preserve">որոշ </w:t>
      </w:r>
      <w:r w:rsidR="00D812AA" w:rsidRPr="000E06A5">
        <w:rPr>
          <w:rFonts w:ascii="GHEA Mariam" w:eastAsia="GHEA Mariam" w:hAnsi="GHEA Mariam" w:cs="GHEA Mariam"/>
          <w:sz w:val="24"/>
          <w:szCs w:val="24"/>
          <w:lang w:val="hy-AM"/>
        </w:rPr>
        <w:t xml:space="preserve">աշխատակիցների աշխատասենյակներում </w:t>
      </w:r>
      <w:r w:rsidR="00F3346C" w:rsidRPr="000E06A5">
        <w:rPr>
          <w:rFonts w:ascii="GHEA Mariam" w:eastAsia="GHEA Mariam" w:hAnsi="GHEA Mariam" w:cs="GHEA Mariam"/>
          <w:sz w:val="24"/>
          <w:szCs w:val="24"/>
          <w:lang w:val="hy-AM"/>
        </w:rPr>
        <w:t>ու</w:t>
      </w:r>
      <w:r w:rsidR="00D812AA" w:rsidRPr="000E06A5">
        <w:rPr>
          <w:rFonts w:ascii="GHEA Mariam" w:eastAsia="GHEA Mariam" w:hAnsi="GHEA Mariam" w:cs="GHEA Mariam"/>
          <w:sz w:val="24"/>
          <w:szCs w:val="24"/>
          <w:lang w:val="hy-AM"/>
        </w:rPr>
        <w:t xml:space="preserve"> դրան </w:t>
      </w:r>
      <w:r w:rsidR="007E230E" w:rsidRPr="000E06A5">
        <w:rPr>
          <w:rFonts w:ascii="GHEA Mariam" w:eastAsia="GHEA Mariam" w:hAnsi="GHEA Mariam" w:cs="GHEA Mariam"/>
          <w:sz w:val="24"/>
          <w:szCs w:val="24"/>
          <w:lang w:val="hy-AM"/>
        </w:rPr>
        <w:t>անմիջական</w:t>
      </w:r>
      <w:r w:rsidR="00D812AA" w:rsidRPr="000E06A5">
        <w:rPr>
          <w:rFonts w:ascii="GHEA Mariam" w:eastAsia="GHEA Mariam" w:hAnsi="GHEA Mariam" w:cs="GHEA Mariam"/>
          <w:sz w:val="24"/>
          <w:szCs w:val="24"/>
          <w:lang w:val="hy-AM"/>
        </w:rPr>
        <w:t xml:space="preserve"> հարող մասնավոր տարածքներում։</w:t>
      </w:r>
    </w:p>
    <w:p w14:paraId="17DFBEDD" w14:textId="4D98ACC7" w:rsidR="00732D84" w:rsidRPr="000E06A5" w:rsidRDefault="006D6BBF" w:rsidP="00102645">
      <w:pPr>
        <w:spacing w:line="360" w:lineRule="auto"/>
        <w:ind w:leftChars="0" w:left="-2" w:firstLineChars="0" w:firstLine="567"/>
        <w:contextualSpacing/>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3</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 xml:space="preserve"> </w:t>
      </w:r>
      <w:r w:rsidR="001511DC" w:rsidRPr="000E06A5">
        <w:rPr>
          <w:rFonts w:ascii="GHEA Mariam" w:eastAsia="GHEA Mariam" w:hAnsi="GHEA Mariam" w:cs="GHEA Mariam"/>
          <w:sz w:val="24"/>
          <w:szCs w:val="24"/>
          <w:lang w:val="hy-AM"/>
        </w:rPr>
        <w:t>«</w:t>
      </w:r>
      <w:r w:rsidR="00D4343B" w:rsidRPr="000E06A5">
        <w:rPr>
          <w:rFonts w:ascii="GHEA Mariam" w:eastAsia="GHEA Mariam" w:hAnsi="GHEA Mariam" w:cs="GHEA Mariam"/>
          <w:sz w:val="24"/>
          <w:szCs w:val="24"/>
          <w:lang w:val="hy-AM"/>
        </w:rPr>
        <w:t>*****</w:t>
      </w:r>
      <w:r w:rsidR="001511DC" w:rsidRPr="000E06A5">
        <w:rPr>
          <w:rFonts w:ascii="GHEA Mariam" w:eastAsia="GHEA Mariam" w:hAnsi="GHEA Mariam" w:cs="GHEA Mariam"/>
          <w:sz w:val="24"/>
          <w:szCs w:val="24"/>
          <w:lang w:val="hy-AM"/>
        </w:rPr>
        <w:t xml:space="preserve"> </w:t>
      </w:r>
      <w:r w:rsidR="00D4343B" w:rsidRPr="000E06A5">
        <w:rPr>
          <w:rFonts w:ascii="GHEA Mariam" w:eastAsia="GHEA Mariam" w:hAnsi="GHEA Mariam" w:cs="GHEA Mariam"/>
          <w:sz w:val="24"/>
          <w:szCs w:val="24"/>
          <w:lang w:val="hy-AM"/>
        </w:rPr>
        <w:t>********</w:t>
      </w:r>
      <w:r w:rsidR="001511DC" w:rsidRPr="000E06A5">
        <w:rPr>
          <w:rFonts w:ascii="GHEA Mariam" w:eastAsia="GHEA Mariam" w:hAnsi="GHEA Mariam" w:cs="GHEA Mariam"/>
          <w:sz w:val="24"/>
          <w:szCs w:val="24"/>
          <w:lang w:val="hy-AM"/>
        </w:rPr>
        <w:t xml:space="preserve">» փակ բաժնետիրական ընկերության և տնօրեն </w:t>
      </w:r>
      <w:r w:rsidR="00D4343B" w:rsidRPr="000E06A5">
        <w:rPr>
          <w:rFonts w:ascii="GHEA Mariam" w:eastAsia="GHEA Mariam" w:hAnsi="GHEA Mariam" w:cs="GHEA Mariam"/>
          <w:sz w:val="24"/>
          <w:szCs w:val="24"/>
          <w:lang w:val="hy-AM"/>
        </w:rPr>
        <w:t>****</w:t>
      </w:r>
      <w:r w:rsidR="001511DC" w:rsidRPr="000E06A5">
        <w:rPr>
          <w:rFonts w:ascii="GHEA Mariam" w:eastAsia="GHEA Mariam" w:hAnsi="GHEA Mariam" w:cs="GHEA Mariam"/>
          <w:sz w:val="24"/>
          <w:szCs w:val="24"/>
          <w:lang w:val="hy-AM"/>
        </w:rPr>
        <w:t xml:space="preserve"> </w:t>
      </w:r>
      <w:r w:rsidR="000C0508" w:rsidRPr="000E06A5">
        <w:rPr>
          <w:rFonts w:ascii="GHEA Mariam" w:eastAsia="GHEA Mariam" w:hAnsi="GHEA Mariam" w:cs="GHEA Mariam"/>
          <w:sz w:val="24"/>
          <w:szCs w:val="24"/>
          <w:lang w:val="hy-AM"/>
        </w:rPr>
        <w:t>*********</w:t>
      </w:r>
      <w:r w:rsidR="001511DC" w:rsidRPr="000E06A5">
        <w:rPr>
          <w:rFonts w:ascii="GHEA Mariam" w:eastAsia="GHEA Mariam" w:hAnsi="GHEA Mariam" w:cs="GHEA Mariam"/>
          <w:sz w:val="24"/>
          <w:szCs w:val="24"/>
          <w:lang w:val="hy-AM"/>
        </w:rPr>
        <w:t xml:space="preserve"> ներկայացուցիչների</w:t>
      </w:r>
      <w:r w:rsidRPr="000E06A5">
        <w:rPr>
          <w:rFonts w:ascii="GHEA Mariam" w:eastAsia="GHEA Mariam" w:hAnsi="GHEA Mariam" w:cs="GHEA Mariam"/>
          <w:sz w:val="24"/>
          <w:szCs w:val="24"/>
          <w:lang w:val="hy-AM"/>
        </w:rPr>
        <w:t xml:space="preserve"> վերաքննիչ բողոքի քննության արդյունքում ՀՀ վերաքննիչ քրեական դատարանը (այսուհետ՝ նաև Վերաքննիչ դատարան) 202</w:t>
      </w:r>
      <w:r w:rsidR="001F60A9" w:rsidRPr="000E06A5">
        <w:rPr>
          <w:rFonts w:ascii="GHEA Mariam" w:eastAsia="GHEA Mariam" w:hAnsi="GHEA Mariam" w:cs="GHEA Mariam"/>
          <w:sz w:val="24"/>
          <w:szCs w:val="24"/>
          <w:lang w:val="hy-AM"/>
        </w:rPr>
        <w:t>4</w:t>
      </w:r>
      <w:r w:rsidRPr="000E06A5">
        <w:rPr>
          <w:rFonts w:ascii="GHEA Mariam" w:eastAsia="GHEA Mariam" w:hAnsi="GHEA Mariam" w:cs="GHEA Mariam"/>
          <w:sz w:val="24"/>
          <w:szCs w:val="24"/>
          <w:lang w:val="hy-AM"/>
        </w:rPr>
        <w:t xml:space="preserve"> թվականի </w:t>
      </w:r>
      <w:r w:rsidR="001511DC" w:rsidRPr="000E06A5">
        <w:rPr>
          <w:rFonts w:ascii="GHEA Mariam" w:eastAsia="GHEA Mariam" w:hAnsi="GHEA Mariam" w:cs="GHEA Mariam"/>
          <w:sz w:val="24"/>
          <w:szCs w:val="24"/>
          <w:lang w:val="hy-AM"/>
        </w:rPr>
        <w:t>օգոստոսի</w:t>
      </w:r>
      <w:r w:rsidRPr="000E06A5">
        <w:rPr>
          <w:rFonts w:ascii="GHEA Mariam" w:eastAsia="GHEA Mariam" w:hAnsi="GHEA Mariam" w:cs="GHEA Mariam"/>
          <w:sz w:val="24"/>
          <w:szCs w:val="24"/>
          <w:lang w:val="hy-AM"/>
        </w:rPr>
        <w:t xml:space="preserve"> </w:t>
      </w:r>
      <w:r w:rsidR="001511DC" w:rsidRPr="000E06A5">
        <w:rPr>
          <w:rFonts w:ascii="GHEA Mariam" w:eastAsia="GHEA Mariam" w:hAnsi="GHEA Mariam" w:cs="GHEA Mariam"/>
          <w:sz w:val="24"/>
          <w:szCs w:val="24"/>
          <w:lang w:val="hy-AM"/>
        </w:rPr>
        <w:t>28</w:t>
      </w:r>
      <w:r w:rsidRPr="000E06A5">
        <w:rPr>
          <w:rFonts w:ascii="GHEA Mariam" w:eastAsia="GHEA Mariam" w:hAnsi="GHEA Mariam" w:cs="GHEA Mariam"/>
          <w:sz w:val="24"/>
          <w:szCs w:val="24"/>
          <w:lang w:val="hy-AM"/>
        </w:rPr>
        <w:t xml:space="preserve">-ին որոշում է կայացրել բողոքը </w:t>
      </w:r>
      <w:r w:rsidR="001F60A9" w:rsidRPr="000E06A5">
        <w:rPr>
          <w:rFonts w:ascii="GHEA Mariam" w:eastAsia="GHEA Mariam" w:hAnsi="GHEA Mariam" w:cs="GHEA Mariam"/>
          <w:sz w:val="24"/>
          <w:szCs w:val="24"/>
          <w:lang w:val="hy-AM"/>
        </w:rPr>
        <w:t>բավարարելու</w:t>
      </w:r>
      <w:r w:rsidRPr="000E06A5">
        <w:rPr>
          <w:rFonts w:ascii="GHEA Mariam" w:eastAsia="GHEA Mariam" w:hAnsi="GHEA Mariam" w:cs="GHEA Mariam"/>
          <w:sz w:val="24"/>
          <w:szCs w:val="24"/>
          <w:lang w:val="hy-AM"/>
        </w:rPr>
        <w:t xml:space="preserve">, Առաջին ատյանի դատարանի` </w:t>
      </w:r>
      <w:r w:rsidR="001F60A9" w:rsidRPr="000E06A5">
        <w:rPr>
          <w:rFonts w:ascii="GHEA Mariam" w:eastAsia="GHEA Mariam" w:hAnsi="GHEA Mariam" w:cs="GHEA Mariam"/>
          <w:sz w:val="24"/>
          <w:szCs w:val="24"/>
          <w:lang w:val="hy-AM"/>
        </w:rPr>
        <w:t xml:space="preserve">2024 թվականի հուլիսի 23-ի </w:t>
      </w:r>
      <w:r w:rsidRPr="000E06A5">
        <w:rPr>
          <w:rFonts w:ascii="GHEA Mariam" w:eastAsia="GHEA Mariam" w:hAnsi="GHEA Mariam" w:cs="GHEA Mariam"/>
          <w:sz w:val="24"/>
          <w:szCs w:val="24"/>
          <w:lang w:val="hy-AM"/>
        </w:rPr>
        <w:t>որոշում</w:t>
      </w:r>
      <w:r w:rsidR="001F60A9" w:rsidRPr="000E06A5">
        <w:rPr>
          <w:rFonts w:ascii="GHEA Mariam" w:eastAsia="GHEA Mariam" w:hAnsi="GHEA Mariam" w:cs="GHEA Mariam"/>
          <w:sz w:val="24"/>
          <w:szCs w:val="24"/>
          <w:lang w:val="hy-AM"/>
        </w:rPr>
        <w:t xml:space="preserve">ը բեկանելու և </w:t>
      </w:r>
      <w:r w:rsidR="00732D84" w:rsidRPr="000E06A5">
        <w:rPr>
          <w:rFonts w:ascii="GHEA Mariam" w:eastAsia="GHEA Mariam" w:hAnsi="GHEA Mariam" w:cs="GHEA Mariam"/>
          <w:sz w:val="24"/>
          <w:szCs w:val="24"/>
          <w:lang w:val="hy-AM"/>
        </w:rPr>
        <w:t>խուզարկություն կատարելու թույլտվություն ստանալու հիշյալ միջնորդությունը մերժելու մասին։</w:t>
      </w:r>
    </w:p>
    <w:p w14:paraId="0C625AE2" w14:textId="75292355" w:rsidR="00FE7831" w:rsidRPr="000E06A5" w:rsidRDefault="003864D1"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4. Վերաքննիչ դատարանի վերոնշյալ որոշման դեմ </w:t>
      </w:r>
      <w:r w:rsidR="00A405D5" w:rsidRPr="000E06A5">
        <w:rPr>
          <w:rFonts w:ascii="GHEA Mariam" w:eastAsia="GHEA Mariam" w:hAnsi="GHEA Mariam" w:cs="GHEA Mariam"/>
          <w:sz w:val="24"/>
          <w:szCs w:val="24"/>
          <w:lang w:val="hy-AM"/>
        </w:rPr>
        <w:t xml:space="preserve">ՀՀ գլխավոր դատախազի տեղակալ </w:t>
      </w:r>
      <w:r w:rsidR="00235C8E" w:rsidRPr="000E06A5">
        <w:rPr>
          <w:rFonts w:ascii="GHEA Mariam" w:eastAsia="GHEA Mariam" w:hAnsi="GHEA Mariam" w:cs="GHEA Mariam"/>
          <w:sz w:val="24"/>
          <w:szCs w:val="24"/>
          <w:lang w:val="hy-AM"/>
        </w:rPr>
        <w:t>Ա</w:t>
      </w:r>
      <w:r w:rsidR="00A405D5" w:rsidRPr="000E06A5">
        <w:rPr>
          <w:rFonts w:ascii="Cambria Math" w:eastAsia="GHEA Mariam" w:hAnsi="Cambria Math" w:cs="Cambria Math"/>
          <w:sz w:val="24"/>
          <w:szCs w:val="24"/>
          <w:lang w:val="hy-AM"/>
        </w:rPr>
        <w:t>․</w:t>
      </w:r>
      <w:r w:rsidR="00235C8E" w:rsidRPr="000E06A5">
        <w:rPr>
          <w:rFonts w:ascii="GHEA Mariam" w:eastAsia="GHEA Mariam" w:hAnsi="GHEA Mariam" w:cs="GHEA Mariam"/>
          <w:sz w:val="24"/>
          <w:szCs w:val="24"/>
          <w:lang w:val="hy-AM"/>
        </w:rPr>
        <w:t>Պողոսյան</w:t>
      </w:r>
      <w:r w:rsidR="00211FF4" w:rsidRPr="000E06A5">
        <w:rPr>
          <w:rFonts w:ascii="GHEA Mariam" w:eastAsia="GHEA Mariam" w:hAnsi="GHEA Mariam" w:cs="GHEA Mariam"/>
          <w:sz w:val="24"/>
          <w:szCs w:val="24"/>
          <w:lang w:val="hy-AM"/>
        </w:rPr>
        <w:t>ը</w:t>
      </w:r>
      <w:r w:rsidRPr="000E06A5">
        <w:rPr>
          <w:rFonts w:ascii="GHEA Mariam" w:eastAsia="GHEA Mariam" w:hAnsi="GHEA Mariam" w:cs="GHEA Mariam"/>
          <w:sz w:val="24"/>
          <w:szCs w:val="24"/>
          <w:lang w:val="hy-AM"/>
        </w:rPr>
        <w:t xml:space="preserve"> բերել է հատուկ վերանայման վճռաբեկ բողոք, որը Վճռաբեկ դատարանի` 202</w:t>
      </w:r>
      <w:r w:rsidR="009A7D81" w:rsidRPr="000E06A5">
        <w:rPr>
          <w:rFonts w:ascii="GHEA Mariam" w:eastAsia="GHEA Mariam" w:hAnsi="GHEA Mariam" w:cs="GHEA Mariam"/>
          <w:sz w:val="24"/>
          <w:szCs w:val="24"/>
          <w:lang w:val="hy-AM"/>
        </w:rPr>
        <w:t>4</w:t>
      </w:r>
      <w:r w:rsidRPr="000E06A5">
        <w:rPr>
          <w:rFonts w:ascii="GHEA Mariam" w:eastAsia="GHEA Mariam" w:hAnsi="GHEA Mariam" w:cs="GHEA Mariam"/>
          <w:sz w:val="24"/>
          <w:szCs w:val="24"/>
          <w:lang w:val="hy-AM"/>
        </w:rPr>
        <w:t xml:space="preserve"> թվականի </w:t>
      </w:r>
      <w:r w:rsidR="009A7D81" w:rsidRPr="000E06A5">
        <w:rPr>
          <w:rFonts w:ascii="GHEA Mariam" w:eastAsia="GHEA Mariam" w:hAnsi="GHEA Mariam" w:cs="GHEA Mariam"/>
          <w:sz w:val="24"/>
          <w:szCs w:val="24"/>
          <w:lang w:val="hy-AM"/>
        </w:rPr>
        <w:t>նոյեմբերի</w:t>
      </w:r>
      <w:r w:rsidRPr="000E06A5">
        <w:rPr>
          <w:rFonts w:ascii="GHEA Mariam" w:eastAsia="GHEA Mariam" w:hAnsi="GHEA Mariam" w:cs="GHEA Mariam"/>
          <w:sz w:val="24"/>
          <w:szCs w:val="24"/>
          <w:lang w:val="hy-AM"/>
        </w:rPr>
        <w:t xml:space="preserve"> </w:t>
      </w:r>
      <w:r w:rsidR="00640F98" w:rsidRPr="000E06A5">
        <w:rPr>
          <w:rFonts w:ascii="GHEA Mariam" w:eastAsia="GHEA Mariam" w:hAnsi="GHEA Mariam" w:cs="GHEA Mariam"/>
          <w:sz w:val="24"/>
          <w:szCs w:val="24"/>
          <w:lang w:val="hy-AM"/>
        </w:rPr>
        <w:t>18</w:t>
      </w:r>
      <w:r w:rsidRPr="000E06A5">
        <w:rPr>
          <w:rFonts w:ascii="GHEA Mariam" w:eastAsia="GHEA Mariam" w:hAnsi="GHEA Mariam" w:cs="GHEA Mariam"/>
          <w:sz w:val="24"/>
          <w:szCs w:val="24"/>
          <w:lang w:val="hy-AM"/>
        </w:rPr>
        <w:t>-ի որոշմամբ ընդունվել է վարույթ ու սահմանվել է դատական վարույթի իրականացման գրավոր ընթացակարգ։</w:t>
      </w:r>
    </w:p>
    <w:p w14:paraId="463D7A4D" w14:textId="77777777" w:rsidR="000C0508" w:rsidRPr="000E06A5" w:rsidRDefault="000C0508" w:rsidP="00102645">
      <w:pPr>
        <w:spacing w:line="360" w:lineRule="auto"/>
        <w:ind w:leftChars="0" w:left="-2" w:firstLineChars="0" w:firstLine="567"/>
        <w:jc w:val="both"/>
        <w:rPr>
          <w:rFonts w:ascii="GHEA Mariam" w:eastAsia="GHEA Mariam" w:hAnsi="GHEA Mariam" w:cs="GHEA Mariam"/>
          <w:sz w:val="24"/>
          <w:szCs w:val="24"/>
          <w:lang w:val="hy-AM"/>
        </w:rPr>
      </w:pPr>
    </w:p>
    <w:p w14:paraId="6015A13C" w14:textId="6C954DC8" w:rsidR="00A54AAA" w:rsidRPr="000E06A5" w:rsidRDefault="00BD0707" w:rsidP="00102645">
      <w:pPr>
        <w:spacing w:line="360" w:lineRule="auto"/>
        <w:ind w:leftChars="0" w:left="-2" w:firstLineChars="0" w:firstLine="567"/>
        <w:jc w:val="both"/>
        <w:rPr>
          <w:rFonts w:ascii="GHEA Mariam" w:eastAsia="GHEA Mariam" w:hAnsi="GHEA Mariam" w:cs="GHEA Mariam"/>
          <w:b/>
          <w:bCs/>
          <w:sz w:val="24"/>
          <w:szCs w:val="24"/>
          <w:u w:val="single"/>
          <w:lang w:val="hy-AM"/>
        </w:rPr>
      </w:pPr>
      <w:r w:rsidRPr="000E06A5">
        <w:rPr>
          <w:rFonts w:ascii="GHEA Mariam" w:eastAsia="GHEA Mariam" w:hAnsi="GHEA Mariam" w:cs="GHEA Mariam"/>
          <w:b/>
          <w:bCs/>
          <w:sz w:val="24"/>
          <w:szCs w:val="24"/>
          <w:u w:val="single"/>
          <w:lang w:val="hy-AM"/>
        </w:rPr>
        <w:lastRenderedPageBreak/>
        <w:t>Վ</w:t>
      </w:r>
      <w:r w:rsidR="00A54AAA" w:rsidRPr="000E06A5">
        <w:rPr>
          <w:rFonts w:ascii="GHEA Mariam" w:eastAsia="GHEA Mariam" w:hAnsi="GHEA Mariam" w:cs="GHEA Mariam"/>
          <w:b/>
          <w:bCs/>
          <w:sz w:val="24"/>
          <w:szCs w:val="24"/>
          <w:u w:val="single"/>
          <w:lang w:val="hy-AM"/>
        </w:rPr>
        <w:t xml:space="preserve">ճռաբեկ բողոքի </w:t>
      </w:r>
      <w:r w:rsidR="00596F79" w:rsidRPr="000E06A5">
        <w:rPr>
          <w:rFonts w:ascii="GHEA Mariam" w:eastAsia="GHEA Mariam" w:hAnsi="GHEA Mariam" w:cs="GHEA Mariam"/>
          <w:b/>
          <w:bCs/>
          <w:sz w:val="24"/>
          <w:szCs w:val="24"/>
          <w:u w:val="single"/>
          <w:lang w:val="hy-AM"/>
        </w:rPr>
        <w:t>հիմք</w:t>
      </w:r>
      <w:r w:rsidR="00CC6F95" w:rsidRPr="000E06A5">
        <w:rPr>
          <w:rFonts w:ascii="GHEA Mariam" w:eastAsia="GHEA Mariam" w:hAnsi="GHEA Mariam" w:cs="GHEA Mariam"/>
          <w:b/>
          <w:bCs/>
          <w:sz w:val="24"/>
          <w:szCs w:val="24"/>
          <w:u w:val="single"/>
          <w:lang w:val="hy-AM"/>
        </w:rPr>
        <w:t>եր</w:t>
      </w:r>
      <w:r w:rsidR="00596F79" w:rsidRPr="000E06A5">
        <w:rPr>
          <w:rFonts w:ascii="GHEA Mariam" w:eastAsia="GHEA Mariam" w:hAnsi="GHEA Mariam" w:cs="GHEA Mariam"/>
          <w:b/>
          <w:bCs/>
          <w:sz w:val="24"/>
          <w:szCs w:val="24"/>
          <w:u w:val="single"/>
          <w:lang w:val="hy-AM"/>
        </w:rPr>
        <w:t>ը</w:t>
      </w:r>
      <w:r w:rsidR="00A54AAA" w:rsidRPr="000E06A5">
        <w:rPr>
          <w:rFonts w:ascii="GHEA Mariam" w:eastAsia="GHEA Mariam" w:hAnsi="GHEA Mariam" w:cs="GHEA Mariam"/>
          <w:b/>
          <w:bCs/>
          <w:sz w:val="24"/>
          <w:szCs w:val="24"/>
          <w:u w:val="single"/>
          <w:lang w:val="hy-AM"/>
        </w:rPr>
        <w:t>,</w:t>
      </w:r>
      <w:r w:rsidR="00596F79" w:rsidRPr="000E06A5">
        <w:rPr>
          <w:rFonts w:ascii="GHEA Mariam" w:eastAsia="GHEA Mariam" w:hAnsi="GHEA Mariam" w:cs="GHEA Mariam"/>
          <w:b/>
          <w:bCs/>
          <w:sz w:val="24"/>
          <w:szCs w:val="24"/>
          <w:u w:val="single"/>
          <w:lang w:val="hy-AM"/>
        </w:rPr>
        <w:t xml:space="preserve"> </w:t>
      </w:r>
      <w:r w:rsidR="00CC6F95" w:rsidRPr="000E06A5">
        <w:rPr>
          <w:rFonts w:ascii="GHEA Mariam" w:eastAsia="GHEA Mariam" w:hAnsi="GHEA Mariam" w:cs="GHEA Mariam"/>
          <w:b/>
          <w:bCs/>
          <w:sz w:val="24"/>
          <w:szCs w:val="24"/>
          <w:u w:val="single"/>
          <w:lang w:val="hy-AM"/>
        </w:rPr>
        <w:t>փաստարկները</w:t>
      </w:r>
      <w:r w:rsidR="00A54AAA" w:rsidRPr="000E06A5">
        <w:rPr>
          <w:rFonts w:ascii="GHEA Mariam" w:eastAsia="GHEA Mariam" w:hAnsi="GHEA Mariam" w:cs="GHEA Mariam"/>
          <w:b/>
          <w:bCs/>
          <w:sz w:val="24"/>
          <w:szCs w:val="24"/>
          <w:u w:val="single"/>
          <w:lang w:val="hy-AM"/>
        </w:rPr>
        <w:t xml:space="preserve"> և պահանջը.</w:t>
      </w:r>
    </w:p>
    <w:p w14:paraId="38D7522A" w14:textId="43D512F2" w:rsidR="00A54AAA" w:rsidRPr="000E06A5" w:rsidRDefault="00726D11"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Վ</w:t>
      </w:r>
      <w:r w:rsidR="00A54AAA" w:rsidRPr="000E06A5">
        <w:rPr>
          <w:rFonts w:ascii="GHEA Mariam" w:eastAsia="GHEA Mariam" w:hAnsi="GHEA Mariam" w:cs="GHEA Mariam"/>
          <w:sz w:val="24"/>
          <w:szCs w:val="24"/>
          <w:lang w:val="hy-AM"/>
        </w:rPr>
        <w:t xml:space="preserve">ճռաբեկ բողոքը քննվում է հետևյալ </w:t>
      </w:r>
      <w:r w:rsidR="00596F79" w:rsidRPr="000E06A5">
        <w:rPr>
          <w:rFonts w:ascii="GHEA Mariam" w:eastAsia="GHEA Mariam" w:hAnsi="GHEA Mariam" w:cs="GHEA Mariam"/>
          <w:sz w:val="24"/>
          <w:szCs w:val="24"/>
          <w:lang w:val="hy-AM"/>
        </w:rPr>
        <w:t>հիմքի</w:t>
      </w:r>
      <w:r w:rsidR="00A54AAA" w:rsidRPr="000E06A5">
        <w:rPr>
          <w:rFonts w:ascii="GHEA Mariam" w:eastAsia="GHEA Mariam" w:hAnsi="GHEA Mariam" w:cs="GHEA Mariam"/>
          <w:sz w:val="24"/>
          <w:szCs w:val="24"/>
          <w:lang w:val="hy-AM"/>
        </w:rPr>
        <w:t xml:space="preserve"> սահմաններում՝ ներքոհիշյալ </w:t>
      </w:r>
      <w:r w:rsidR="003746DD" w:rsidRPr="000E06A5">
        <w:rPr>
          <w:rFonts w:ascii="GHEA Mariam" w:eastAsia="GHEA Mariam" w:hAnsi="GHEA Mariam" w:cs="GHEA Mariam"/>
          <w:sz w:val="24"/>
          <w:szCs w:val="24"/>
          <w:lang w:val="hy-AM"/>
        </w:rPr>
        <w:t>փաստարկներով</w:t>
      </w:r>
      <w:r w:rsidR="00A54AAA" w:rsidRPr="000E06A5">
        <w:rPr>
          <w:rFonts w:ascii="GHEA Mariam" w:eastAsia="GHEA Mariam" w:hAnsi="GHEA Mariam" w:cs="GHEA Mariam"/>
          <w:sz w:val="24"/>
          <w:szCs w:val="24"/>
          <w:lang w:val="hy-AM"/>
        </w:rPr>
        <w:t>.</w:t>
      </w:r>
    </w:p>
    <w:p w14:paraId="2CA57FC8" w14:textId="409054AA" w:rsidR="006A2C6A" w:rsidRPr="000E06A5" w:rsidRDefault="00647669"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5</w:t>
      </w:r>
      <w:r w:rsidR="00AA6752" w:rsidRPr="000E06A5">
        <w:rPr>
          <w:rFonts w:ascii="GHEA Mariam" w:eastAsia="GHEA Mariam" w:hAnsi="GHEA Mariam" w:cs="GHEA Mariam"/>
          <w:sz w:val="24"/>
          <w:szCs w:val="24"/>
          <w:lang w:val="hy-AM"/>
        </w:rPr>
        <w:t xml:space="preserve">. Բողոքի հեղինակի պնդմամբ՝ </w:t>
      </w:r>
      <w:r w:rsidR="006A2C6A" w:rsidRPr="000E06A5">
        <w:rPr>
          <w:rFonts w:ascii="GHEA Mariam" w:eastAsia="GHEA Mariam" w:hAnsi="GHEA Mariam" w:cs="GHEA Mariam"/>
          <w:sz w:val="24"/>
          <w:szCs w:val="24"/>
          <w:lang w:val="hy-AM"/>
        </w:rPr>
        <w:t xml:space="preserve">ստորադաս դատարանն առերևույթ թույլ է տվել </w:t>
      </w:r>
      <w:r w:rsidR="00A66B2A" w:rsidRPr="000E06A5">
        <w:rPr>
          <w:rFonts w:ascii="GHEA Mariam" w:eastAsia="GHEA Mariam" w:hAnsi="GHEA Mariam" w:cs="GHEA Mariam"/>
          <w:sz w:val="24"/>
          <w:szCs w:val="24"/>
          <w:lang w:val="hy-AM"/>
        </w:rPr>
        <w:t>դատական սխալ</w:t>
      </w:r>
      <w:r w:rsidR="006A2C6A" w:rsidRPr="000E06A5">
        <w:rPr>
          <w:rFonts w:ascii="GHEA Mariam" w:eastAsia="GHEA Mariam" w:hAnsi="GHEA Mariam" w:cs="GHEA Mariam"/>
          <w:sz w:val="24"/>
          <w:szCs w:val="24"/>
          <w:lang w:val="hy-AM"/>
        </w:rPr>
        <w:t>, և միաժամանակ առկա է օրենքի միատեսակ կիրառության ապահովման անհրաժեշտություն։</w:t>
      </w:r>
    </w:p>
    <w:p w14:paraId="60398DA0" w14:textId="0287160D" w:rsidR="00C51066" w:rsidRPr="000E06A5" w:rsidRDefault="00675945"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Այսպես, </w:t>
      </w:r>
      <w:r w:rsidR="006D666C" w:rsidRPr="000E06A5">
        <w:rPr>
          <w:rFonts w:ascii="GHEA Mariam" w:eastAsia="GHEA Mariam" w:hAnsi="GHEA Mariam" w:cs="GHEA Mariam"/>
          <w:sz w:val="24"/>
          <w:szCs w:val="24"/>
          <w:lang w:val="hy-AM"/>
        </w:rPr>
        <w:t xml:space="preserve">սույն վարույթի փաստական </w:t>
      </w:r>
      <w:r w:rsidR="007E230E" w:rsidRPr="000E06A5">
        <w:rPr>
          <w:rFonts w:ascii="GHEA Mariam" w:eastAsia="GHEA Mariam" w:hAnsi="GHEA Mariam" w:cs="GHEA Mariam"/>
          <w:sz w:val="24"/>
          <w:szCs w:val="24"/>
          <w:lang w:val="hy-AM"/>
        </w:rPr>
        <w:t>հանգամանքները</w:t>
      </w:r>
      <w:r w:rsidR="006D666C" w:rsidRPr="000E06A5">
        <w:rPr>
          <w:rFonts w:ascii="GHEA Mariam" w:eastAsia="GHEA Mariam" w:hAnsi="GHEA Mariam" w:cs="GHEA Mariam"/>
          <w:sz w:val="24"/>
          <w:szCs w:val="24"/>
          <w:lang w:val="hy-AM"/>
        </w:rPr>
        <w:t xml:space="preserve"> գնահատելով</w:t>
      </w:r>
      <w:r w:rsidR="006D666C" w:rsidRPr="000E06A5">
        <w:rPr>
          <w:rFonts w:ascii="GHEA Mariam" w:hAnsi="GHEA Mariam"/>
          <w:sz w:val="24"/>
          <w:szCs w:val="24"/>
          <w:lang w:val="hy-AM"/>
        </w:rPr>
        <w:t xml:space="preserve"> </w:t>
      </w:r>
      <w:r w:rsidR="006D666C" w:rsidRPr="000E06A5">
        <w:rPr>
          <w:rFonts w:ascii="GHEA Mariam" w:eastAsia="GHEA Mariam" w:hAnsi="GHEA Mariam" w:cs="GHEA Mariam"/>
          <w:i/>
          <w:iCs/>
          <w:sz w:val="24"/>
          <w:szCs w:val="24"/>
          <w:lang w:val="hy-AM"/>
        </w:rPr>
        <w:t>Սեպուհ Թադևոսյանի ու Սիրուն Նաջարյանի</w:t>
      </w:r>
      <w:r w:rsidR="006D666C" w:rsidRPr="000E06A5">
        <w:rPr>
          <w:rFonts w:ascii="GHEA Mariam" w:hAnsi="GHEA Mariam"/>
          <w:sz w:val="24"/>
          <w:szCs w:val="24"/>
          <w:lang w:val="hy-AM"/>
        </w:rPr>
        <w:t xml:space="preserve"> </w:t>
      </w:r>
      <w:r w:rsidR="006D666C" w:rsidRPr="000E06A5">
        <w:rPr>
          <w:rFonts w:ascii="GHEA Mariam" w:eastAsia="GHEA Mariam" w:hAnsi="GHEA Mariam" w:cs="GHEA Mariam"/>
          <w:sz w:val="24"/>
          <w:szCs w:val="24"/>
          <w:lang w:val="hy-AM"/>
        </w:rPr>
        <w:t xml:space="preserve">գործով Վճռաբեկ դատարանի որոշմամբ արտահայտված իրավական </w:t>
      </w:r>
      <w:r w:rsidR="00C51066" w:rsidRPr="000E06A5">
        <w:rPr>
          <w:rFonts w:ascii="GHEA Mariam" w:hAnsi="GHEA Mariam"/>
          <w:sz w:val="24"/>
          <w:szCs w:val="24"/>
          <w:lang w:val="hy-AM"/>
        </w:rPr>
        <w:t>դիրքորոշ</w:t>
      </w:r>
      <w:r w:rsidR="006D666C" w:rsidRPr="000E06A5">
        <w:rPr>
          <w:rFonts w:ascii="GHEA Mariam" w:hAnsi="GHEA Mariam"/>
          <w:sz w:val="24"/>
          <w:szCs w:val="24"/>
          <w:lang w:val="hy-AM"/>
        </w:rPr>
        <w:t>ման</w:t>
      </w:r>
      <w:r w:rsidR="00C51066" w:rsidRPr="000E06A5">
        <w:rPr>
          <w:rFonts w:ascii="GHEA Mariam" w:hAnsi="GHEA Mariam"/>
          <w:sz w:val="24"/>
          <w:szCs w:val="24"/>
          <w:lang w:val="hy-AM"/>
        </w:rPr>
        <w:t xml:space="preserve"> լույսի ներքո`</w:t>
      </w:r>
      <w:r w:rsidR="00A10AFB" w:rsidRPr="000E06A5">
        <w:rPr>
          <w:rFonts w:ascii="GHEA Mariam" w:eastAsia="GHEA Mariam" w:hAnsi="GHEA Mariam" w:cs="GHEA Mariam"/>
          <w:sz w:val="24"/>
          <w:szCs w:val="24"/>
          <w:lang w:val="hy-AM"/>
        </w:rPr>
        <w:t xml:space="preserve"> բողոքաբերն արձանագրել է, որ ՀՀ պետական եկամուտների կոմիտեի աշխատակիցների կողմից ներկայացված նախնական հաշվարկը կազմվել է </w:t>
      </w:r>
      <w:r w:rsidR="00D53BC4" w:rsidRPr="000E06A5">
        <w:rPr>
          <w:rFonts w:ascii="GHEA Mariam" w:eastAsia="GHEA Mariam" w:hAnsi="GHEA Mariam" w:cs="GHEA Mariam"/>
          <w:sz w:val="24"/>
          <w:szCs w:val="24"/>
          <w:lang w:val="hy-AM"/>
        </w:rPr>
        <w:t>«</w:t>
      </w:r>
      <w:r w:rsidR="000C0508" w:rsidRPr="000E06A5">
        <w:rPr>
          <w:rFonts w:ascii="GHEA Mariam" w:eastAsia="GHEA Mariam" w:hAnsi="GHEA Mariam" w:cs="GHEA Mariam"/>
          <w:sz w:val="24"/>
          <w:szCs w:val="24"/>
          <w:lang w:val="hy-AM"/>
        </w:rPr>
        <w:t>*****</w:t>
      </w:r>
      <w:r w:rsidR="00D53BC4" w:rsidRPr="000E06A5">
        <w:rPr>
          <w:rFonts w:ascii="GHEA Mariam" w:eastAsia="GHEA Mariam" w:hAnsi="GHEA Mariam" w:cs="GHEA Mariam"/>
          <w:sz w:val="24"/>
          <w:szCs w:val="24"/>
          <w:lang w:val="hy-AM"/>
        </w:rPr>
        <w:t xml:space="preserve"> </w:t>
      </w:r>
      <w:r w:rsidR="000C0508" w:rsidRPr="000E06A5">
        <w:rPr>
          <w:rFonts w:ascii="GHEA Mariam" w:eastAsia="GHEA Mariam" w:hAnsi="GHEA Mariam" w:cs="GHEA Mariam"/>
          <w:sz w:val="24"/>
          <w:szCs w:val="24"/>
          <w:lang w:val="hy-AM"/>
        </w:rPr>
        <w:t>********</w:t>
      </w:r>
      <w:r w:rsidR="006504B9" w:rsidRPr="000E06A5">
        <w:rPr>
          <w:rFonts w:ascii="GHEA Mariam" w:eastAsia="GHEA Mariam" w:hAnsi="GHEA Mariam" w:cs="GHEA Mariam"/>
          <w:sz w:val="24"/>
          <w:szCs w:val="24"/>
          <w:lang w:val="hy-AM"/>
        </w:rPr>
        <w:t xml:space="preserve">» փակ </w:t>
      </w:r>
      <w:r w:rsidR="00D53BC4" w:rsidRPr="000E06A5">
        <w:rPr>
          <w:rFonts w:ascii="GHEA Mariam" w:eastAsia="GHEA Mariam" w:hAnsi="GHEA Mariam" w:cs="GHEA Mariam"/>
          <w:sz w:val="24"/>
          <w:szCs w:val="24"/>
          <w:lang w:val="hy-AM"/>
        </w:rPr>
        <w:t>բաժնետիրական ընկերության</w:t>
      </w:r>
      <w:r w:rsidR="00A10AFB" w:rsidRPr="000E06A5">
        <w:rPr>
          <w:rFonts w:ascii="GHEA Mariam" w:eastAsia="GHEA Mariam" w:hAnsi="GHEA Mariam" w:cs="GHEA Mariam"/>
          <w:sz w:val="24"/>
          <w:szCs w:val="24"/>
          <w:lang w:val="hy-AM"/>
        </w:rPr>
        <w:t xml:space="preserve"> գործունեությանը վերաբերող հարկային մարմնի տեղեկատվական բազայում առկա տվյալների, </w:t>
      </w:r>
      <w:r w:rsidR="00BC6362" w:rsidRPr="000E06A5">
        <w:rPr>
          <w:rFonts w:ascii="GHEA Mariam" w:eastAsia="GHEA Mariam" w:hAnsi="GHEA Mariam" w:cs="GHEA Mariam"/>
          <w:sz w:val="24"/>
          <w:szCs w:val="24"/>
          <w:lang w:val="hy-AM"/>
        </w:rPr>
        <w:t>այդ ընկերության</w:t>
      </w:r>
      <w:r w:rsidR="00A10AFB" w:rsidRPr="000E06A5">
        <w:rPr>
          <w:rFonts w:ascii="GHEA Mariam" w:eastAsia="GHEA Mariam" w:hAnsi="GHEA Mariam" w:cs="GHEA Mariam"/>
          <w:sz w:val="24"/>
          <w:szCs w:val="24"/>
          <w:lang w:val="hy-AM"/>
        </w:rPr>
        <w:t xml:space="preserve"> կողմից հարկային մարմին ներկայացված հաշվարկների հիման վրա, որոնց ամրագրման եղանակը, ստացման աղբյուրի բացահայտ լինելը հնարավորություն են տալիս նշված տվյալը գնահատման ենթարկել, հետևաբար՝ դրանք կարող են հանդես գալ որպես խուզարկության կատարման ինքնուրույն հիմք, ուստի Վերաքննիչ դատարանի դատողություններն անհիմն են: </w:t>
      </w:r>
      <w:r w:rsidR="00A10AFB" w:rsidRPr="000E06A5">
        <w:rPr>
          <w:rFonts w:ascii="GHEA Mariam" w:eastAsia="GHEA Mariam" w:hAnsi="GHEA Mariam" w:cs="GHEA Mariam"/>
          <w:sz w:val="24"/>
          <w:szCs w:val="24"/>
          <w:lang w:val="hy-AM"/>
        </w:rPr>
        <w:tab/>
      </w:r>
      <w:r w:rsidR="00A10AFB" w:rsidRPr="000E06A5">
        <w:rPr>
          <w:rFonts w:ascii="GHEA Mariam" w:eastAsia="GHEA Mariam" w:hAnsi="GHEA Mariam" w:cs="GHEA Mariam"/>
          <w:sz w:val="24"/>
          <w:szCs w:val="24"/>
          <w:lang w:val="hy-AM"/>
        </w:rPr>
        <w:tab/>
      </w:r>
      <w:r w:rsidR="00D53BC4" w:rsidRPr="000E06A5">
        <w:rPr>
          <w:rFonts w:ascii="GHEA Mariam" w:eastAsia="GHEA Mariam" w:hAnsi="GHEA Mariam" w:cs="GHEA Mariam"/>
          <w:sz w:val="24"/>
          <w:szCs w:val="24"/>
          <w:lang w:val="hy-AM"/>
        </w:rPr>
        <w:t xml:space="preserve"> </w:t>
      </w:r>
      <w:r w:rsidR="00A10AFB" w:rsidRPr="000E06A5">
        <w:rPr>
          <w:rFonts w:ascii="GHEA Mariam" w:eastAsia="GHEA Mariam" w:hAnsi="GHEA Mariam" w:cs="GHEA Mariam"/>
          <w:sz w:val="24"/>
          <w:szCs w:val="24"/>
          <w:lang w:val="hy-AM"/>
        </w:rPr>
        <w:tab/>
      </w:r>
    </w:p>
    <w:p w14:paraId="3E0E81FC" w14:textId="307AC9E2" w:rsidR="00AD7D47" w:rsidRPr="000E06A5" w:rsidRDefault="00647669" w:rsidP="00102645">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6</w:t>
      </w:r>
      <w:r w:rsidR="00A54AAA" w:rsidRPr="000E06A5">
        <w:rPr>
          <w:rFonts w:ascii="GHEA Mariam" w:eastAsia="GHEA Mariam" w:hAnsi="GHEA Mariam" w:cs="GHEA Mariam"/>
          <w:sz w:val="24"/>
          <w:szCs w:val="24"/>
          <w:lang w:val="hy-AM"/>
        </w:rPr>
        <w:t>. Վերոգրյալի հիման վրա</w:t>
      </w:r>
      <w:r w:rsidR="00654396" w:rsidRPr="000E06A5">
        <w:rPr>
          <w:rFonts w:ascii="GHEA Mariam" w:eastAsia="GHEA Mariam" w:hAnsi="GHEA Mariam" w:cs="GHEA Mariam"/>
          <w:sz w:val="24"/>
          <w:szCs w:val="24"/>
          <w:lang w:val="hy-AM"/>
        </w:rPr>
        <w:t>,</w:t>
      </w:r>
      <w:r w:rsidR="00A54AAA" w:rsidRPr="000E06A5">
        <w:rPr>
          <w:rFonts w:ascii="GHEA Mariam" w:eastAsia="GHEA Mariam" w:hAnsi="GHEA Mariam" w:cs="GHEA Mariam"/>
          <w:sz w:val="24"/>
          <w:szCs w:val="24"/>
          <w:lang w:val="hy-AM"/>
        </w:rPr>
        <w:t xml:space="preserve"> բողոք բերած անձը խնդրել է </w:t>
      </w:r>
      <w:r w:rsidR="00554C9D" w:rsidRPr="000E06A5">
        <w:rPr>
          <w:rFonts w:ascii="GHEA Mariam" w:eastAsia="GHEA Mariam" w:hAnsi="GHEA Mariam" w:cs="GHEA Mariam"/>
          <w:sz w:val="24"/>
          <w:szCs w:val="24"/>
          <w:lang w:val="hy-AM"/>
        </w:rPr>
        <w:t>բեկանել Վերաքննիչ դատարանի՝ 202</w:t>
      </w:r>
      <w:r w:rsidR="00EE64F8" w:rsidRPr="000E06A5">
        <w:rPr>
          <w:rFonts w:ascii="GHEA Mariam" w:eastAsia="GHEA Mariam" w:hAnsi="GHEA Mariam" w:cs="GHEA Mariam"/>
          <w:sz w:val="24"/>
          <w:szCs w:val="24"/>
          <w:lang w:val="hy-AM"/>
        </w:rPr>
        <w:t>4</w:t>
      </w:r>
      <w:r w:rsidR="00554C9D" w:rsidRPr="000E06A5">
        <w:rPr>
          <w:rFonts w:ascii="GHEA Mariam" w:eastAsia="GHEA Mariam" w:hAnsi="GHEA Mariam" w:cs="GHEA Mariam"/>
          <w:sz w:val="24"/>
          <w:szCs w:val="24"/>
          <w:lang w:val="hy-AM"/>
        </w:rPr>
        <w:t xml:space="preserve"> թվականի </w:t>
      </w:r>
      <w:r w:rsidR="00EE1690" w:rsidRPr="000E06A5">
        <w:rPr>
          <w:rFonts w:ascii="GHEA Mariam" w:eastAsia="GHEA Mariam" w:hAnsi="GHEA Mariam" w:cs="GHEA Mariam"/>
          <w:sz w:val="24"/>
          <w:szCs w:val="24"/>
          <w:lang w:val="hy-AM"/>
        </w:rPr>
        <w:t>օգոստոսի</w:t>
      </w:r>
      <w:r w:rsidR="00FA41C1" w:rsidRPr="000E06A5">
        <w:rPr>
          <w:rFonts w:ascii="GHEA Mariam" w:eastAsia="GHEA Mariam" w:hAnsi="GHEA Mariam" w:cs="GHEA Mariam"/>
          <w:sz w:val="24"/>
          <w:szCs w:val="24"/>
          <w:lang w:val="hy-AM"/>
        </w:rPr>
        <w:t xml:space="preserve"> </w:t>
      </w:r>
      <w:r w:rsidR="00EE1690" w:rsidRPr="000E06A5">
        <w:rPr>
          <w:rFonts w:ascii="GHEA Mariam" w:eastAsia="GHEA Mariam" w:hAnsi="GHEA Mariam" w:cs="GHEA Mariam"/>
          <w:sz w:val="24"/>
          <w:szCs w:val="24"/>
          <w:lang w:val="hy-AM"/>
        </w:rPr>
        <w:t>28</w:t>
      </w:r>
      <w:r w:rsidR="00554C9D" w:rsidRPr="000E06A5">
        <w:rPr>
          <w:rFonts w:ascii="GHEA Mariam" w:eastAsia="GHEA Mariam" w:hAnsi="GHEA Mariam" w:cs="GHEA Mariam"/>
          <w:sz w:val="24"/>
          <w:szCs w:val="24"/>
          <w:lang w:val="hy-AM"/>
        </w:rPr>
        <w:t>-ի որոշում</w:t>
      </w:r>
      <w:r w:rsidR="00CA2829" w:rsidRPr="000E06A5">
        <w:rPr>
          <w:rFonts w:ascii="GHEA Mariam" w:eastAsia="GHEA Mariam" w:hAnsi="GHEA Mariam" w:cs="GHEA Mariam"/>
          <w:sz w:val="24"/>
          <w:szCs w:val="24"/>
          <w:lang w:val="hy-AM"/>
        </w:rPr>
        <w:t>ն</w:t>
      </w:r>
      <w:r w:rsidR="00554C9D" w:rsidRPr="000E06A5">
        <w:rPr>
          <w:rFonts w:ascii="GHEA Mariam" w:eastAsia="GHEA Mariam" w:hAnsi="GHEA Mariam" w:cs="GHEA Mariam"/>
          <w:sz w:val="24"/>
          <w:szCs w:val="24"/>
          <w:lang w:val="hy-AM"/>
        </w:rPr>
        <w:t xml:space="preserve"> </w:t>
      </w:r>
      <w:r w:rsidR="00CA2829" w:rsidRPr="000E06A5">
        <w:rPr>
          <w:rFonts w:ascii="GHEA Mariam" w:eastAsia="GHEA Mariam" w:hAnsi="GHEA Mariam" w:cs="GHEA Mariam"/>
          <w:sz w:val="24"/>
          <w:szCs w:val="24"/>
          <w:lang w:val="hy-AM"/>
        </w:rPr>
        <w:t>ու</w:t>
      </w:r>
      <w:r w:rsidR="00554C9D" w:rsidRPr="000E06A5">
        <w:rPr>
          <w:rFonts w:ascii="GHEA Mariam" w:eastAsia="GHEA Mariam" w:hAnsi="GHEA Mariam" w:cs="GHEA Mariam"/>
          <w:sz w:val="24"/>
          <w:szCs w:val="24"/>
          <w:lang w:val="hy-AM"/>
        </w:rPr>
        <w:t xml:space="preserve"> </w:t>
      </w:r>
      <w:r w:rsidR="00C81C20" w:rsidRPr="000E06A5">
        <w:rPr>
          <w:rFonts w:ascii="GHEA Mariam" w:eastAsia="GHEA Mariam" w:hAnsi="GHEA Mariam" w:cs="GHEA Mariam"/>
          <w:sz w:val="24"/>
          <w:szCs w:val="24"/>
          <w:lang w:val="hy-AM"/>
        </w:rPr>
        <w:t>կայացնել դրան փոխարինող դատական ակտ</w:t>
      </w:r>
      <w:r w:rsidR="00AD7D47" w:rsidRPr="000E06A5">
        <w:rPr>
          <w:rFonts w:ascii="GHEA Mariam" w:eastAsia="GHEA Mariam" w:hAnsi="GHEA Mariam" w:cs="GHEA Mariam"/>
          <w:sz w:val="24"/>
          <w:szCs w:val="24"/>
          <w:lang w:val="hy-AM"/>
        </w:rPr>
        <w:t>։</w:t>
      </w:r>
    </w:p>
    <w:p w14:paraId="19501F5C" w14:textId="77777777" w:rsidR="002718C0" w:rsidRPr="000E06A5" w:rsidRDefault="002718C0" w:rsidP="00102645">
      <w:pPr>
        <w:spacing w:line="360" w:lineRule="auto"/>
        <w:ind w:leftChars="0" w:left="-2" w:firstLineChars="0" w:firstLine="567"/>
        <w:jc w:val="both"/>
        <w:rPr>
          <w:rFonts w:ascii="GHEA Mariam" w:eastAsia="GHEA Mariam" w:hAnsi="GHEA Mariam" w:cs="GHEA Mariam"/>
          <w:sz w:val="24"/>
          <w:szCs w:val="24"/>
          <w:lang w:val="hy-AM"/>
        </w:rPr>
      </w:pPr>
    </w:p>
    <w:p w14:paraId="140CBDAF" w14:textId="77777777" w:rsidR="002718C0" w:rsidRPr="000E06A5" w:rsidRDefault="002718C0" w:rsidP="002718C0">
      <w:pPr>
        <w:spacing w:line="360" w:lineRule="auto"/>
        <w:ind w:leftChars="0" w:left="-2" w:firstLineChars="0" w:firstLine="567"/>
        <w:jc w:val="both"/>
        <w:rPr>
          <w:rFonts w:ascii="GHEA Mariam" w:eastAsia="GHEA Mariam" w:hAnsi="GHEA Mariam" w:cs="GHEA Mariam"/>
          <w:b/>
          <w:bCs/>
          <w:sz w:val="24"/>
          <w:szCs w:val="24"/>
          <w:u w:val="single"/>
          <w:lang w:val="hy-AM"/>
        </w:rPr>
      </w:pPr>
      <w:r w:rsidRPr="000E06A5">
        <w:rPr>
          <w:rFonts w:ascii="GHEA Mariam" w:eastAsia="GHEA Mariam" w:hAnsi="GHEA Mariam" w:cs="GHEA Mariam"/>
          <w:b/>
          <w:bCs/>
          <w:sz w:val="24"/>
          <w:szCs w:val="24"/>
          <w:u w:val="single"/>
          <w:lang w:val="hy-AM"/>
        </w:rPr>
        <w:t>Վճռաբեկ բողոքի պատասխանը.</w:t>
      </w:r>
    </w:p>
    <w:p w14:paraId="0C9F2533" w14:textId="68EEED66" w:rsidR="006A28F3" w:rsidRPr="000E06A5" w:rsidRDefault="002718C0" w:rsidP="007D1431">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7. «</w:t>
      </w:r>
      <w:r w:rsidR="000C0508"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w:t>
      </w:r>
      <w:r w:rsidR="000C0508"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փակ բաժնետիրական ընկերության և տնօրեն </w:t>
      </w:r>
      <w:r w:rsidR="000C0508" w:rsidRPr="000E06A5">
        <w:rPr>
          <w:rFonts w:ascii="GHEA Mariam" w:eastAsia="GHEA Mariam" w:hAnsi="GHEA Mariam" w:cs="GHEA Mariam"/>
          <w:sz w:val="24"/>
          <w:szCs w:val="24"/>
          <w:lang w:val="hy-AM"/>
        </w:rPr>
        <w:t>*</w:t>
      </w:r>
      <w:r w:rsidR="00CA2829" w:rsidRPr="000E06A5">
        <w:rPr>
          <w:rFonts w:ascii="Cambria Math" w:eastAsia="GHEA Mariam" w:hAnsi="Cambria Math" w:cs="GHEA Mariam"/>
          <w:sz w:val="24"/>
          <w:szCs w:val="24"/>
          <w:lang w:val="hy-AM"/>
        </w:rPr>
        <w:t>․</w:t>
      </w:r>
      <w:r w:rsidR="000C0508"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ներկայացուցիչներ</w:t>
      </w:r>
      <w:r w:rsidR="009A560D" w:rsidRPr="000E06A5">
        <w:rPr>
          <w:rFonts w:ascii="GHEA Mariam" w:eastAsia="GHEA Mariam" w:hAnsi="GHEA Mariam" w:cs="GHEA Mariam"/>
          <w:sz w:val="24"/>
          <w:szCs w:val="24"/>
          <w:lang w:val="hy-AM"/>
        </w:rPr>
        <w:t xml:space="preserve"> Ս</w:t>
      </w:r>
      <w:r w:rsidR="009A560D" w:rsidRPr="000E06A5">
        <w:rPr>
          <w:rFonts w:ascii="Cambria Math" w:eastAsia="GHEA Mariam" w:hAnsi="Cambria Math" w:cs="Cambria Math"/>
          <w:sz w:val="24"/>
          <w:szCs w:val="24"/>
          <w:lang w:val="hy-AM"/>
        </w:rPr>
        <w:t>․</w:t>
      </w:r>
      <w:r w:rsidR="009A560D" w:rsidRPr="000E06A5">
        <w:rPr>
          <w:rFonts w:ascii="GHEA Mariam" w:eastAsia="GHEA Mariam" w:hAnsi="GHEA Mariam" w:cs="GHEA Mariam"/>
          <w:sz w:val="24"/>
          <w:szCs w:val="24"/>
          <w:lang w:val="hy-AM"/>
        </w:rPr>
        <w:t>Նավասարդյան</w:t>
      </w:r>
      <w:r w:rsidR="00CA2829" w:rsidRPr="000E06A5">
        <w:rPr>
          <w:rFonts w:ascii="GHEA Mariam" w:eastAsia="GHEA Mariam" w:hAnsi="GHEA Mariam" w:cs="GHEA Mariam"/>
          <w:sz w:val="24"/>
          <w:szCs w:val="24"/>
          <w:lang w:val="hy-AM"/>
        </w:rPr>
        <w:t>ն</w:t>
      </w:r>
      <w:r w:rsidR="009A560D" w:rsidRPr="000E06A5">
        <w:rPr>
          <w:rFonts w:ascii="GHEA Mariam" w:eastAsia="GHEA Mariam" w:hAnsi="GHEA Mariam" w:cs="GHEA Mariam"/>
          <w:sz w:val="24"/>
          <w:szCs w:val="24"/>
          <w:lang w:val="hy-AM"/>
        </w:rPr>
        <w:t xml:space="preserve"> </w:t>
      </w:r>
      <w:r w:rsidR="00CA2829" w:rsidRPr="000E06A5">
        <w:rPr>
          <w:rFonts w:ascii="GHEA Mariam" w:eastAsia="GHEA Mariam" w:hAnsi="GHEA Mariam" w:cs="GHEA Mariam"/>
          <w:sz w:val="24"/>
          <w:szCs w:val="24"/>
          <w:lang w:val="hy-AM"/>
        </w:rPr>
        <w:t>ու</w:t>
      </w:r>
      <w:r w:rsidR="009A560D" w:rsidRPr="000E06A5">
        <w:rPr>
          <w:rFonts w:ascii="GHEA Mariam" w:eastAsia="GHEA Mariam" w:hAnsi="GHEA Mariam" w:cs="GHEA Mariam"/>
          <w:sz w:val="24"/>
          <w:szCs w:val="24"/>
          <w:lang w:val="hy-AM"/>
        </w:rPr>
        <w:t xml:space="preserve"> Գ</w:t>
      </w:r>
      <w:r w:rsidR="009A560D" w:rsidRPr="000E06A5">
        <w:rPr>
          <w:rFonts w:ascii="Cambria Math" w:eastAsia="GHEA Mariam" w:hAnsi="Cambria Math" w:cs="Cambria Math"/>
          <w:sz w:val="24"/>
          <w:szCs w:val="24"/>
          <w:lang w:val="hy-AM"/>
        </w:rPr>
        <w:t>․</w:t>
      </w:r>
      <w:r w:rsidR="009A560D" w:rsidRPr="000E06A5">
        <w:rPr>
          <w:rFonts w:ascii="GHEA Mariam" w:eastAsia="GHEA Mariam" w:hAnsi="GHEA Mariam" w:cs="GHEA Mariam"/>
          <w:sz w:val="24"/>
          <w:szCs w:val="24"/>
          <w:lang w:val="hy-AM"/>
        </w:rPr>
        <w:t>Չապանյան</w:t>
      </w:r>
      <w:r w:rsidR="006A28F3" w:rsidRPr="000E06A5">
        <w:rPr>
          <w:rFonts w:ascii="GHEA Mariam" w:eastAsia="GHEA Mariam" w:hAnsi="GHEA Mariam" w:cs="GHEA Mariam"/>
          <w:sz w:val="24"/>
          <w:szCs w:val="24"/>
          <w:lang w:val="hy-AM"/>
        </w:rPr>
        <w:t xml:space="preserve">ը </w:t>
      </w:r>
      <w:r w:rsidRPr="000E06A5">
        <w:rPr>
          <w:rFonts w:ascii="GHEA Mariam" w:eastAsia="GHEA Mariam" w:hAnsi="GHEA Mariam" w:cs="GHEA Mariam"/>
          <w:sz w:val="24"/>
          <w:szCs w:val="24"/>
          <w:lang w:val="hy-AM"/>
        </w:rPr>
        <w:t>ներկայացրած վճռաբեկ բողոքի պատասխանում ըստ էության նշել են, որ</w:t>
      </w:r>
      <w:r w:rsidR="007D1431" w:rsidRPr="000E06A5">
        <w:rPr>
          <w:rFonts w:ascii="GHEA Mariam" w:eastAsia="GHEA Mariam" w:hAnsi="GHEA Mariam" w:cs="GHEA Mariam"/>
          <w:sz w:val="24"/>
          <w:szCs w:val="24"/>
          <w:lang w:val="hy-AM"/>
        </w:rPr>
        <w:t xml:space="preserve"> հիմնավորված չէ </w:t>
      </w:r>
      <w:r w:rsidR="00E75C13" w:rsidRPr="000E06A5">
        <w:rPr>
          <w:rFonts w:ascii="GHEA Mariam" w:eastAsia="GHEA Mariam" w:hAnsi="GHEA Mariam" w:cs="GHEA Mariam"/>
          <w:sz w:val="24"/>
          <w:szCs w:val="24"/>
          <w:lang w:val="hy-AM"/>
        </w:rPr>
        <w:t>բնակարանի անձեռնմխելիության իրավունքի</w:t>
      </w:r>
      <w:r w:rsidR="00AF7594" w:rsidRPr="000E06A5">
        <w:rPr>
          <w:rFonts w:ascii="GHEA Mariam" w:hAnsi="GHEA Mariam"/>
          <w:lang w:val="hy-AM"/>
        </w:rPr>
        <w:t xml:space="preserve"> </w:t>
      </w:r>
      <w:r w:rsidR="00AF7594" w:rsidRPr="000E06A5">
        <w:rPr>
          <w:rFonts w:ascii="GHEA Mariam" w:eastAsia="GHEA Mariam" w:hAnsi="GHEA Mariam" w:cs="GHEA Mariam"/>
          <w:sz w:val="24"/>
          <w:szCs w:val="24"/>
          <w:lang w:val="hy-AM"/>
        </w:rPr>
        <w:t>սահմանափակման անհրաժեշտությունը և համաչափությունը։</w:t>
      </w:r>
    </w:p>
    <w:p w14:paraId="11C76386" w14:textId="64EBA5B9" w:rsidR="00C621E5" w:rsidRPr="000E06A5" w:rsidRDefault="00AF7594" w:rsidP="0010524A">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Մասնավորապես, բողոքի </w:t>
      </w:r>
      <w:r w:rsidR="00CA2829" w:rsidRPr="000E06A5">
        <w:rPr>
          <w:rFonts w:ascii="GHEA Mariam" w:eastAsia="GHEA Mariam" w:hAnsi="GHEA Mariam" w:cs="GHEA Mariam"/>
          <w:sz w:val="24"/>
          <w:szCs w:val="24"/>
          <w:lang w:val="hy-AM"/>
        </w:rPr>
        <w:t xml:space="preserve">պատասխանի </w:t>
      </w:r>
      <w:r w:rsidRPr="000E06A5">
        <w:rPr>
          <w:rFonts w:ascii="GHEA Mariam" w:eastAsia="GHEA Mariam" w:hAnsi="GHEA Mariam" w:cs="GHEA Mariam"/>
          <w:sz w:val="24"/>
          <w:szCs w:val="24"/>
          <w:lang w:val="hy-AM"/>
        </w:rPr>
        <w:t>հեղինակ</w:t>
      </w:r>
      <w:r w:rsidR="001B017A" w:rsidRPr="000E06A5">
        <w:rPr>
          <w:rFonts w:ascii="GHEA Mariam" w:eastAsia="GHEA Mariam" w:hAnsi="GHEA Mariam" w:cs="GHEA Mariam"/>
          <w:sz w:val="24"/>
          <w:szCs w:val="24"/>
          <w:lang w:val="hy-AM"/>
        </w:rPr>
        <w:t>ներ</w:t>
      </w:r>
      <w:r w:rsidRPr="000E06A5">
        <w:rPr>
          <w:rFonts w:ascii="GHEA Mariam" w:eastAsia="GHEA Mariam" w:hAnsi="GHEA Mariam" w:cs="GHEA Mariam"/>
          <w:sz w:val="24"/>
          <w:szCs w:val="24"/>
          <w:lang w:val="hy-AM"/>
        </w:rPr>
        <w:t xml:space="preserve">ը փաստարկել </w:t>
      </w:r>
      <w:r w:rsidR="001B017A" w:rsidRPr="000E06A5">
        <w:rPr>
          <w:rFonts w:ascii="GHEA Mariam" w:eastAsia="GHEA Mariam" w:hAnsi="GHEA Mariam" w:cs="GHEA Mariam"/>
          <w:sz w:val="24"/>
          <w:szCs w:val="24"/>
          <w:lang w:val="hy-AM"/>
        </w:rPr>
        <w:t>են</w:t>
      </w:r>
      <w:r w:rsidRPr="000E06A5">
        <w:rPr>
          <w:rFonts w:ascii="GHEA Mariam" w:eastAsia="GHEA Mariam" w:hAnsi="GHEA Mariam" w:cs="GHEA Mariam"/>
          <w:sz w:val="24"/>
          <w:szCs w:val="24"/>
          <w:lang w:val="hy-AM"/>
        </w:rPr>
        <w:t xml:space="preserve">, որ տվյալ դեպքում խուզարկության կատարման փաստական հիմք </w:t>
      </w:r>
      <w:r w:rsidR="007A09EB" w:rsidRPr="000E06A5">
        <w:rPr>
          <w:rFonts w:ascii="GHEA Mariam" w:eastAsia="GHEA Mariam" w:hAnsi="GHEA Mariam" w:cs="GHEA Mariam"/>
          <w:sz w:val="24"/>
          <w:szCs w:val="24"/>
          <w:lang w:val="hy-AM"/>
        </w:rPr>
        <w:t xml:space="preserve">է համարվել ՀՀ </w:t>
      </w:r>
      <w:r w:rsidR="007A09EB" w:rsidRPr="000E06A5">
        <w:rPr>
          <w:rFonts w:ascii="GHEA Mariam" w:eastAsia="GHEA Mariam" w:hAnsi="GHEA Mariam" w:cs="GHEA Mariam"/>
          <w:sz w:val="24"/>
          <w:szCs w:val="24"/>
          <w:lang w:val="hy-AM"/>
        </w:rPr>
        <w:lastRenderedPageBreak/>
        <w:t xml:space="preserve">պետական եկամուտների կոմիտեի հետաքննության և օպերատիվ հետախուզության վարչության ոլորտային թիվ 10 ու աշխատանքների կազմակերպման բաժնում կազմված </w:t>
      </w:r>
      <w:r w:rsidR="00F47820" w:rsidRPr="000E06A5">
        <w:rPr>
          <w:rFonts w:ascii="GHEA Mariam" w:eastAsia="GHEA Mariam" w:hAnsi="GHEA Mariam" w:cs="GHEA Mariam"/>
          <w:sz w:val="24"/>
          <w:szCs w:val="24"/>
          <w:lang w:val="hy-AM"/>
        </w:rPr>
        <w:t xml:space="preserve">հիշյալ ընկերության կողմից </w:t>
      </w:r>
      <w:r w:rsidR="007A09EB" w:rsidRPr="000E06A5">
        <w:rPr>
          <w:rFonts w:ascii="GHEA Mariam" w:eastAsia="GHEA Mariam" w:hAnsi="GHEA Mariam" w:cs="GHEA Mariam"/>
          <w:sz w:val="24"/>
          <w:szCs w:val="24"/>
          <w:lang w:val="hy-AM"/>
        </w:rPr>
        <w:t>«պետությանը պատճառված վնասի նախնական հաշվարկ» վերտառությամբ</w:t>
      </w:r>
      <w:r w:rsidR="00F47820" w:rsidRPr="000E06A5">
        <w:rPr>
          <w:rFonts w:ascii="GHEA Mariam" w:eastAsia="GHEA Mariam" w:hAnsi="GHEA Mariam" w:cs="GHEA Mariam"/>
          <w:sz w:val="24"/>
          <w:szCs w:val="24"/>
          <w:lang w:val="hy-AM"/>
        </w:rPr>
        <w:t xml:space="preserve"> </w:t>
      </w:r>
      <w:r w:rsidR="007A09EB" w:rsidRPr="000E06A5">
        <w:rPr>
          <w:rFonts w:ascii="GHEA Mariam" w:eastAsia="GHEA Mariam" w:hAnsi="GHEA Mariam" w:cs="GHEA Mariam"/>
          <w:sz w:val="24"/>
          <w:szCs w:val="24"/>
          <w:lang w:val="hy-AM"/>
        </w:rPr>
        <w:t>տեղեկանք</w:t>
      </w:r>
      <w:r w:rsidR="00F47820" w:rsidRPr="000E06A5">
        <w:rPr>
          <w:rFonts w:ascii="GHEA Mariam" w:eastAsia="GHEA Mariam" w:hAnsi="GHEA Mariam" w:cs="GHEA Mariam"/>
          <w:sz w:val="24"/>
          <w:szCs w:val="24"/>
          <w:lang w:val="hy-AM"/>
        </w:rPr>
        <w:t xml:space="preserve">ը, մինչդեռ, նման </w:t>
      </w:r>
      <w:r w:rsidR="00C621E5" w:rsidRPr="000E06A5">
        <w:rPr>
          <w:rFonts w:ascii="GHEA Mariam" w:eastAsia="GHEA Mariam" w:hAnsi="GHEA Mariam" w:cs="GHEA Mariam"/>
          <w:sz w:val="24"/>
          <w:szCs w:val="24"/>
          <w:lang w:val="hy-AM"/>
        </w:rPr>
        <w:t xml:space="preserve">տեղեկանքն օպերատիվ-հետախուզական միջոցառման կատարման արդյունք չէ, առհասարակ, օպերատիվ-հետախուզական </w:t>
      </w:r>
      <w:r w:rsidR="00731CD8" w:rsidRPr="000E06A5">
        <w:rPr>
          <w:rFonts w:ascii="GHEA Mariam" w:eastAsia="GHEA Mariam" w:hAnsi="GHEA Mariam" w:cs="GHEA Mariam"/>
          <w:sz w:val="24"/>
          <w:szCs w:val="24"/>
          <w:lang w:val="hy-AM"/>
        </w:rPr>
        <w:t xml:space="preserve">նման </w:t>
      </w:r>
      <w:r w:rsidR="00C621E5" w:rsidRPr="000E06A5">
        <w:rPr>
          <w:rFonts w:ascii="GHEA Mariam" w:eastAsia="GHEA Mariam" w:hAnsi="GHEA Mariam" w:cs="GHEA Mariam"/>
          <w:sz w:val="24"/>
          <w:szCs w:val="24"/>
          <w:lang w:val="hy-AM"/>
        </w:rPr>
        <w:t>միջոցառում օրենսդրությամբ նախատեսված չէ։</w:t>
      </w:r>
    </w:p>
    <w:p w14:paraId="61F5681C" w14:textId="3F41A3E4" w:rsidR="002718C0" w:rsidRPr="000E06A5" w:rsidRDefault="00B13617" w:rsidP="001B017A">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Միաժամանակ, </w:t>
      </w:r>
      <w:r w:rsidR="00731CD8" w:rsidRPr="000E06A5">
        <w:rPr>
          <w:rFonts w:ascii="GHEA Mariam" w:eastAsia="GHEA Mariam" w:hAnsi="GHEA Mariam" w:cs="GHEA Mariam"/>
          <w:sz w:val="24"/>
          <w:szCs w:val="24"/>
          <w:lang w:val="hy-AM"/>
        </w:rPr>
        <w:t xml:space="preserve">մատնանշված տեղեկանքի ուսումնասիրությունը ցույց է տալիս, որ </w:t>
      </w:r>
      <w:r w:rsidR="00704A93" w:rsidRPr="000E06A5">
        <w:rPr>
          <w:rFonts w:ascii="GHEA Mariam" w:eastAsia="GHEA Mariam" w:hAnsi="GHEA Mariam" w:cs="GHEA Mariam"/>
          <w:sz w:val="24"/>
          <w:szCs w:val="24"/>
          <w:lang w:val="hy-AM"/>
        </w:rPr>
        <w:t xml:space="preserve">նախնական հաշվարկը կատարվել է օպերատիվ-հետախուզական միջոցառումների արդյունքում ձեռք բերված փաստական տվյալների հիման վրա, </w:t>
      </w:r>
      <w:r w:rsidR="004147EE" w:rsidRPr="000E06A5">
        <w:rPr>
          <w:rFonts w:ascii="GHEA Mariam" w:eastAsia="GHEA Mariam" w:hAnsi="GHEA Mariam" w:cs="GHEA Mariam"/>
          <w:sz w:val="24"/>
          <w:szCs w:val="24"/>
          <w:lang w:val="hy-AM"/>
        </w:rPr>
        <w:t>սակայն վարույթի նյութերում բացակայում են տվյալներ, թե կոնկրետ ինչպիսի</w:t>
      </w:r>
      <w:r w:rsidR="005D3F51" w:rsidRPr="000E06A5">
        <w:rPr>
          <w:rFonts w:ascii="GHEA Mariam" w:eastAsia="GHEA Mariam" w:hAnsi="GHEA Mariam" w:cs="GHEA Mariam"/>
          <w:sz w:val="24"/>
          <w:szCs w:val="24"/>
          <w:lang w:val="hy-AM"/>
        </w:rPr>
        <w:t>՞</w:t>
      </w:r>
      <w:r w:rsidR="004147EE" w:rsidRPr="000E06A5">
        <w:rPr>
          <w:rFonts w:ascii="GHEA Mariam" w:eastAsia="GHEA Mariam" w:hAnsi="GHEA Mariam" w:cs="GHEA Mariam"/>
          <w:sz w:val="24"/>
          <w:szCs w:val="24"/>
          <w:lang w:val="hy-AM"/>
        </w:rPr>
        <w:t xml:space="preserve"> օպերատիվ-հետախուզական միջոցառումներ են կատարվել և ին</w:t>
      </w:r>
      <w:r w:rsidR="005D3F51" w:rsidRPr="000E06A5">
        <w:rPr>
          <w:rFonts w:ascii="GHEA Mariam" w:eastAsia="GHEA Mariam" w:hAnsi="GHEA Mariam" w:cs="GHEA Mariam"/>
          <w:sz w:val="24"/>
          <w:szCs w:val="24"/>
          <w:lang w:val="hy-AM"/>
        </w:rPr>
        <w:t>՞</w:t>
      </w:r>
      <w:r w:rsidR="004147EE" w:rsidRPr="000E06A5">
        <w:rPr>
          <w:rFonts w:ascii="GHEA Mariam" w:eastAsia="GHEA Mariam" w:hAnsi="GHEA Mariam" w:cs="GHEA Mariam"/>
          <w:sz w:val="24"/>
          <w:szCs w:val="24"/>
          <w:lang w:val="hy-AM"/>
        </w:rPr>
        <w:t>չ տվյալներ են ձեռք բերվել ու ինչպե</w:t>
      </w:r>
      <w:r w:rsidR="005D3F51" w:rsidRPr="000E06A5">
        <w:rPr>
          <w:rFonts w:ascii="GHEA Mariam" w:eastAsia="GHEA Mariam" w:hAnsi="GHEA Mariam" w:cs="GHEA Mariam"/>
          <w:sz w:val="24"/>
          <w:szCs w:val="24"/>
          <w:lang w:val="hy-AM"/>
        </w:rPr>
        <w:t>՞</w:t>
      </w:r>
      <w:r w:rsidR="004147EE" w:rsidRPr="000E06A5">
        <w:rPr>
          <w:rFonts w:ascii="GHEA Mariam" w:eastAsia="GHEA Mariam" w:hAnsi="GHEA Mariam" w:cs="GHEA Mariam"/>
          <w:sz w:val="24"/>
          <w:szCs w:val="24"/>
          <w:lang w:val="hy-AM"/>
        </w:rPr>
        <w:t>ս են դրանք արձանագրվել</w:t>
      </w:r>
      <w:r w:rsidR="00497E45" w:rsidRPr="000E06A5">
        <w:rPr>
          <w:rFonts w:ascii="GHEA Mariam" w:eastAsia="GHEA Mariam" w:hAnsi="GHEA Mariam" w:cs="GHEA Mariam"/>
          <w:sz w:val="24"/>
          <w:szCs w:val="24"/>
          <w:lang w:val="hy-AM"/>
        </w:rPr>
        <w:t>, հետևաբար, այդ տեղեկանք</w:t>
      </w:r>
      <w:r w:rsidR="00CF6ED9" w:rsidRPr="000E06A5">
        <w:rPr>
          <w:rFonts w:ascii="GHEA Mariam" w:eastAsia="GHEA Mariam" w:hAnsi="GHEA Mariam" w:cs="GHEA Mariam"/>
          <w:sz w:val="24"/>
          <w:szCs w:val="24"/>
          <w:lang w:val="hy-AM"/>
        </w:rPr>
        <w:t>ը</w:t>
      </w:r>
      <w:r w:rsidR="001B017A" w:rsidRPr="000E06A5">
        <w:rPr>
          <w:rFonts w:ascii="GHEA Mariam" w:eastAsia="GHEA Mariam" w:hAnsi="GHEA Mariam" w:cs="GHEA Mariam"/>
          <w:sz w:val="24"/>
          <w:szCs w:val="24"/>
          <w:lang w:val="hy-AM"/>
        </w:rPr>
        <w:t>,</w:t>
      </w:r>
      <w:r w:rsidR="00CF6ED9" w:rsidRPr="000E06A5">
        <w:rPr>
          <w:rFonts w:ascii="GHEA Mariam" w:eastAsia="GHEA Mariam" w:hAnsi="GHEA Mariam" w:cs="GHEA Mariam"/>
          <w:sz w:val="24"/>
          <w:szCs w:val="24"/>
          <w:lang w:val="hy-AM"/>
        </w:rPr>
        <w:t xml:space="preserve"> հիմքում դրված օպերատիվ-հետախուզական միջոցառումների արդյունք</w:t>
      </w:r>
      <w:r w:rsidR="00CA2829" w:rsidRPr="000E06A5">
        <w:rPr>
          <w:rFonts w:ascii="GHEA Mariam" w:eastAsia="GHEA Mariam" w:hAnsi="GHEA Mariam" w:cs="GHEA Mariam"/>
          <w:sz w:val="24"/>
          <w:szCs w:val="24"/>
          <w:lang w:val="hy-AM"/>
        </w:rPr>
        <w:t>ն</w:t>
      </w:r>
      <w:r w:rsidR="00CF6ED9" w:rsidRPr="000E06A5">
        <w:rPr>
          <w:rFonts w:ascii="GHEA Mariam" w:eastAsia="GHEA Mariam" w:hAnsi="GHEA Mariam" w:cs="GHEA Mariam"/>
          <w:sz w:val="24"/>
          <w:szCs w:val="24"/>
          <w:lang w:val="hy-AM"/>
        </w:rPr>
        <w:t>երով հանդերձ</w:t>
      </w:r>
      <w:r w:rsidR="001B017A" w:rsidRPr="000E06A5">
        <w:rPr>
          <w:rFonts w:ascii="GHEA Mariam" w:eastAsia="GHEA Mariam" w:hAnsi="GHEA Mariam" w:cs="GHEA Mariam"/>
          <w:sz w:val="24"/>
          <w:szCs w:val="24"/>
          <w:lang w:val="hy-AM"/>
        </w:rPr>
        <w:t>,</w:t>
      </w:r>
      <w:r w:rsidR="00CF6ED9" w:rsidRPr="000E06A5">
        <w:rPr>
          <w:rFonts w:ascii="GHEA Mariam" w:eastAsia="GHEA Mariam" w:hAnsi="GHEA Mariam" w:cs="GHEA Mariam"/>
          <w:sz w:val="24"/>
          <w:szCs w:val="24"/>
          <w:lang w:val="hy-AM"/>
        </w:rPr>
        <w:t xml:space="preserve"> հնարավոր չէ գնահատել։</w:t>
      </w:r>
    </w:p>
    <w:p w14:paraId="795484DF" w14:textId="0983A077" w:rsidR="002718C0" w:rsidRPr="000E06A5" w:rsidRDefault="00BE0A32" w:rsidP="002718C0">
      <w:pPr>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8</w:t>
      </w:r>
      <w:r w:rsidR="002718C0" w:rsidRPr="000E06A5">
        <w:rPr>
          <w:rFonts w:ascii="GHEA Mariam" w:eastAsia="GHEA Mariam" w:hAnsi="GHEA Mariam" w:cs="GHEA Mariam"/>
          <w:sz w:val="24"/>
          <w:szCs w:val="24"/>
          <w:lang w:val="hy-AM"/>
        </w:rPr>
        <w:t xml:space="preserve">. Վերոշարադրյալի հիման վրա, </w:t>
      </w:r>
      <w:r w:rsidR="001B017A" w:rsidRPr="000E06A5">
        <w:rPr>
          <w:rFonts w:ascii="GHEA Mariam" w:eastAsia="GHEA Mariam" w:hAnsi="GHEA Mariam" w:cs="GHEA Mariam"/>
          <w:sz w:val="24"/>
          <w:szCs w:val="24"/>
          <w:lang w:val="hy-AM"/>
        </w:rPr>
        <w:t>«</w:t>
      </w:r>
      <w:r w:rsidR="000C0508" w:rsidRPr="000E06A5">
        <w:rPr>
          <w:rFonts w:ascii="GHEA Mariam" w:eastAsia="GHEA Mariam" w:hAnsi="GHEA Mariam" w:cs="GHEA Mariam"/>
          <w:sz w:val="24"/>
          <w:szCs w:val="24"/>
          <w:lang w:val="hy-AM"/>
        </w:rPr>
        <w:t>*****</w:t>
      </w:r>
      <w:r w:rsidR="001B017A" w:rsidRPr="000E06A5">
        <w:rPr>
          <w:rFonts w:ascii="GHEA Mariam" w:eastAsia="GHEA Mariam" w:hAnsi="GHEA Mariam" w:cs="GHEA Mariam"/>
          <w:sz w:val="24"/>
          <w:szCs w:val="24"/>
          <w:lang w:val="hy-AM"/>
        </w:rPr>
        <w:t xml:space="preserve"> </w:t>
      </w:r>
      <w:r w:rsidR="000C0508" w:rsidRPr="000E06A5">
        <w:rPr>
          <w:rFonts w:ascii="GHEA Mariam" w:eastAsia="GHEA Mariam" w:hAnsi="GHEA Mariam" w:cs="GHEA Mariam"/>
          <w:sz w:val="24"/>
          <w:szCs w:val="24"/>
          <w:lang w:val="hy-AM"/>
        </w:rPr>
        <w:t>********</w:t>
      </w:r>
      <w:r w:rsidR="001B017A" w:rsidRPr="000E06A5">
        <w:rPr>
          <w:rFonts w:ascii="GHEA Mariam" w:eastAsia="GHEA Mariam" w:hAnsi="GHEA Mariam" w:cs="GHEA Mariam"/>
          <w:sz w:val="24"/>
          <w:szCs w:val="24"/>
          <w:lang w:val="hy-AM"/>
        </w:rPr>
        <w:t xml:space="preserve">» փակ բաժնետիրական ընկերության և տնօրեն </w:t>
      </w:r>
      <w:r w:rsidR="000C0508" w:rsidRPr="000E06A5">
        <w:rPr>
          <w:rFonts w:ascii="GHEA Mariam" w:eastAsia="GHEA Mariam" w:hAnsi="GHEA Mariam" w:cs="GHEA Mariam"/>
          <w:sz w:val="24"/>
          <w:szCs w:val="24"/>
          <w:lang w:val="hy-AM"/>
        </w:rPr>
        <w:t>*</w:t>
      </w:r>
      <w:r w:rsidR="00CA2829" w:rsidRPr="000E06A5">
        <w:rPr>
          <w:rFonts w:ascii="Cambria Math" w:eastAsia="GHEA Mariam" w:hAnsi="Cambria Math" w:cs="Cambria Math"/>
          <w:sz w:val="24"/>
          <w:szCs w:val="24"/>
          <w:lang w:val="hy-AM"/>
        </w:rPr>
        <w:t>․</w:t>
      </w:r>
      <w:r w:rsidR="00F62BBD" w:rsidRPr="000E06A5">
        <w:rPr>
          <w:rFonts w:ascii="GHEA Mariam" w:eastAsia="GHEA Mariam" w:hAnsi="GHEA Mariam" w:cs="GHEA Mariam"/>
          <w:sz w:val="24"/>
          <w:szCs w:val="24"/>
          <w:lang w:val="hy-AM"/>
        </w:rPr>
        <w:t>*********</w:t>
      </w:r>
      <w:r w:rsidR="001B017A" w:rsidRPr="000E06A5">
        <w:rPr>
          <w:rFonts w:ascii="GHEA Mariam" w:eastAsia="GHEA Mariam" w:hAnsi="GHEA Mariam" w:cs="GHEA Mariam"/>
          <w:sz w:val="24"/>
          <w:szCs w:val="24"/>
          <w:lang w:val="hy-AM"/>
        </w:rPr>
        <w:t xml:space="preserve"> ներկայացուցիչներ Ս</w:t>
      </w:r>
      <w:r w:rsidR="001B017A" w:rsidRPr="000E06A5">
        <w:rPr>
          <w:rFonts w:ascii="Cambria Math" w:eastAsia="GHEA Mariam" w:hAnsi="Cambria Math" w:cs="Cambria Math"/>
          <w:sz w:val="24"/>
          <w:szCs w:val="24"/>
          <w:lang w:val="hy-AM"/>
        </w:rPr>
        <w:t>․</w:t>
      </w:r>
      <w:r w:rsidR="001B017A" w:rsidRPr="000E06A5">
        <w:rPr>
          <w:rFonts w:ascii="GHEA Mariam" w:eastAsia="GHEA Mariam" w:hAnsi="GHEA Mariam" w:cs="GHEA Mariam"/>
          <w:sz w:val="24"/>
          <w:szCs w:val="24"/>
          <w:lang w:val="hy-AM"/>
        </w:rPr>
        <w:t>Նավասարդյան</w:t>
      </w:r>
      <w:r w:rsidR="004201A4" w:rsidRPr="000E06A5">
        <w:rPr>
          <w:rFonts w:ascii="GHEA Mariam" w:eastAsia="GHEA Mariam" w:hAnsi="GHEA Mariam" w:cs="GHEA Mariam"/>
          <w:sz w:val="24"/>
          <w:szCs w:val="24"/>
          <w:lang w:val="hy-AM"/>
        </w:rPr>
        <w:t>ն</w:t>
      </w:r>
      <w:r w:rsidR="001B017A" w:rsidRPr="000E06A5">
        <w:rPr>
          <w:rFonts w:ascii="GHEA Mariam" w:eastAsia="GHEA Mariam" w:hAnsi="GHEA Mariam" w:cs="GHEA Mariam"/>
          <w:sz w:val="24"/>
          <w:szCs w:val="24"/>
          <w:lang w:val="hy-AM"/>
        </w:rPr>
        <w:t xml:space="preserve"> </w:t>
      </w:r>
      <w:r w:rsidR="004201A4" w:rsidRPr="000E06A5">
        <w:rPr>
          <w:rFonts w:ascii="GHEA Mariam" w:eastAsia="GHEA Mariam" w:hAnsi="GHEA Mariam" w:cs="GHEA Mariam"/>
          <w:sz w:val="24"/>
          <w:szCs w:val="24"/>
          <w:lang w:val="hy-AM"/>
        </w:rPr>
        <w:t>ու</w:t>
      </w:r>
      <w:r w:rsidR="001B017A" w:rsidRPr="000E06A5">
        <w:rPr>
          <w:rFonts w:ascii="GHEA Mariam" w:eastAsia="GHEA Mariam" w:hAnsi="GHEA Mariam" w:cs="GHEA Mariam"/>
          <w:sz w:val="24"/>
          <w:szCs w:val="24"/>
          <w:lang w:val="hy-AM"/>
        </w:rPr>
        <w:t xml:space="preserve"> Գ</w:t>
      </w:r>
      <w:r w:rsidR="001B017A" w:rsidRPr="000E06A5">
        <w:rPr>
          <w:rFonts w:ascii="Cambria Math" w:eastAsia="GHEA Mariam" w:hAnsi="Cambria Math" w:cs="Cambria Math"/>
          <w:sz w:val="24"/>
          <w:szCs w:val="24"/>
          <w:lang w:val="hy-AM"/>
        </w:rPr>
        <w:t>․</w:t>
      </w:r>
      <w:r w:rsidR="001B017A" w:rsidRPr="000E06A5">
        <w:rPr>
          <w:rFonts w:ascii="GHEA Mariam" w:eastAsia="GHEA Mariam" w:hAnsi="GHEA Mariam" w:cs="GHEA Mariam"/>
          <w:sz w:val="24"/>
          <w:szCs w:val="24"/>
          <w:lang w:val="hy-AM"/>
        </w:rPr>
        <w:t xml:space="preserve">Չապանյանը </w:t>
      </w:r>
      <w:r w:rsidR="002718C0" w:rsidRPr="000E06A5">
        <w:rPr>
          <w:rFonts w:ascii="GHEA Mariam" w:eastAsia="GHEA Mariam" w:hAnsi="GHEA Mariam" w:cs="GHEA Mariam"/>
          <w:sz w:val="24"/>
          <w:szCs w:val="24"/>
          <w:lang w:val="hy-AM"/>
        </w:rPr>
        <w:t xml:space="preserve">խնդրել են մերժել </w:t>
      </w:r>
      <w:r w:rsidR="00CA2829" w:rsidRPr="000E06A5">
        <w:rPr>
          <w:rFonts w:ascii="GHEA Mariam" w:eastAsia="GHEA Mariam" w:hAnsi="GHEA Mariam" w:cs="GHEA Mariam"/>
          <w:sz w:val="24"/>
          <w:szCs w:val="24"/>
          <w:lang w:val="hy-AM"/>
        </w:rPr>
        <w:t>ՀՀ գլխավոր դատախազի տեղակալ Ա</w:t>
      </w:r>
      <w:r w:rsidR="00CA2829" w:rsidRPr="000E06A5">
        <w:rPr>
          <w:rFonts w:ascii="Cambria Math" w:eastAsia="GHEA Mariam" w:hAnsi="Cambria Math" w:cs="Cambria Math"/>
          <w:sz w:val="24"/>
          <w:szCs w:val="24"/>
          <w:lang w:val="hy-AM"/>
        </w:rPr>
        <w:t>․</w:t>
      </w:r>
      <w:r w:rsidR="00CA2829" w:rsidRPr="000E06A5">
        <w:rPr>
          <w:rFonts w:ascii="GHEA Mariam" w:eastAsia="GHEA Mariam" w:hAnsi="GHEA Mariam" w:cs="GHEA Mariam"/>
          <w:sz w:val="24"/>
          <w:szCs w:val="24"/>
          <w:lang w:val="hy-AM"/>
        </w:rPr>
        <w:t xml:space="preserve">Պողոսյանի </w:t>
      </w:r>
      <w:r w:rsidR="002718C0" w:rsidRPr="000E06A5">
        <w:rPr>
          <w:rFonts w:ascii="GHEA Mariam" w:eastAsia="GHEA Mariam" w:hAnsi="GHEA Mariam" w:cs="GHEA Mariam"/>
          <w:sz w:val="24"/>
          <w:szCs w:val="24"/>
          <w:lang w:val="hy-AM"/>
        </w:rPr>
        <w:t>հատուկ վերանայման վճռաբեկ բողոքը։</w:t>
      </w:r>
    </w:p>
    <w:p w14:paraId="0460A879" w14:textId="0EE18223" w:rsidR="004F0652" w:rsidRPr="000E06A5" w:rsidRDefault="004F0652" w:rsidP="00102645">
      <w:pPr>
        <w:spacing w:line="360" w:lineRule="auto"/>
        <w:ind w:leftChars="0" w:left="-2" w:firstLineChars="0" w:firstLine="567"/>
        <w:jc w:val="both"/>
        <w:rPr>
          <w:rFonts w:ascii="GHEA Mariam" w:eastAsia="GHEA Mariam" w:hAnsi="GHEA Mariam" w:cs="GHEA Mariam"/>
          <w:b/>
          <w:sz w:val="24"/>
          <w:szCs w:val="24"/>
          <w:u w:val="single"/>
          <w:lang w:val="hy-AM"/>
        </w:rPr>
      </w:pPr>
    </w:p>
    <w:p w14:paraId="77ECBD4D" w14:textId="52042733" w:rsidR="00077A3B" w:rsidRPr="000E06A5" w:rsidRDefault="00FA0FDC" w:rsidP="00102645">
      <w:pPr>
        <w:spacing w:line="360" w:lineRule="auto"/>
        <w:ind w:leftChars="0" w:left="-2" w:firstLineChars="0" w:firstLine="567"/>
        <w:jc w:val="both"/>
        <w:rPr>
          <w:rFonts w:ascii="GHEA Mariam" w:eastAsia="GHEA Mariam" w:hAnsi="GHEA Mariam" w:cs="GHEA Mariam"/>
          <w:sz w:val="24"/>
          <w:szCs w:val="24"/>
          <w:u w:val="single"/>
          <w:lang w:val="hy-AM"/>
        </w:rPr>
      </w:pPr>
      <w:r w:rsidRPr="000E06A5">
        <w:rPr>
          <w:rFonts w:ascii="GHEA Mariam" w:eastAsia="GHEA Mariam" w:hAnsi="GHEA Mariam" w:cs="GHEA Mariam"/>
          <w:b/>
          <w:sz w:val="24"/>
          <w:szCs w:val="24"/>
          <w:u w:val="single"/>
          <w:lang w:val="hy-AM"/>
        </w:rPr>
        <w:t>Վ</w:t>
      </w:r>
      <w:r w:rsidR="00D3555F" w:rsidRPr="000E06A5">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DBB05CF" w14:textId="6670DA01" w:rsidR="000E601C" w:rsidRPr="000E06A5" w:rsidRDefault="00BE0A32" w:rsidP="0010264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9</w:t>
      </w:r>
      <w:r w:rsidR="00C21ED7" w:rsidRPr="000E06A5">
        <w:rPr>
          <w:rFonts w:ascii="Cambria Math" w:eastAsia="GHEA Mariam" w:hAnsi="Cambria Math" w:cs="Cambria Math"/>
          <w:sz w:val="24"/>
          <w:szCs w:val="24"/>
          <w:lang w:val="hy-AM"/>
        </w:rPr>
        <w:t>․</w:t>
      </w:r>
      <w:r w:rsidR="00C21ED7" w:rsidRPr="000E06A5">
        <w:rPr>
          <w:rFonts w:ascii="GHEA Mariam" w:eastAsia="GHEA Mariam" w:hAnsi="GHEA Mariam" w:cs="GHEA Mariam"/>
          <w:sz w:val="24"/>
          <w:szCs w:val="24"/>
          <w:lang w:val="hy-AM"/>
        </w:rPr>
        <w:t xml:space="preserve"> </w:t>
      </w:r>
      <w:r w:rsidR="00707E73" w:rsidRPr="000E06A5">
        <w:rPr>
          <w:rFonts w:ascii="GHEA Mariam" w:eastAsia="GHEA Mariam" w:hAnsi="GHEA Mariam" w:cs="GHEA Mariam"/>
          <w:sz w:val="24"/>
          <w:szCs w:val="24"/>
          <w:lang w:val="hy-AM"/>
        </w:rPr>
        <w:t>Խ</w:t>
      </w:r>
      <w:r w:rsidR="00CD4401" w:rsidRPr="000E06A5">
        <w:rPr>
          <w:rFonts w:ascii="GHEA Mariam" w:eastAsia="GHEA Mariam" w:hAnsi="GHEA Mariam" w:cs="Cambria Math"/>
          <w:sz w:val="24"/>
          <w:szCs w:val="24"/>
          <w:lang w:val="hy-AM"/>
        </w:rPr>
        <w:t>ուզարկություն կատարել</w:t>
      </w:r>
      <w:r w:rsidR="00CE077D" w:rsidRPr="000E06A5">
        <w:rPr>
          <w:rFonts w:ascii="GHEA Mariam" w:eastAsia="GHEA Mariam" w:hAnsi="GHEA Mariam" w:cs="Cambria Math"/>
          <w:sz w:val="24"/>
          <w:szCs w:val="24"/>
          <w:lang w:val="hy-AM"/>
        </w:rPr>
        <w:t>ու</w:t>
      </w:r>
      <w:r w:rsidR="00CD4401" w:rsidRPr="000E06A5">
        <w:rPr>
          <w:rFonts w:ascii="GHEA Mariam" w:eastAsia="GHEA Mariam" w:hAnsi="GHEA Mariam" w:cs="Cambria Math"/>
          <w:sz w:val="24"/>
          <w:szCs w:val="24"/>
          <w:lang w:val="hy-AM"/>
        </w:rPr>
        <w:t xml:space="preserve"> թույլտվություն ստանալու</w:t>
      </w:r>
      <w:r w:rsidR="00CD4401" w:rsidRPr="000E06A5">
        <w:rPr>
          <w:rFonts w:ascii="GHEA Mariam" w:eastAsia="GHEA Mariam" w:hAnsi="GHEA Mariam" w:cs="GHEA Mariam"/>
          <w:sz w:val="24"/>
          <w:szCs w:val="24"/>
          <w:lang w:val="hy-AM"/>
        </w:rPr>
        <w:t xml:space="preserve"> </w:t>
      </w:r>
      <w:r w:rsidR="00314E48" w:rsidRPr="000E06A5">
        <w:rPr>
          <w:rFonts w:ascii="GHEA Mariam" w:eastAsia="GHEA Mariam" w:hAnsi="GHEA Mariam" w:cs="GHEA Mariam"/>
          <w:sz w:val="24"/>
          <w:szCs w:val="24"/>
          <w:lang w:val="hy-AM"/>
        </w:rPr>
        <w:t>միջնորդությանը կից ներկայացված</w:t>
      </w:r>
      <w:r w:rsidR="000E601C" w:rsidRPr="000E06A5">
        <w:rPr>
          <w:rFonts w:ascii="GHEA Mariam" w:eastAsia="GHEA Mariam" w:hAnsi="GHEA Mariam" w:cs="GHEA Mariam"/>
          <w:sz w:val="24"/>
          <w:szCs w:val="24"/>
          <w:lang w:val="hy-AM"/>
        </w:rPr>
        <w:t>՝</w:t>
      </w:r>
    </w:p>
    <w:p w14:paraId="4F30A530" w14:textId="007A579A" w:rsidR="005474BF" w:rsidRPr="000E06A5" w:rsidRDefault="000E601C"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sz w:val="24"/>
          <w:szCs w:val="24"/>
          <w:lang w:val="hy-AM"/>
        </w:rPr>
        <w:t xml:space="preserve">- </w:t>
      </w:r>
      <w:r w:rsidR="00941B9F" w:rsidRPr="000E06A5">
        <w:rPr>
          <w:rFonts w:ascii="GHEA Mariam" w:eastAsia="GHEA Mariam" w:hAnsi="GHEA Mariam" w:cs="GHEA Mariam"/>
          <w:sz w:val="24"/>
          <w:szCs w:val="24"/>
          <w:lang w:val="hy-AM"/>
        </w:rPr>
        <w:t xml:space="preserve">ՀՀ </w:t>
      </w:r>
      <w:r w:rsidR="00457E12" w:rsidRPr="000E06A5">
        <w:rPr>
          <w:rFonts w:ascii="GHEA Mariam" w:eastAsia="GHEA Mariam" w:hAnsi="GHEA Mariam" w:cs="GHEA Mariam"/>
          <w:sz w:val="24"/>
          <w:szCs w:val="24"/>
          <w:lang w:val="hy-AM"/>
        </w:rPr>
        <w:t>պ</w:t>
      </w:r>
      <w:r w:rsidR="00941B9F" w:rsidRPr="000E06A5">
        <w:rPr>
          <w:rFonts w:ascii="GHEA Mariam" w:eastAsia="GHEA Mariam" w:hAnsi="GHEA Mariam" w:cs="GHEA Mariam"/>
          <w:sz w:val="24"/>
          <w:szCs w:val="24"/>
          <w:lang w:val="hy-AM"/>
        </w:rPr>
        <w:t xml:space="preserve">ետական եկամուտների կոմիտեի հետաքննության և օպերատիվ հետախուզության վարչության ոլորտային թիվ 10 </w:t>
      </w:r>
      <w:r w:rsidR="00457E12" w:rsidRPr="000E06A5">
        <w:rPr>
          <w:rFonts w:ascii="GHEA Mariam" w:eastAsia="GHEA Mariam" w:hAnsi="GHEA Mariam" w:cs="GHEA Mariam"/>
          <w:sz w:val="24"/>
          <w:szCs w:val="24"/>
          <w:lang w:val="hy-AM"/>
        </w:rPr>
        <w:t>ու</w:t>
      </w:r>
      <w:r w:rsidR="00941B9F" w:rsidRPr="000E06A5">
        <w:rPr>
          <w:rFonts w:ascii="GHEA Mariam" w:eastAsia="GHEA Mariam" w:hAnsi="GHEA Mariam" w:cs="GHEA Mariam"/>
          <w:sz w:val="24"/>
          <w:szCs w:val="24"/>
          <w:lang w:val="hy-AM"/>
        </w:rPr>
        <w:t xml:space="preserve"> աշխատանքների կազմակերպման բաժն</w:t>
      </w:r>
      <w:r w:rsidR="001B589B" w:rsidRPr="000E06A5">
        <w:rPr>
          <w:rFonts w:ascii="GHEA Mariam" w:eastAsia="GHEA Mariam" w:hAnsi="GHEA Mariam" w:cs="GHEA Mariam"/>
          <w:sz w:val="24"/>
          <w:szCs w:val="24"/>
          <w:lang w:val="hy-AM"/>
        </w:rPr>
        <w:t>ում կազմված</w:t>
      </w:r>
      <w:r w:rsidR="00070324" w:rsidRPr="000E06A5">
        <w:rPr>
          <w:rFonts w:ascii="GHEA Mariam" w:eastAsia="GHEA Mariam" w:hAnsi="GHEA Mariam" w:cs="GHEA Mariam"/>
          <w:sz w:val="24"/>
          <w:szCs w:val="24"/>
          <w:lang w:val="hy-AM"/>
        </w:rPr>
        <w:t>՝</w:t>
      </w:r>
      <w:r w:rsidR="00E013B8" w:rsidRPr="000E06A5">
        <w:rPr>
          <w:rFonts w:ascii="GHEA Mariam" w:eastAsia="GHEA Mariam" w:hAnsi="GHEA Mariam" w:cs="GHEA Mariam"/>
          <w:sz w:val="24"/>
          <w:szCs w:val="24"/>
          <w:lang w:val="hy-AM"/>
        </w:rPr>
        <w:t xml:space="preserve"> «պետությանը պատճառված վնասի նախնական հաշվարկ» վերտառությամբ</w:t>
      </w:r>
      <w:r w:rsidR="000247C0" w:rsidRPr="000E06A5">
        <w:rPr>
          <w:rFonts w:ascii="GHEA Mariam" w:eastAsia="GHEA Mariam" w:hAnsi="GHEA Mariam" w:cs="GHEA Mariam"/>
          <w:sz w:val="24"/>
          <w:szCs w:val="24"/>
          <w:lang w:val="hy-AM"/>
        </w:rPr>
        <w:t>, 2024 թվականի հուլիսի 18-ի թվագրմամբ</w:t>
      </w:r>
      <w:r w:rsidR="007263C4" w:rsidRPr="000E06A5">
        <w:rPr>
          <w:rFonts w:ascii="GHEA Mariam" w:eastAsia="GHEA Mariam" w:hAnsi="GHEA Mariam" w:cs="GHEA Mariam"/>
          <w:sz w:val="24"/>
          <w:szCs w:val="24"/>
          <w:lang w:val="hy-AM"/>
        </w:rPr>
        <w:t>,</w:t>
      </w:r>
      <w:r w:rsidR="00E013B8" w:rsidRPr="000E06A5">
        <w:rPr>
          <w:rFonts w:ascii="GHEA Mariam" w:eastAsia="GHEA Mariam" w:hAnsi="GHEA Mariam" w:cs="GHEA Mariam"/>
          <w:sz w:val="24"/>
          <w:szCs w:val="24"/>
          <w:lang w:val="hy-AM"/>
        </w:rPr>
        <w:t xml:space="preserve"> տեղեկանքի համաձայն՝ </w:t>
      </w:r>
      <w:r w:rsidR="005474BF" w:rsidRPr="000E06A5">
        <w:rPr>
          <w:rFonts w:ascii="GHEA Mariam" w:eastAsia="GHEA Mariam" w:hAnsi="GHEA Mariam" w:cs="GHEA Mariam"/>
          <w:i/>
          <w:iCs/>
          <w:sz w:val="24"/>
          <w:szCs w:val="24"/>
          <w:lang w:val="hy-AM"/>
        </w:rPr>
        <w:t>«ՀՀ ՊԵԿ ՀՕՀ վարչության պետի 17.07.2024թ.-ի թիվ 1524171 որոշմամբ «</w:t>
      </w:r>
      <w:r w:rsidR="00F62BBD"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xml:space="preserve"> </w:t>
      </w:r>
      <w:r w:rsidR="00F62BBD"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xml:space="preserve">» ՓԲԸ-ի (ՀՎՀՀ </w:t>
      </w:r>
      <w:r w:rsidR="00A35B24"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xml:space="preserve">) նկատմամբ ձեռնարկված օպերատիվ-հետախուզական միջոցառումների արդյունքում ձեռք բերված </w:t>
      </w:r>
      <w:r w:rsidR="005474BF" w:rsidRPr="000E06A5">
        <w:rPr>
          <w:rFonts w:ascii="GHEA Mariam" w:eastAsia="GHEA Mariam" w:hAnsi="GHEA Mariam" w:cs="GHEA Mariam"/>
          <w:i/>
          <w:iCs/>
          <w:sz w:val="24"/>
          <w:szCs w:val="24"/>
          <w:lang w:val="hy-AM"/>
        </w:rPr>
        <w:lastRenderedPageBreak/>
        <w:t>փաստական տվյալների հիման վրա, ՀՀ ՊԵԿ ՀՕՀ վարչության ոլորտային թիվ 10 և Ա/Կ բաժն[ում] (</w:t>
      </w:r>
      <w:r w:rsidR="005474BF" w:rsidRPr="000E06A5">
        <w:rPr>
          <w:rFonts w:ascii="Cambria Math" w:eastAsia="GHEA Mariam" w:hAnsi="Cambria Math" w:cs="Cambria Math"/>
          <w:i/>
          <w:iCs/>
          <w:sz w:val="24"/>
          <w:szCs w:val="24"/>
          <w:lang w:val="hy-AM"/>
        </w:rPr>
        <w:t>․․․</w:t>
      </w:r>
      <w:r w:rsidR="005474BF" w:rsidRPr="000E06A5">
        <w:rPr>
          <w:rFonts w:ascii="GHEA Mariam" w:eastAsia="GHEA Mariam" w:hAnsi="GHEA Mariam" w:cs="GHEA Mariam"/>
          <w:i/>
          <w:iCs/>
          <w:sz w:val="24"/>
          <w:szCs w:val="24"/>
          <w:lang w:val="hy-AM"/>
        </w:rPr>
        <w:t>) կատար[վել է] «</w:t>
      </w:r>
      <w:r w:rsidR="00A35B24"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xml:space="preserve"> </w:t>
      </w:r>
      <w:r w:rsidR="00A35B24"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xml:space="preserve">» ՓԲԸ-ի (ՀՎՀՀ </w:t>
      </w:r>
      <w:r w:rsidR="00A35B24" w:rsidRPr="000E06A5">
        <w:rPr>
          <w:rFonts w:ascii="GHEA Mariam" w:eastAsia="GHEA Mariam" w:hAnsi="GHEA Mariam" w:cs="GHEA Mariam"/>
          <w:i/>
          <w:iCs/>
          <w:sz w:val="24"/>
          <w:szCs w:val="24"/>
          <w:lang w:val="hy-AM"/>
        </w:rPr>
        <w:t>********</w:t>
      </w:r>
      <w:r w:rsidR="005474BF" w:rsidRPr="000E06A5">
        <w:rPr>
          <w:rFonts w:ascii="GHEA Mariam" w:eastAsia="GHEA Mariam" w:hAnsi="GHEA Mariam" w:cs="GHEA Mariam"/>
          <w:i/>
          <w:iCs/>
          <w:sz w:val="24"/>
          <w:szCs w:val="24"/>
          <w:lang w:val="hy-AM"/>
        </w:rPr>
        <w:t>) կողմից պետությանը պատճառված վնասի նախնական հաշվարկ:</w:t>
      </w:r>
    </w:p>
    <w:p w14:paraId="183E0F50" w14:textId="6CA97E01"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ՓԲ ընկերությունը (ՀՎՀՀ </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պետական գրանցում է ստացել 03.06.2013 թվականին, հաշվառված է </w:t>
      </w:r>
      <w:r w:rsidR="00D03D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թիվ </w:t>
      </w:r>
      <w:r w:rsidR="00D03D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բաժնում։ Ընկերության իրավաբանական հասցեն է՝ </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խճուղի </w:t>
      </w:r>
      <w:r w:rsidR="00A35B24"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գործունեության ոլորտն է՝ «</w:t>
      </w:r>
      <w:r w:rsidR="0016172D"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մշակում, </w:t>
      </w:r>
      <w:r w:rsidR="0016172D"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և </w:t>
      </w:r>
      <w:r w:rsidR="0016172D"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արտադրություն» (</w:t>
      </w:r>
      <w:r w:rsidR="002D235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Ընկերությունը գործում է հարկման ընդհանուր համակարգում (ԱԱՀ վճարող), ունի «գործող» կարգավիճակ: 28.02.2023թ.-ին ներկայացրած «Իրական շահառուների վերաբերյալ» հայտարարագրի համաձայն, 03.06.2013թ-ից ընկերությունում 100% մասնակցություն ունի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տնօրենն է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(ՀԾՀ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Ընկերությունը 10.07.2024թ-ի դրությամբ ունի գրանցված վարձու 3 (երեք) աշխատող (տնօրեն, շուկայագետ, վարորդ), ինչպես նաև երկու պայմանագրային աշխատող։ Ընկերությունը հարկային մարմնում ՀԴՄ չի հաշվառել:</w:t>
      </w:r>
    </w:p>
    <w:p w14:paraId="1FDE209E" w14:textId="0517096A"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Ըստ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126D9"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ՓԲ ընկերության գործունեությանը վերաբերող տեղեկատվական բազայում առկա տվյալների, ընկերությունը 01.01.2021-31.05.2024թթ (դիտարկվող ժամանակահատվածում)</w:t>
      </w:r>
      <w:r w:rsidRPr="000E06A5">
        <w:rPr>
          <w:rFonts w:ascii="Cambria Math" w:eastAsia="GHEA Mariam" w:hAnsi="Cambria Math" w:cs="Cambria Math"/>
          <w:i/>
          <w:iCs/>
          <w:sz w:val="24"/>
          <w:szCs w:val="24"/>
          <w:lang w:val="hy-AM"/>
        </w:rPr>
        <w:t>․</w:t>
      </w:r>
    </w:p>
    <w:p w14:paraId="27961BDA"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Հայաստանի Հանրապետության տարածքում հարկային հաշիվներով և հաշիվ վավերագրերով ձեռք է բերել համապատասխանաբար 232.356.500 դրամ արժեքով (առանց ԱԱՀ) և 1.589.228 դրամ արժեքով խառն ապրանքներ և սարքավորումներ։</w:t>
      </w:r>
    </w:p>
    <w:p w14:paraId="44B7347D"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Հայաստանի Հանրապետության տարածքում ապրանքների մատակարարման հարկային հաշիվներով իրացրել է ապրանքներ և մատուցել ծառայություններ 74,742,250 դրամ արժեքով (առանց ԱԱՀ, ապրանքներ՝ 43.775.534 դրամ արժեքով, 29.966.715 դրամ արժեքով):</w:t>
      </w:r>
    </w:p>
    <w:p w14:paraId="43658563"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Հայաստանի Հանրապետության տարածքից «Արտահանում» մաքսային ընթացակարգով Արաբական Միացյալ Էմիրություններ, Քաթարի Պետություն, Իրանի Իսլամական Հանրապետություն է արտահանել 212.877 կիլոգրամ նետտո քաշով 652,336.840 դրամ արժեքով ապրանքներ՝ գառան և ոչխարի պաղեցրած մսեղիք և կիսամսեղիք:</w:t>
      </w:r>
    </w:p>
    <w:p w14:paraId="28BB08F9" w14:textId="1DCAFFE1"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lastRenderedPageBreak/>
        <w:t>«</w:t>
      </w:r>
      <w:r w:rsidR="0016172D"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16172D"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ՓԲ ընկերությունն իրականացնում է նաև սպանդանոցի գործունեություն, այդ թվում նաև «հալալ» մորթ:</w:t>
      </w:r>
    </w:p>
    <w:p w14:paraId="2A54026A" w14:textId="2EBAECFF"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Հարկային մարմնի տեղեկատվական բազայում առկա է ընդամենը 200 գլուխ կենդանի գառների 7.666,667 դրամ արժեքով (առանց ԱԱՀ) հաշվարկային փաստաթղթերով ձեռքբերման վերաբերյալ տեղեկատվություն: Միաժամանակ, Իրանի Իսլամական Հանրապետություն արտահանման գործարքներին կից փաստաթղթերում առկա են գյուղացիների կողմից տրամադրված՝ ընդամենը 6.235 գլուխ գառների և ոչխարների վաճառքի վերաբերյալ գնման ակտեր 434.229.000 դրամ արժեքով։ Ստացվում է, որ ընկերությունը ձեռք է բերել 130.830 կիլոգրամ գառան մսեղիքը 434.229.000 դրամ արժեքով (3.319 դրամ՝ 1 կիլոգրամի համար), արտահանել է առավելագույնը 3.030 դրամ 1 կիլոգրամի համար: Այսպիսով, «</w:t>
      </w:r>
      <w:r w:rsidR="00FC0DF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FC0DF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ՓԲ ընկերության կողմից դուրս գրված արտահանման հաշվարկային փաստաթղթերի և ձեռքբերված գնման ակտերի ուսումնասիրությունից և համադրությունից պարզվել է, որ ընկերության կողմից ապրանքներն արտահանվել են ձեռքբերված գներից անհամեմատ ավելի ցածր գներով:</w:t>
      </w:r>
    </w:p>
    <w:p w14:paraId="73ED5AB2"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Համաձայն հարկային մարմնում առկա տեղեկատվության, Արաբական Միացյալ Էմիրություններ և Քաթարի Պետություն գառան և ոչխարի պաղեցրած մսեղիքի արտահանումը կատարվել է օդային ճանապարհով, և գյուղացիների կողմից հնարավոր տրամադրված գառների վաճառքի վերաբերյալ գնման ակտերը և այլ փաստաթղթերը կցված չեն։ Ենթադրվում է, որ ընկերությունը դրսևորել է նույն գործելաոճը և թերհայտարարագրել է իրացման շրջանառությունը:</w:t>
      </w:r>
    </w:p>
    <w:p w14:paraId="73BD55B9"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Միաժամանակ, Ընկերության կողմից հարկային մարմին ներկայացված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շահութահարկի հաշվարկներով հայտարարագրվել են՝</w:t>
      </w:r>
    </w:p>
    <w:p w14:paraId="418E8C2C"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2021թ-ին՝</w:t>
      </w:r>
    </w:p>
    <w:p w14:paraId="14A45877"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ապրանքների մատակարարումից եկամուտ՝ 137.625.016 դրամ,</w:t>
      </w:r>
    </w:p>
    <w:p w14:paraId="7FE296F5"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մատակարարված ապրանքների սկզբնական արժեք՝ 141.684.222 դրամ,</w:t>
      </w:r>
    </w:p>
    <w:p w14:paraId="32C62B04"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հաշվետու տարվա շահութահարկի գումար՝ 219,679 դրամ:</w:t>
      </w:r>
    </w:p>
    <w:p w14:paraId="776D1596"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Շահութաբերությունը կազմել է 0.8%:</w:t>
      </w:r>
    </w:p>
    <w:p w14:paraId="2EE2133B"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lastRenderedPageBreak/>
        <w:t>2022թ-ին՝</w:t>
      </w:r>
    </w:p>
    <w:p w14:paraId="32087C1A"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ապրանքների մատակարարումից եկամուտ՝ 129.695,049 դրամ,</w:t>
      </w:r>
    </w:p>
    <w:p w14:paraId="0A8DB7BB"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մատակարարված ապրանքների սկզբնական արժեք՝ 122.910.351 դրամ,</w:t>
      </w:r>
    </w:p>
    <w:p w14:paraId="79CE42F1"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-հաշվետու տարվա շահութահարկի գումար՝ 274.511 դրամ:</w:t>
      </w:r>
    </w:p>
    <w:p w14:paraId="78EB18B9"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Շահութաբերությունը կազմել է 1.2%:</w:t>
      </w:r>
    </w:p>
    <w:p w14:paraId="6E20771A"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2023թ-ին՝</w:t>
      </w:r>
    </w:p>
    <w:p w14:paraId="6E86110F"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ապրանքների մատակարարումից եկամուտ՝ 415.559.370 դրամ,</w:t>
      </w:r>
    </w:p>
    <w:p w14:paraId="28496CF4"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մատակարարված ապրանքների սկզբնական արժեք՝ 421.501.000 դրամ,</w:t>
      </w:r>
    </w:p>
    <w:p w14:paraId="23E593E6"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հաշվետու տարվա շահութահարկի գումար՝ 411,468 դրամ:</w:t>
      </w:r>
    </w:p>
    <w:p w14:paraId="3967AE6E"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Շահութաբերությունը կազմել է 0.5%:</w:t>
      </w:r>
    </w:p>
    <w:p w14:paraId="599B7D90"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Հաշվի առնելով շահութաբերության ցածր տոկոսը, կարելի է ենթադրել, որ ընկերության մոտ առկա են իրացման շրջանառության թերհայտարարագրման ռիսկեր:</w:t>
      </w:r>
    </w:p>
    <w:p w14:paraId="3D2CE1B8"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Միաժամանակ պարզվել է, որ Ընկերության արտահանման հաշվետու ժամանակաշրջանների ընթացքում ՀՀ տարածքում գառան միս մատակարարած հարկ վճարողների՝ հաշիվ վավերագրերով և հարկային հաշիվներով գառան մսի օտարման արժեքներն էականորեն գերազանցում են Ընկերության կողմից հայտարարագրված արտահանման միավորի (կիլոգրամի) արժեքները։</w:t>
      </w:r>
    </w:p>
    <w:p w14:paraId="7DDC129A"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Այսպիսով, Ընկերության լրացուցիչ հարկային պարտավորությունները հաշվարկելիս (հարկային ռեզերվը գնահատելիս) նույն ապրանքատեսակի գին է ընդունվել ընկերության կողմից դուրս գրված արտահանման հաշվարկային փաստաթղթերով գառան մսի միջին գինը՝ 3.314 դրամ (294.984/89), հաշվի առնելով նաև բեռնափոխադրողների կողմից դուրսգրված հաշվարկային փաստաթղթերով 1 կիլոգրամի համար Երևան-Շարժա և Երևան-Դոհա ավիաբեռնափոխադրման ծախսերը (միջինը 750 դրամ), ընդամենը՝ 4,064 դրամ:</w:t>
      </w:r>
    </w:p>
    <w:p w14:paraId="7EC29813" w14:textId="77777777"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xml:space="preserve">Այսպիսով, Ընկերության կողմից իրականացված արտահանման գործարքներում ցածր գներ ձևակերպելու հետևանքով թերհայտարարագրված իրացման շրջանառությունը դիտարկվող ժամանակահատվածում կարող է կազմել 208.340.115 դրամ: ՀՀ հարկային օրենսգրքի 125-րդ հոդվածի 1-ին մասի համաձայն՝ </w:t>
      </w:r>
      <w:r w:rsidRPr="000E06A5">
        <w:rPr>
          <w:rFonts w:ascii="GHEA Mariam" w:eastAsia="GHEA Mariam" w:hAnsi="GHEA Mariam" w:cs="GHEA Mariam"/>
          <w:i/>
          <w:iCs/>
          <w:sz w:val="24"/>
          <w:szCs w:val="24"/>
          <w:lang w:val="hy-AM"/>
        </w:rPr>
        <w:lastRenderedPageBreak/>
        <w:t>2021-2023 թթ. համար կհաշվարկվի լրացուցիչ շահութահարկ 18% դրույքաչափով, ընդամենը 37.501.221 դրամ (208.340.115*18%):</w:t>
      </w:r>
    </w:p>
    <w:p w14:paraId="0A51141B" w14:textId="0C3BB63C" w:rsidR="005474BF"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Ընկերությունը 2021թ-ի ընթացքում ձեռք է բերել 226.024 կիլոգրամ մանրացված ցորեն (անասնակեր, դեռտ) 108.33 դրամ արժեքով (առանց ԱԱՀ) 1 կիլոգրամի համար, որից 98.900 կիլոգրամը նույն տարում իրացրել է «</w:t>
      </w:r>
      <w:r w:rsidR="009E3AB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E3AB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ՍՊ ընկերությանը (</w:t>
      </w:r>
      <w:r w:rsidR="009E3AB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5.254.167 դրամ արժեքով (առանց ԱԱՀ, 108.33 դրամ 1 կիլոգրամի համար): Ընդունվել է, որ դիտարկվող ժամանակահատվածում մանրացված ցորենի մասով հաշվարկված հավանական մնացորդը (մոտ՝ 127,124 կիլոգրամի չափով) իրատեսական չէ, հետևաբար, փաստացի առկա չէ և իրացվել է առանց համապատասխան հաշվարկային փաստաթղթեր տրամադրելու: Նշված հավանական խախտման պարագայում կառաջանա պակաս հաշվարկված ԱԱՀ-ի հարկման բազա՝ 15.148.477 դրամ (127.124*108.33*10%): ՀՀ Հարկային Օրենսգրքի 63-րդ հոդվածի 1-ին կետի համաձայն, պակաս հաշվարկված ԱԱՀ-ն կհաշվարկվի 20% դրույքաչափով և կկազմի 3,029,695 դրամ (15.148.477*20%): </w:t>
      </w:r>
    </w:p>
    <w:p w14:paraId="46FAA90F" w14:textId="0663506E" w:rsidR="00921AD2" w:rsidRPr="000E06A5" w:rsidRDefault="005474BF"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Այսպիսով՝ «</w:t>
      </w:r>
      <w:r w:rsidR="009E3AB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9E3AB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ՓԲ ընկերության կողմից պետությանը պատճառված վնասը (հարկային պարտավորությունը) կազմում է ընդամենը՝ 40.530.916 դրամ, որից շահութահարկի գծով՝ 37.501.221 դրամ և ԱԱՀ-ի գծով՝ 3,029.695 դրամ։</w:t>
      </w:r>
    </w:p>
    <w:p w14:paraId="637D0561" w14:textId="324CEC4F" w:rsidR="005474BF" w:rsidRPr="000E06A5" w:rsidRDefault="00921AD2" w:rsidP="005474B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Պետությանը պատճառված վնասի հաշվարկը նախնական է և ենթակա է վերահաշվարկման՝ լրացուցիչ փաստաթղթեր</w:t>
      </w:r>
      <w:r w:rsidR="0047799C" w:rsidRPr="000E06A5">
        <w:rPr>
          <w:rFonts w:ascii="GHEA Mariam" w:eastAsia="GHEA Mariam" w:hAnsi="GHEA Mariam" w:cs="GHEA Mariam"/>
          <w:i/>
          <w:iCs/>
          <w:sz w:val="24"/>
          <w:szCs w:val="24"/>
          <w:lang w:val="hy-AM"/>
        </w:rPr>
        <w:t>ի, տվյալների և նոր հանգամանքների ի հայտ գալու դեպքում</w:t>
      </w:r>
      <w:r w:rsidR="005474BF" w:rsidRPr="000E06A5">
        <w:rPr>
          <w:rFonts w:ascii="GHEA Mariam" w:eastAsia="GHEA Mariam" w:hAnsi="GHEA Mariam" w:cs="GHEA Mariam"/>
          <w:i/>
          <w:iCs/>
          <w:sz w:val="24"/>
          <w:szCs w:val="24"/>
          <w:lang w:val="hy-AM"/>
        </w:rPr>
        <w:t>»</w:t>
      </w:r>
      <w:r w:rsidR="005474BF" w:rsidRPr="000E06A5">
        <w:rPr>
          <w:rStyle w:val="FootnoteReference"/>
          <w:rFonts w:ascii="GHEA Mariam" w:eastAsia="GHEA Mariam" w:hAnsi="GHEA Mariam" w:cs="GHEA Mariam"/>
          <w:i/>
          <w:iCs/>
          <w:sz w:val="24"/>
          <w:szCs w:val="24"/>
          <w:lang w:val="hy-AM"/>
        </w:rPr>
        <w:footnoteReference w:id="1"/>
      </w:r>
      <w:r w:rsidR="00C60815" w:rsidRPr="000E06A5">
        <w:rPr>
          <w:rFonts w:ascii="GHEA Mariam" w:eastAsia="GHEA Mariam" w:hAnsi="GHEA Mariam" w:cs="GHEA Mariam"/>
          <w:i/>
          <w:iCs/>
          <w:sz w:val="24"/>
          <w:szCs w:val="24"/>
          <w:lang w:val="hy-AM"/>
        </w:rPr>
        <w:t>,</w:t>
      </w:r>
    </w:p>
    <w:p w14:paraId="57481436" w14:textId="57B0EAB8" w:rsidR="00C60815" w:rsidRPr="000E06A5" w:rsidRDefault="000E601C"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sz w:val="24"/>
          <w:szCs w:val="24"/>
          <w:lang w:val="hy-AM"/>
        </w:rPr>
        <w:t xml:space="preserve">- </w:t>
      </w:r>
      <w:r w:rsidR="000247C0" w:rsidRPr="000E06A5">
        <w:rPr>
          <w:rFonts w:ascii="GHEA Mariam" w:eastAsia="GHEA Mariam" w:hAnsi="GHEA Mariam" w:cs="GHEA Mariam"/>
          <w:sz w:val="24"/>
          <w:szCs w:val="24"/>
          <w:lang w:val="hy-AM"/>
        </w:rPr>
        <w:t>նույն բաժնում կազմված</w:t>
      </w:r>
      <w:r w:rsidR="00C04DDD" w:rsidRPr="000E06A5">
        <w:rPr>
          <w:rFonts w:ascii="GHEA Mariam" w:eastAsia="GHEA Mariam" w:hAnsi="GHEA Mariam" w:cs="GHEA Mariam"/>
          <w:sz w:val="24"/>
          <w:szCs w:val="24"/>
          <w:lang w:val="hy-AM"/>
        </w:rPr>
        <w:t>՝</w:t>
      </w:r>
      <w:r w:rsidR="000247C0" w:rsidRPr="000E06A5">
        <w:rPr>
          <w:rFonts w:ascii="GHEA Mariam" w:eastAsia="GHEA Mariam" w:hAnsi="GHEA Mariam" w:cs="GHEA Mariam"/>
          <w:sz w:val="24"/>
          <w:szCs w:val="24"/>
          <w:lang w:val="hy-AM"/>
        </w:rPr>
        <w:t xml:space="preserve"> «պետությանը պատճառված վնասի նախնական հաշվարկ» վերտառությամբ, 2024 թվականի հուլիսի 18-ի թվագրմամբ</w:t>
      </w:r>
      <w:r w:rsidR="00D00330" w:rsidRPr="000E06A5">
        <w:rPr>
          <w:rFonts w:ascii="GHEA Mariam" w:eastAsia="GHEA Mariam" w:hAnsi="GHEA Mariam" w:cs="GHEA Mariam"/>
          <w:sz w:val="24"/>
          <w:szCs w:val="24"/>
          <w:lang w:val="hy-AM"/>
        </w:rPr>
        <w:t>,</w:t>
      </w:r>
      <w:r w:rsidR="000247C0" w:rsidRPr="000E06A5">
        <w:rPr>
          <w:rFonts w:ascii="GHEA Mariam" w:eastAsia="GHEA Mariam" w:hAnsi="GHEA Mariam" w:cs="GHEA Mariam"/>
          <w:sz w:val="24"/>
          <w:szCs w:val="24"/>
          <w:lang w:val="hy-AM"/>
        </w:rPr>
        <w:t xml:space="preserve"> </w:t>
      </w:r>
      <w:r w:rsidR="007643A9" w:rsidRPr="000E06A5">
        <w:rPr>
          <w:rFonts w:ascii="GHEA Mariam" w:eastAsia="GHEA Mariam" w:hAnsi="GHEA Mariam" w:cs="GHEA Mariam"/>
          <w:sz w:val="24"/>
          <w:szCs w:val="24"/>
          <w:lang w:val="hy-AM"/>
        </w:rPr>
        <w:t xml:space="preserve">մեկ այլ </w:t>
      </w:r>
      <w:r w:rsidR="000247C0" w:rsidRPr="000E06A5">
        <w:rPr>
          <w:rFonts w:ascii="GHEA Mariam" w:eastAsia="GHEA Mariam" w:hAnsi="GHEA Mariam" w:cs="GHEA Mariam"/>
          <w:sz w:val="24"/>
          <w:szCs w:val="24"/>
          <w:lang w:val="hy-AM"/>
        </w:rPr>
        <w:t>տեղեկանքի համաձայն՝</w:t>
      </w:r>
      <w:r w:rsidR="007643A9" w:rsidRPr="000E06A5">
        <w:rPr>
          <w:rFonts w:ascii="GHEA Mariam" w:eastAsia="GHEA Mariam" w:hAnsi="GHEA Mariam" w:cs="GHEA Mariam"/>
          <w:sz w:val="24"/>
          <w:szCs w:val="24"/>
          <w:lang w:val="hy-AM"/>
        </w:rPr>
        <w:t xml:space="preserve"> </w:t>
      </w:r>
      <w:r w:rsidR="00C60815" w:rsidRPr="000E06A5">
        <w:rPr>
          <w:rFonts w:ascii="GHEA Mariam" w:eastAsia="GHEA Mariam" w:hAnsi="GHEA Mariam" w:cs="GHEA Mariam"/>
          <w:i/>
          <w:iCs/>
          <w:sz w:val="24"/>
          <w:szCs w:val="24"/>
          <w:lang w:val="hy-AM"/>
        </w:rPr>
        <w:t>«ՀՀ ՊԵԿ ՀՕՀ վարչության պետի 17.07.2024թ.-ի թիվ 1524172 որոշմամբ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ԲԲԸ-ի (ՀՎՀՀ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նկատմամբ ձեռնարկված օպերատիվ-հետախուզական միջոցառումների արդյունքում ձեռք բերված փաստական տվյալների հիման վրա, ՀՀ ՊԵԿ ՀՕՀ վարչության ոլորտային թիվ 10 և Ա/Կ բաժն[ում] (</w:t>
      </w:r>
      <w:r w:rsidR="00C60815" w:rsidRPr="000E06A5">
        <w:rPr>
          <w:rFonts w:ascii="Cambria Math" w:eastAsia="GHEA Mariam" w:hAnsi="Cambria Math" w:cs="Cambria Math"/>
          <w:i/>
          <w:iCs/>
          <w:sz w:val="24"/>
          <w:szCs w:val="24"/>
          <w:lang w:val="hy-AM"/>
        </w:rPr>
        <w:t>․․․</w:t>
      </w:r>
      <w:r w:rsidR="00C60815" w:rsidRPr="000E06A5">
        <w:rPr>
          <w:rFonts w:ascii="GHEA Mariam" w:eastAsia="GHEA Mariam" w:hAnsi="GHEA Mariam" w:cs="GHEA Mariam"/>
          <w:i/>
          <w:iCs/>
          <w:sz w:val="24"/>
          <w:szCs w:val="24"/>
          <w:lang w:val="hy-AM"/>
        </w:rPr>
        <w:t>) կատար[վել է]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ԲԲԸ-ի (ՀՎՀՀ </w:t>
      </w:r>
      <w:r w:rsidR="00443B41" w:rsidRPr="000E06A5">
        <w:rPr>
          <w:rFonts w:ascii="GHEA Mariam" w:eastAsia="GHEA Mariam" w:hAnsi="GHEA Mariam" w:cs="GHEA Mariam"/>
          <w:i/>
          <w:iCs/>
          <w:sz w:val="24"/>
          <w:szCs w:val="24"/>
          <w:lang w:val="hy-AM"/>
        </w:rPr>
        <w:t>*********</w:t>
      </w:r>
      <w:r w:rsidR="00C60815" w:rsidRPr="000E06A5">
        <w:rPr>
          <w:rFonts w:ascii="GHEA Mariam" w:eastAsia="GHEA Mariam" w:hAnsi="GHEA Mariam" w:cs="GHEA Mariam"/>
          <w:i/>
          <w:iCs/>
          <w:sz w:val="24"/>
          <w:szCs w:val="24"/>
          <w:lang w:val="hy-AM"/>
        </w:rPr>
        <w:t xml:space="preserve">) </w:t>
      </w:r>
      <w:r w:rsidR="00C60815" w:rsidRPr="000E06A5">
        <w:rPr>
          <w:rFonts w:ascii="GHEA Mariam" w:eastAsia="GHEA Mariam" w:hAnsi="GHEA Mariam" w:cs="GHEA Mariam"/>
          <w:i/>
          <w:iCs/>
          <w:sz w:val="24"/>
          <w:szCs w:val="24"/>
          <w:lang w:val="hy-AM"/>
        </w:rPr>
        <w:lastRenderedPageBreak/>
        <w:t>գործունեության արդյունքում պետությանը պատճառված վնասի նախնական հաշվարկ:</w:t>
      </w:r>
    </w:p>
    <w:p w14:paraId="033C34C9" w14:textId="6BD3A95E"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w:t>
      </w:r>
      <w:r w:rsidR="00443B4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443B4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ԲԲԸ-ն (այսուհետ՝ Ընկերություն) պետական գրանցում է ստացել 06.04.1995թ.-ին, իրավաբանական հասցեն է՝ </w:t>
      </w:r>
      <w:r w:rsidR="00443B4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մարզ, </w:t>
      </w:r>
      <w:r w:rsidR="00443B4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խճուղի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գործունեության ոլորտն է՝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1D2848"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1D2848"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1D2848"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հիմնական գործունեությունը՝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արտադրություն: Ընկերությունը գործում է հարկման ընդհանուր համակարգում, տնօրենն է՝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հաշվապահը՝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D3E7B"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w:t>
      </w:r>
    </w:p>
    <w:p w14:paraId="37C1BC57" w14:textId="77777777"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Ըստ ՀՀ ՊԵԿ տեղեկատվական բազայում առկա տվյալների, ընկերության կողմից հարկային մարմին ներկայացված 2022-2023 թվականների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շահութահարկի հաշվարկներով հայտարարագրվել է հարկային վնաս: 27.03.2023 թվականի թիվ 3007033 հանձնարարագրով իրականացվել է համալիր հարկային ստուգում, որը ներառել է 2022 թվականի հաշվետու ժամանակաշրջանը: Ընկերությունը ներկայումս ունի գրանցված թվով 96 վարձու աշխատող, որոնց միջին ամսական աշխատավարձը կազմում է 148.248 դրամ:</w:t>
      </w:r>
    </w:p>
    <w:p w14:paraId="1E632DBA" w14:textId="2088FD18"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xml:space="preserve">Ընկերությունը 2023-2024 թվականների ընթացքում համարվել և համարվում է ԱԱՀ վճարող։ Ընկերությունը 2023 թվականի ընթացքում ունեցել է թվով 2 գործող ՀԴՄ հետևյալ գրանցման համարներով՝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/խանութ ք.</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խճ.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հասցեում/ և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/խանութ ք.</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270BFC"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հասցեում/: Թիվ </w:t>
      </w:r>
      <w:r w:rsidR="001428E6"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գրանցման համարով ՀԴՄ-ն գործունեությունից հանվել է 2023 թվականի ընթացքում, նշված ՀԴՄ-ի միջոցով տրամադրված կտրոնների ուսումնասիրության արդյունքում պարզվել է, որ 2023 թվականի ապրիլ-հունիս ամիսների ընթացքում տրամադրված 909 կտրոններից թվով 187 կտրոնի միջոցով իրացվել է 100-450 հատ /մեկ կտրոնի կտրվածքով/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Թիվ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գրանցման համարով ՀԴՄ-ն գործունեությունից հանվել է 2024 թվականի ընթացքում, նշված ՀԴՄ-ի միջոցով տրամադրված կտրոնների ուսումնասիրության արդյունքում պարզվել է, որ 01.01.2023-11.01.2024 թվականն ընդգրկող ժամանակահատվածում տրամադրված 10.670 կտրոններից թվով 1481 կտրոնի միջոցով իրացվել է 100-2020 հատ /մեկ կտրոնի </w:t>
      </w:r>
      <w:r w:rsidRPr="000E06A5">
        <w:rPr>
          <w:rFonts w:ascii="GHEA Mariam" w:eastAsia="GHEA Mariam" w:hAnsi="GHEA Mariam" w:cs="GHEA Mariam"/>
          <w:i/>
          <w:iCs/>
          <w:sz w:val="24"/>
          <w:szCs w:val="24"/>
          <w:lang w:val="hy-AM"/>
        </w:rPr>
        <w:lastRenderedPageBreak/>
        <w:t xml:space="preserve">կտրվածքով/ ապրանք՝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Վերոգրյալի արդյունքում հնարավոր է, որ Ընկերության մոտ առկա է անապրանք փաստաթղթերի դուրս գրման և/կամ ֆիզիկական անձանց կողմից ձեռք բերված մեծաքանակ ապրանքների ապօրինի ձեռնարկատիրական գործունեությամբ զբաղվելու ռիսկ:</w:t>
      </w:r>
    </w:p>
    <w:p w14:paraId="5DDDF410" w14:textId="264E5D48"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ՀՀ ՊԵԿ տեղեկատվական բազայում առկա տվյալների համաձայն, Ընկերությունը 01.01.2023-09.07.2024թթ. ընդգրկող ժամանակահատվածում հարկային հաշիվների միջոցով իրացրել է 2.846.760.084 դրամ արժեքի ապրանքներ /առանց ԱԱՀ/, հաշվարկային փաստաթղթերի ուսումնասիրությունից պարզվել է, որ ամենախոշոր ձեռքբերող գնորդներ են հանդիսացել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ՍՊ /ՀՎՀՀ՝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B36AB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 ՍՊ /ՀՎՀՀ'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ՍՊ /ՀՎՀՀ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ՍՊ /ՀՎՀՀ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6116B1"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ՍՊ /ՀՎՀՀ </w:t>
      </w:r>
      <w:r w:rsidR="008B753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w:t>
      </w:r>
      <w:r w:rsidR="008B753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8B753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ՍՊ/ՀՎՀՀ՝ </w:t>
      </w:r>
      <w:r w:rsidR="008B753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ընկերությունները:</w:t>
      </w:r>
    </w:p>
    <w:p w14:paraId="26E8EC32" w14:textId="77777777"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26.12.2023 և 26.03.2024 թվականներին Ընկերության մոտ իրականացվել են չափագրման ուսումնասիրություններ և արձանագրվել, որ երկու դեպքերում էլ չափագրման ժամանակահատվածում Ընկերության միջին օրական իրացման շրջանառությունը չափագրմանը նախորդող 10 օրերի միջին օրական իրացման շրջանառության համեմատ աճել է համապատասխանաբար՝ 16,7% և 27%-ով:</w:t>
      </w:r>
    </w:p>
    <w:p w14:paraId="50BA0099" w14:textId="77777777"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26.03.2024 թվականին թիվ 3227003 հանձնարարագրով իրականացվել է արտադրանքի արտադրության, օգտակար հանածոների արդյունահանման, իրացման ապրանքների շրջանառության, աշխատանքների կատարման և (կամ) ծառայությունների մատուցման փաստացի ծավալները, իրացման փաստացի գները (այդ թվում՝ միջին) պարզելու նպատակով չափագրման գործընթաց, որն ընդգրկող ժամանակահատվածում՝ 27.03.2024-29.03.2024 թվական, Ընկերության միջին օրական իրացման շրջանառությունն առանց ԱԱՀ-ի կազմել է 12.030,085 դրամ, իսկ չափագրմանը նախորդող 10 օրերի միջին օրական իրացման շրջանառությունը առանց ԱԱՀ-ի կազմել է 9.518.681 դրամ:</w:t>
      </w:r>
    </w:p>
    <w:p w14:paraId="0AB5BD89" w14:textId="3A727DBD"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Սույն տեղեկանքի հաշվարկը «</w:t>
      </w:r>
      <w:r w:rsidR="008B7532"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ապրանքատեսակի մասով իրականացվել է հետևյալ կերպ՝ </w:t>
      </w:r>
    </w:p>
    <w:p w14:paraId="7934DCF9" w14:textId="6057E253"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xml:space="preserve">- որպես իրացման միջին օրական քանակ հիմք է ընդունվել 27.03.2024-29.03.2024 թվականներն ընդգրկող ժամանակաշրջանում հարկային հաշիվների </w:t>
      </w:r>
      <w:r w:rsidRPr="000E06A5">
        <w:rPr>
          <w:rFonts w:ascii="GHEA Mariam" w:eastAsia="GHEA Mariam" w:hAnsi="GHEA Mariam" w:cs="GHEA Mariam"/>
          <w:i/>
          <w:iCs/>
          <w:sz w:val="24"/>
          <w:szCs w:val="24"/>
          <w:lang w:val="hy-AM"/>
        </w:rPr>
        <w:lastRenderedPageBreak/>
        <w:t>միջոցով իրացված վերոնշյալ ապրանքատեսակի օրական նվազագույն քանակը, որը կազմել է 264.512 հատ: Իրացման միջին օրական գինը հաշվարկվել է 27.03.2024-29.03.2024 թվականն ընդգրկող ժամանակահատվածում հարկային հաշիվների միջոցով իրացված վերոնշյալ ապրանքատեսակի արժեքի և քանակի հարաբերությամբ: Անհրաժեշտ է նշել, որ ՀԴՄ-ի միջոցով 2024 թվականի ընթացքում իրացվել է ընդամենը 1042 հատ «</w:t>
      </w:r>
      <w:r w:rsidR="00F14B2A"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ապրանքատեսակ, որը չի դիտարկվել:</w:t>
      </w:r>
    </w:p>
    <w:p w14:paraId="7C0E431A" w14:textId="035258B3"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Միջին օրական քանակներն ու գները տարածվել են Ընկերության կողմից 01.02.2024- 09.07.2024թթ. ընդգրկող ժամանակահատվածում հարկային հաշիվների միջոցով իրացված «</w:t>
      </w:r>
      <w:r w:rsidR="00F14B2A"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ապրանքատեսակի վրա /2024 թվականի հունվար ամիսն առևտրային տեսանկյունից համարվել է պասիվ ամիս/:</w:t>
      </w:r>
    </w:p>
    <w:p w14:paraId="4A312605" w14:textId="77777777"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Վերոգրյալի արդյունքում Ընկերության լրացուցիչ հարկային պարտավորությունը (առանց տույժերի, տուգանքների) ԱԱՀ-ի մասով կազմում է 151,622,141 դրամ։</w:t>
      </w:r>
    </w:p>
    <w:p w14:paraId="79482266" w14:textId="6D16774A"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 xml:space="preserve"> Այսպիսով՝ «</w:t>
      </w:r>
      <w:r w:rsidR="00F14B2A"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F14B2A"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F14B2A"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ԲԲԸ-ի կողմից պետությանը պատճառված վնասը (հարկային պարտավորությունը) կազմում է ընդամենը 151,622,141 դրամ։</w:t>
      </w:r>
    </w:p>
    <w:p w14:paraId="5A8C651B" w14:textId="275EC4B1" w:rsidR="00C60815" w:rsidRPr="000E06A5" w:rsidRDefault="00C60815" w:rsidP="00C6081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Պետությանը պ</w:t>
      </w:r>
      <w:r w:rsidR="005D6AA4" w:rsidRPr="000E06A5">
        <w:rPr>
          <w:rFonts w:ascii="GHEA Mariam" w:eastAsia="GHEA Mariam" w:hAnsi="GHEA Mariam" w:cs="GHEA Mariam"/>
          <w:i/>
          <w:iCs/>
          <w:sz w:val="24"/>
          <w:szCs w:val="24"/>
          <w:lang w:val="hy-AM"/>
        </w:rPr>
        <w:t>ա</w:t>
      </w:r>
      <w:r w:rsidRPr="000E06A5">
        <w:rPr>
          <w:rFonts w:ascii="GHEA Mariam" w:eastAsia="GHEA Mariam" w:hAnsi="GHEA Mariam" w:cs="GHEA Mariam"/>
          <w:i/>
          <w:iCs/>
          <w:sz w:val="24"/>
          <w:szCs w:val="24"/>
          <w:lang w:val="hy-AM"/>
        </w:rPr>
        <w:t>տճառված վնասի հաշվարկը նախնական է և ենթակա է վերահաշվարկման՝ լրացուցիչ փաստաթղթ</w:t>
      </w:r>
      <w:r w:rsidR="005D6AA4" w:rsidRPr="000E06A5">
        <w:rPr>
          <w:rFonts w:ascii="GHEA Mariam" w:eastAsia="GHEA Mariam" w:hAnsi="GHEA Mariam" w:cs="GHEA Mariam"/>
          <w:i/>
          <w:iCs/>
          <w:sz w:val="24"/>
          <w:szCs w:val="24"/>
          <w:lang w:val="hy-AM"/>
        </w:rPr>
        <w:t>երի, տվյալների և նոր հանգամանքների ի հայտ գալու դեպքում</w:t>
      </w:r>
      <w:r w:rsidRPr="000E06A5">
        <w:rPr>
          <w:rFonts w:ascii="GHEA Mariam" w:eastAsia="GHEA Mariam" w:hAnsi="GHEA Mariam" w:cs="GHEA Mariam"/>
          <w:i/>
          <w:iCs/>
          <w:sz w:val="24"/>
          <w:szCs w:val="24"/>
          <w:lang w:val="hy-AM"/>
        </w:rPr>
        <w:t>»</w:t>
      </w:r>
      <w:r w:rsidRPr="000E06A5">
        <w:rPr>
          <w:rStyle w:val="FootnoteReference"/>
          <w:rFonts w:ascii="GHEA Mariam" w:eastAsia="GHEA Mariam" w:hAnsi="GHEA Mariam" w:cs="GHEA Mariam"/>
          <w:i/>
          <w:iCs/>
          <w:sz w:val="24"/>
          <w:szCs w:val="24"/>
          <w:lang w:val="hy-AM"/>
        </w:rPr>
        <w:footnoteReference w:id="2"/>
      </w:r>
      <w:r w:rsidR="005D6AA4" w:rsidRPr="000E06A5">
        <w:rPr>
          <w:rFonts w:ascii="GHEA Mariam" w:eastAsia="GHEA Mariam" w:hAnsi="GHEA Mariam" w:cs="GHEA Mariam"/>
          <w:i/>
          <w:iCs/>
          <w:sz w:val="24"/>
          <w:szCs w:val="24"/>
          <w:lang w:val="hy-AM"/>
        </w:rPr>
        <w:t>։</w:t>
      </w:r>
    </w:p>
    <w:p w14:paraId="072B5C9A" w14:textId="745CFD69" w:rsidR="00C2485E" w:rsidRPr="000E06A5" w:rsidRDefault="00CD3B8A" w:rsidP="00203CA9">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sz w:val="24"/>
          <w:szCs w:val="24"/>
          <w:lang w:val="hy-AM"/>
        </w:rPr>
        <w:t>9</w:t>
      </w:r>
      <w:r w:rsidR="006E26F8" w:rsidRPr="000E06A5">
        <w:rPr>
          <w:rFonts w:ascii="Cambria Math" w:eastAsia="GHEA Mariam" w:hAnsi="Cambria Math" w:cs="Cambria Math"/>
          <w:sz w:val="24"/>
          <w:szCs w:val="24"/>
          <w:lang w:val="hy-AM"/>
        </w:rPr>
        <w:t>․</w:t>
      </w:r>
      <w:r w:rsidR="006E26F8" w:rsidRPr="000E06A5">
        <w:rPr>
          <w:rFonts w:ascii="GHEA Mariam" w:eastAsia="GHEA Mariam" w:hAnsi="GHEA Mariam" w:cs="GHEA Mariam"/>
          <w:sz w:val="24"/>
          <w:szCs w:val="24"/>
          <w:lang w:val="hy-AM"/>
        </w:rPr>
        <w:t>1</w:t>
      </w:r>
      <w:r w:rsidR="006E26F8" w:rsidRPr="000E06A5">
        <w:rPr>
          <w:rFonts w:ascii="Cambria Math" w:eastAsia="GHEA Mariam" w:hAnsi="Cambria Math" w:cs="Cambria Math"/>
          <w:sz w:val="24"/>
          <w:szCs w:val="24"/>
          <w:lang w:val="hy-AM"/>
        </w:rPr>
        <w:t>․</w:t>
      </w:r>
      <w:r w:rsidR="006E26F8" w:rsidRPr="000E06A5">
        <w:rPr>
          <w:rFonts w:ascii="GHEA Mariam" w:eastAsia="GHEA Mariam" w:hAnsi="GHEA Mariam" w:cs="GHEA Mariam"/>
          <w:sz w:val="24"/>
          <w:szCs w:val="24"/>
          <w:lang w:val="hy-AM"/>
        </w:rPr>
        <w:t xml:space="preserve"> </w:t>
      </w:r>
      <w:r w:rsidR="00CD4401" w:rsidRPr="000E06A5">
        <w:rPr>
          <w:rFonts w:ascii="GHEA Mariam" w:eastAsia="GHEA Mariam" w:hAnsi="GHEA Mariam" w:cs="GHEA Mariam"/>
          <w:sz w:val="24"/>
          <w:szCs w:val="24"/>
          <w:lang w:val="hy-AM"/>
        </w:rPr>
        <w:t xml:space="preserve">Ապացուցողական գործողություն կատարելու հիշյալ միջնորդության համաձայն՝ </w:t>
      </w:r>
      <w:r w:rsidR="00CD4401" w:rsidRPr="000E06A5">
        <w:rPr>
          <w:rFonts w:ascii="GHEA Mariam" w:eastAsia="GHEA Mariam" w:hAnsi="GHEA Mariam" w:cs="GHEA Mariam"/>
          <w:i/>
          <w:iCs/>
          <w:sz w:val="24"/>
          <w:szCs w:val="24"/>
          <w:lang w:val="hy-AM"/>
        </w:rPr>
        <w:t>«</w:t>
      </w:r>
      <w:r w:rsidR="00572C47" w:rsidRPr="000E06A5">
        <w:rPr>
          <w:rFonts w:ascii="GHEA Mariam" w:eastAsia="GHEA Mariam" w:hAnsi="GHEA Mariam" w:cs="GHEA Mariam"/>
          <w:i/>
          <w:iCs/>
          <w:sz w:val="24"/>
          <w:szCs w:val="24"/>
          <w:lang w:val="hy-AM"/>
        </w:rPr>
        <w:t>(</w:t>
      </w:r>
      <w:r w:rsidR="00572C47" w:rsidRPr="000E06A5">
        <w:rPr>
          <w:rFonts w:ascii="Cambria Math" w:eastAsia="GHEA Mariam" w:hAnsi="Cambria Math" w:cs="Cambria Math"/>
          <w:i/>
          <w:iCs/>
          <w:sz w:val="24"/>
          <w:szCs w:val="24"/>
          <w:lang w:val="hy-AM"/>
        </w:rPr>
        <w:t>․․․</w:t>
      </w:r>
      <w:r w:rsidR="00572C47" w:rsidRPr="000E06A5">
        <w:rPr>
          <w:rFonts w:ascii="GHEA Mariam" w:eastAsia="GHEA Mariam" w:hAnsi="GHEA Mariam" w:cs="GHEA Mariam"/>
          <w:i/>
          <w:iCs/>
          <w:sz w:val="24"/>
          <w:szCs w:val="24"/>
          <w:lang w:val="hy-AM"/>
        </w:rPr>
        <w:t xml:space="preserve">) </w:t>
      </w:r>
      <w:r w:rsidR="0080396C" w:rsidRPr="000E06A5">
        <w:rPr>
          <w:rFonts w:ascii="GHEA Mariam" w:eastAsia="GHEA Mariam" w:hAnsi="GHEA Mariam" w:cs="GHEA Mariam"/>
          <w:i/>
          <w:iCs/>
          <w:sz w:val="24"/>
          <w:szCs w:val="24"/>
          <w:lang w:val="hy-AM"/>
        </w:rPr>
        <w:t>«</w:t>
      </w:r>
      <w:r w:rsidR="00F14B2A" w:rsidRPr="000E06A5">
        <w:rPr>
          <w:rFonts w:ascii="GHEA Mariam" w:eastAsia="GHEA Mariam" w:hAnsi="GHEA Mariam" w:cs="GHEA Mariam"/>
          <w:i/>
          <w:iCs/>
          <w:sz w:val="24"/>
          <w:szCs w:val="24"/>
          <w:lang w:val="hy-AM"/>
        </w:rPr>
        <w:t>*****</w:t>
      </w:r>
      <w:r w:rsidR="0080396C" w:rsidRPr="000E06A5">
        <w:rPr>
          <w:rFonts w:ascii="GHEA Mariam" w:eastAsia="GHEA Mariam" w:hAnsi="GHEA Mariam" w:cs="GHEA Mariam"/>
          <w:i/>
          <w:iCs/>
          <w:sz w:val="24"/>
          <w:szCs w:val="24"/>
          <w:lang w:val="hy-AM"/>
        </w:rPr>
        <w:t xml:space="preserve"> </w:t>
      </w:r>
      <w:r w:rsidR="00F14B2A" w:rsidRPr="000E06A5">
        <w:rPr>
          <w:rFonts w:ascii="GHEA Mariam" w:eastAsia="GHEA Mariam" w:hAnsi="GHEA Mariam" w:cs="GHEA Mariam"/>
          <w:i/>
          <w:iCs/>
          <w:sz w:val="24"/>
          <w:szCs w:val="24"/>
          <w:lang w:val="hy-AM"/>
        </w:rPr>
        <w:t>********</w:t>
      </w:r>
      <w:r w:rsidR="0080396C" w:rsidRPr="000E06A5">
        <w:rPr>
          <w:rFonts w:ascii="GHEA Mariam" w:eastAsia="GHEA Mariam" w:hAnsi="GHEA Mariam" w:cs="GHEA Mariam"/>
          <w:i/>
          <w:iCs/>
          <w:sz w:val="24"/>
          <w:szCs w:val="24"/>
          <w:lang w:val="hy-AM"/>
        </w:rPr>
        <w:t>» ՓԲ ընկերության իրավահաջորդի վերաբերյալ տեղեկությունը բացակայում է, սակայն որպես իրավանախորդ նշված է «</w:t>
      </w:r>
      <w:r w:rsidR="00F14B2A" w:rsidRPr="000E06A5">
        <w:rPr>
          <w:rFonts w:ascii="GHEA Mariam" w:eastAsia="GHEA Mariam" w:hAnsi="GHEA Mariam" w:cs="GHEA Mariam"/>
          <w:i/>
          <w:iCs/>
          <w:sz w:val="24"/>
          <w:szCs w:val="24"/>
          <w:lang w:val="hy-AM"/>
        </w:rPr>
        <w:t>*****</w:t>
      </w:r>
      <w:r w:rsidR="0080396C" w:rsidRPr="000E06A5">
        <w:rPr>
          <w:rFonts w:ascii="GHEA Mariam" w:eastAsia="GHEA Mariam" w:hAnsi="GHEA Mariam" w:cs="GHEA Mariam"/>
          <w:i/>
          <w:iCs/>
          <w:sz w:val="24"/>
          <w:szCs w:val="24"/>
          <w:lang w:val="hy-AM"/>
        </w:rPr>
        <w:t xml:space="preserve"> </w:t>
      </w:r>
      <w:r w:rsidR="00F14B2A" w:rsidRPr="000E06A5">
        <w:rPr>
          <w:rFonts w:ascii="GHEA Mariam" w:eastAsia="GHEA Mariam" w:hAnsi="GHEA Mariam" w:cs="GHEA Mariam"/>
          <w:i/>
          <w:iCs/>
          <w:sz w:val="24"/>
          <w:szCs w:val="24"/>
          <w:lang w:val="hy-AM"/>
        </w:rPr>
        <w:t>********</w:t>
      </w:r>
      <w:r w:rsidR="0080396C" w:rsidRPr="000E06A5">
        <w:rPr>
          <w:rFonts w:ascii="GHEA Mariam" w:eastAsia="GHEA Mariam" w:hAnsi="GHEA Mariam" w:cs="GHEA Mariam"/>
          <w:i/>
          <w:iCs/>
          <w:sz w:val="24"/>
          <w:szCs w:val="24"/>
          <w:lang w:val="hy-AM"/>
        </w:rPr>
        <w:t xml:space="preserve"> </w:t>
      </w:r>
      <w:r w:rsidR="00F14B2A" w:rsidRPr="000E06A5">
        <w:rPr>
          <w:rFonts w:ascii="GHEA Mariam" w:eastAsia="GHEA Mariam" w:hAnsi="GHEA Mariam" w:cs="GHEA Mariam"/>
          <w:i/>
          <w:iCs/>
          <w:sz w:val="24"/>
          <w:szCs w:val="24"/>
          <w:lang w:val="hy-AM"/>
        </w:rPr>
        <w:t>***</w:t>
      </w:r>
      <w:r w:rsidR="0080396C" w:rsidRPr="000E06A5">
        <w:rPr>
          <w:rFonts w:ascii="GHEA Mariam" w:eastAsia="GHEA Mariam" w:hAnsi="GHEA Mariam" w:cs="GHEA Mariam"/>
          <w:i/>
          <w:iCs/>
          <w:sz w:val="24"/>
          <w:szCs w:val="24"/>
          <w:lang w:val="hy-AM"/>
        </w:rPr>
        <w:t>» ԲԲ ընկերությունը:</w:t>
      </w:r>
    </w:p>
    <w:p w14:paraId="2339651C" w14:textId="245A6DC1" w:rsidR="0080396C" w:rsidRPr="000E06A5" w:rsidRDefault="0080396C" w:rsidP="00203CA9">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w:t>
      </w:r>
      <w:r w:rsidRPr="000E06A5">
        <w:rPr>
          <w:rFonts w:ascii="Cambria Math" w:eastAsia="GHEA Mariam" w:hAnsi="Cambria Math" w:cs="Cambria Math"/>
          <w:i/>
          <w:iCs/>
          <w:sz w:val="24"/>
          <w:szCs w:val="24"/>
          <w:lang w:val="hy-AM"/>
        </w:rPr>
        <w:t>․․․</w:t>
      </w:r>
      <w:r w:rsidRPr="000E06A5">
        <w:rPr>
          <w:rFonts w:ascii="GHEA Mariam" w:eastAsia="GHEA Mariam" w:hAnsi="GHEA Mariam" w:cs="GHEA Mariam"/>
          <w:i/>
          <w:iCs/>
          <w:sz w:val="24"/>
          <w:szCs w:val="24"/>
          <w:lang w:val="hy-AM"/>
        </w:rPr>
        <w:t>)</w:t>
      </w:r>
    </w:p>
    <w:p w14:paraId="7D4C20FD" w14:textId="0C273A9E" w:rsidR="00A55855" w:rsidRPr="000E06A5" w:rsidRDefault="00203CA9" w:rsidP="00203CA9">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E06A5">
        <w:rPr>
          <w:rFonts w:ascii="GHEA Mariam" w:eastAsia="GHEA Mariam" w:hAnsi="GHEA Mariam" w:cs="GHEA Mariam"/>
          <w:i/>
          <w:iCs/>
          <w:sz w:val="24"/>
          <w:szCs w:val="24"/>
          <w:lang w:val="hy-AM"/>
        </w:rPr>
        <w:t>«</w:t>
      </w:r>
      <w:r w:rsidR="00D77C27"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w:t>
      </w:r>
      <w:r w:rsidR="00D77C27" w:rsidRPr="000E06A5">
        <w:rPr>
          <w:rFonts w:ascii="GHEA Mariam" w:eastAsia="GHEA Mariam" w:hAnsi="GHEA Mariam" w:cs="GHEA Mariam"/>
          <w:i/>
          <w:iCs/>
          <w:sz w:val="24"/>
          <w:szCs w:val="24"/>
          <w:lang w:val="hy-AM"/>
        </w:rPr>
        <w:t>********</w:t>
      </w:r>
      <w:r w:rsidRPr="000E06A5">
        <w:rPr>
          <w:rFonts w:ascii="GHEA Mariam" w:eastAsia="GHEA Mariam" w:hAnsi="GHEA Mariam" w:cs="GHEA Mariam"/>
          <w:i/>
          <w:iCs/>
          <w:sz w:val="24"/>
          <w:szCs w:val="24"/>
          <w:lang w:val="hy-AM"/>
        </w:rPr>
        <w:t xml:space="preserve">» ՓԲ </w:t>
      </w:r>
      <w:r w:rsidR="00A55855" w:rsidRPr="000E06A5">
        <w:rPr>
          <w:rFonts w:ascii="GHEA Mariam" w:eastAsia="GHEA Mariam" w:hAnsi="GHEA Mariam" w:cs="GHEA Mariam"/>
          <w:i/>
          <w:iCs/>
          <w:sz w:val="24"/>
          <w:szCs w:val="24"/>
          <w:lang w:val="hy-AM"/>
        </w:rPr>
        <w:t xml:space="preserve">ընկերության գործունեության իրականացման վայրում՝ </w:t>
      </w:r>
      <w:r w:rsidR="00D77C27" w:rsidRPr="000E06A5">
        <w:rPr>
          <w:rFonts w:ascii="GHEA Mariam" w:eastAsia="GHEA Mariam" w:hAnsi="GHEA Mariam" w:cs="GHEA Mariam"/>
          <w:i/>
          <w:iCs/>
          <w:sz w:val="24"/>
          <w:szCs w:val="24"/>
          <w:lang w:val="hy-AM"/>
        </w:rPr>
        <w:t>*******</w:t>
      </w:r>
      <w:r w:rsidR="00A55855" w:rsidRPr="000E06A5">
        <w:rPr>
          <w:rFonts w:ascii="GHEA Mariam" w:eastAsia="GHEA Mariam" w:hAnsi="GHEA Mariam" w:cs="GHEA Mariam"/>
          <w:i/>
          <w:iCs/>
          <w:sz w:val="24"/>
          <w:szCs w:val="24"/>
          <w:lang w:val="hy-AM"/>
        </w:rPr>
        <w:t xml:space="preserve"> մարզ, </w:t>
      </w:r>
      <w:r w:rsidR="00D77C27" w:rsidRPr="000E06A5">
        <w:rPr>
          <w:rFonts w:ascii="GHEA Mariam" w:eastAsia="GHEA Mariam" w:hAnsi="GHEA Mariam" w:cs="GHEA Mariam"/>
          <w:i/>
          <w:iCs/>
          <w:sz w:val="24"/>
          <w:szCs w:val="24"/>
          <w:lang w:val="hy-AM"/>
        </w:rPr>
        <w:t>*****</w:t>
      </w:r>
      <w:r w:rsidR="00A55855" w:rsidRPr="000E06A5">
        <w:rPr>
          <w:rFonts w:ascii="GHEA Mariam" w:eastAsia="GHEA Mariam" w:hAnsi="GHEA Mariam" w:cs="GHEA Mariam"/>
          <w:i/>
          <w:iCs/>
          <w:sz w:val="24"/>
          <w:szCs w:val="24"/>
          <w:lang w:val="hy-AM"/>
        </w:rPr>
        <w:t xml:space="preserve">, </w:t>
      </w:r>
      <w:r w:rsidR="00D77C27" w:rsidRPr="000E06A5">
        <w:rPr>
          <w:rFonts w:ascii="GHEA Mariam" w:eastAsia="GHEA Mariam" w:hAnsi="GHEA Mariam" w:cs="GHEA Mariam"/>
          <w:i/>
          <w:iCs/>
          <w:sz w:val="24"/>
          <w:szCs w:val="24"/>
          <w:lang w:val="hy-AM"/>
        </w:rPr>
        <w:t>*****</w:t>
      </w:r>
      <w:r w:rsidR="00A55855" w:rsidRPr="000E06A5">
        <w:rPr>
          <w:rFonts w:ascii="GHEA Mariam" w:eastAsia="GHEA Mariam" w:hAnsi="GHEA Mariam" w:cs="GHEA Mariam"/>
          <w:i/>
          <w:iCs/>
          <w:sz w:val="24"/>
          <w:szCs w:val="24"/>
          <w:lang w:val="hy-AM"/>
        </w:rPr>
        <w:t>-</w:t>
      </w:r>
      <w:r w:rsidR="00D77C27" w:rsidRPr="000E06A5">
        <w:rPr>
          <w:rFonts w:ascii="GHEA Mariam" w:eastAsia="GHEA Mariam" w:hAnsi="GHEA Mariam" w:cs="GHEA Mariam"/>
          <w:i/>
          <w:iCs/>
          <w:sz w:val="24"/>
          <w:szCs w:val="24"/>
          <w:lang w:val="hy-AM"/>
        </w:rPr>
        <w:t>*****</w:t>
      </w:r>
      <w:r w:rsidR="00A55855" w:rsidRPr="000E06A5">
        <w:rPr>
          <w:rFonts w:ascii="GHEA Mariam" w:eastAsia="GHEA Mariam" w:hAnsi="GHEA Mariam" w:cs="GHEA Mariam"/>
          <w:i/>
          <w:iCs/>
          <w:sz w:val="24"/>
          <w:szCs w:val="24"/>
          <w:lang w:val="hy-AM"/>
        </w:rPr>
        <w:t xml:space="preserve"> խճուղի </w:t>
      </w:r>
      <w:r w:rsidR="00D77C27" w:rsidRPr="000E06A5">
        <w:rPr>
          <w:rFonts w:ascii="GHEA Mariam" w:eastAsia="GHEA Mariam" w:hAnsi="GHEA Mariam" w:cs="GHEA Mariam"/>
          <w:i/>
          <w:iCs/>
          <w:sz w:val="24"/>
          <w:szCs w:val="24"/>
          <w:lang w:val="hy-AM"/>
        </w:rPr>
        <w:t>***</w:t>
      </w:r>
      <w:r w:rsidR="00A55855" w:rsidRPr="000E06A5">
        <w:rPr>
          <w:rFonts w:ascii="GHEA Mariam" w:eastAsia="GHEA Mariam" w:hAnsi="GHEA Mariam" w:cs="GHEA Mariam"/>
          <w:i/>
          <w:iCs/>
          <w:sz w:val="24"/>
          <w:szCs w:val="24"/>
          <w:lang w:val="hy-AM"/>
        </w:rPr>
        <w:t xml:space="preserve"> հասցեում, այդ թվում՝ </w:t>
      </w:r>
      <w:r w:rsidR="000F7693" w:rsidRPr="000E06A5">
        <w:rPr>
          <w:rFonts w:ascii="GHEA Mariam" w:eastAsia="GHEA Mariam" w:hAnsi="GHEA Mariam" w:cs="GHEA Mariam"/>
          <w:i/>
          <w:iCs/>
          <w:sz w:val="24"/>
          <w:szCs w:val="24"/>
          <w:lang w:val="hy-AM"/>
        </w:rPr>
        <w:t>(</w:t>
      </w:r>
      <w:r w:rsidR="000F7693" w:rsidRPr="000E06A5">
        <w:rPr>
          <w:rFonts w:ascii="Cambria Math" w:eastAsia="GHEA Mariam" w:hAnsi="Cambria Math" w:cs="Cambria Math"/>
          <w:i/>
          <w:iCs/>
          <w:sz w:val="24"/>
          <w:szCs w:val="24"/>
          <w:lang w:val="hy-AM"/>
        </w:rPr>
        <w:t>․․․</w:t>
      </w:r>
      <w:r w:rsidR="000F7693" w:rsidRPr="000E06A5">
        <w:rPr>
          <w:rFonts w:ascii="GHEA Mariam" w:eastAsia="GHEA Mariam" w:hAnsi="GHEA Mariam" w:cs="GHEA Mariam"/>
          <w:i/>
          <w:iCs/>
          <w:sz w:val="24"/>
          <w:szCs w:val="24"/>
          <w:lang w:val="hy-AM"/>
        </w:rPr>
        <w:t xml:space="preserve">) </w:t>
      </w:r>
      <w:r w:rsidRPr="000E06A5">
        <w:rPr>
          <w:rFonts w:ascii="GHEA Mariam" w:eastAsia="GHEA Mariam" w:hAnsi="GHEA Mariam" w:cs="GHEA Mariam"/>
          <w:i/>
          <w:iCs/>
          <w:sz w:val="24"/>
          <w:szCs w:val="24"/>
          <w:lang w:val="hy-AM"/>
        </w:rPr>
        <w:t>տնօրենի</w:t>
      </w:r>
      <w:r w:rsidR="00EF4648" w:rsidRPr="000E06A5">
        <w:rPr>
          <w:rFonts w:ascii="GHEA Mariam" w:eastAsia="GHEA Mariam" w:hAnsi="GHEA Mariam" w:cs="GHEA Mariam"/>
          <w:i/>
          <w:iCs/>
          <w:sz w:val="24"/>
          <w:szCs w:val="24"/>
          <w:lang w:val="hy-AM"/>
        </w:rPr>
        <w:t>, առցանց օգտվող (հաշվապահի), շուկայագետի պաշտոնը զբաղեցնող աշխատակիցների</w:t>
      </w:r>
      <w:r w:rsidR="00B67D9E" w:rsidRPr="000E06A5">
        <w:rPr>
          <w:rFonts w:ascii="GHEA Mariam" w:eastAsia="GHEA Mariam" w:hAnsi="GHEA Mariam" w:cs="GHEA Mariam"/>
          <w:i/>
          <w:iCs/>
          <w:sz w:val="24"/>
          <w:szCs w:val="24"/>
          <w:lang w:val="hy-AM"/>
        </w:rPr>
        <w:t xml:space="preserve"> աշխատասենյակներում, </w:t>
      </w:r>
      <w:r w:rsidR="005D6D16" w:rsidRPr="000E06A5">
        <w:rPr>
          <w:rFonts w:ascii="GHEA Mariam" w:eastAsia="GHEA Mariam" w:hAnsi="GHEA Mariam" w:cs="GHEA Mariam"/>
          <w:i/>
          <w:iCs/>
          <w:sz w:val="24"/>
          <w:szCs w:val="24"/>
          <w:lang w:val="hy-AM"/>
        </w:rPr>
        <w:t xml:space="preserve">դրան </w:t>
      </w:r>
      <w:r w:rsidR="00291B8A" w:rsidRPr="000E06A5">
        <w:rPr>
          <w:rFonts w:ascii="GHEA Mariam" w:eastAsia="GHEA Mariam" w:hAnsi="GHEA Mariam" w:cs="GHEA Mariam"/>
          <w:i/>
          <w:iCs/>
          <w:sz w:val="24"/>
          <w:szCs w:val="24"/>
          <w:lang w:val="hy-AM"/>
        </w:rPr>
        <w:t>անմիջական</w:t>
      </w:r>
      <w:r w:rsidR="005D6D16" w:rsidRPr="000E06A5">
        <w:rPr>
          <w:rFonts w:ascii="GHEA Mariam" w:eastAsia="GHEA Mariam" w:hAnsi="GHEA Mariam" w:cs="GHEA Mariam"/>
          <w:i/>
          <w:iCs/>
          <w:sz w:val="24"/>
          <w:szCs w:val="24"/>
          <w:lang w:val="hy-AM"/>
        </w:rPr>
        <w:t xml:space="preserve"> հարող մասնավոր տարածքներում</w:t>
      </w:r>
      <w:r w:rsidR="009501FE" w:rsidRPr="000E06A5">
        <w:rPr>
          <w:rFonts w:ascii="GHEA Mariam" w:eastAsia="GHEA Mariam" w:hAnsi="GHEA Mariam" w:cs="GHEA Mariam"/>
          <w:i/>
          <w:iCs/>
          <w:sz w:val="24"/>
          <w:szCs w:val="24"/>
          <w:lang w:val="hy-AM"/>
        </w:rPr>
        <w:t xml:space="preserve">, կարող են առկա լինել </w:t>
      </w:r>
      <w:r w:rsidR="00000E99" w:rsidRPr="000E06A5">
        <w:rPr>
          <w:rFonts w:ascii="GHEA Mariam" w:eastAsia="GHEA Mariam" w:hAnsi="GHEA Mariam" w:cs="GHEA Mariam"/>
          <w:i/>
          <w:iCs/>
          <w:sz w:val="24"/>
          <w:szCs w:val="24"/>
          <w:lang w:val="hy-AM"/>
        </w:rPr>
        <w:t>«</w:t>
      </w:r>
      <w:r w:rsidR="00D77C27" w:rsidRPr="000E06A5">
        <w:rPr>
          <w:rFonts w:ascii="GHEA Mariam" w:eastAsia="GHEA Mariam" w:hAnsi="GHEA Mariam" w:cs="GHEA Mariam"/>
          <w:i/>
          <w:iCs/>
          <w:sz w:val="24"/>
          <w:szCs w:val="24"/>
          <w:lang w:val="hy-AM"/>
        </w:rPr>
        <w:t>*****</w:t>
      </w:r>
      <w:r w:rsidR="00000E99" w:rsidRPr="000E06A5">
        <w:rPr>
          <w:rFonts w:ascii="GHEA Mariam" w:eastAsia="GHEA Mariam" w:hAnsi="GHEA Mariam" w:cs="GHEA Mariam"/>
          <w:i/>
          <w:iCs/>
          <w:sz w:val="24"/>
          <w:szCs w:val="24"/>
          <w:lang w:val="hy-AM"/>
        </w:rPr>
        <w:t xml:space="preserve"> </w:t>
      </w:r>
      <w:r w:rsidR="00D77C27" w:rsidRPr="000E06A5">
        <w:rPr>
          <w:rFonts w:ascii="GHEA Mariam" w:eastAsia="GHEA Mariam" w:hAnsi="GHEA Mariam" w:cs="GHEA Mariam"/>
          <w:i/>
          <w:iCs/>
          <w:sz w:val="24"/>
          <w:szCs w:val="24"/>
          <w:lang w:val="hy-AM"/>
        </w:rPr>
        <w:t>*********</w:t>
      </w:r>
      <w:r w:rsidR="00000E99" w:rsidRPr="000E06A5">
        <w:rPr>
          <w:rFonts w:ascii="GHEA Mariam" w:eastAsia="GHEA Mariam" w:hAnsi="GHEA Mariam" w:cs="GHEA Mariam"/>
          <w:i/>
          <w:iCs/>
          <w:sz w:val="24"/>
          <w:szCs w:val="24"/>
          <w:lang w:val="hy-AM"/>
        </w:rPr>
        <w:t xml:space="preserve">» ՓԲ և </w:t>
      </w:r>
      <w:r w:rsidR="009501FE" w:rsidRPr="000E06A5">
        <w:rPr>
          <w:rFonts w:ascii="GHEA Mariam" w:eastAsia="GHEA Mariam" w:hAnsi="GHEA Mariam" w:cs="GHEA Mariam"/>
          <w:i/>
          <w:iCs/>
          <w:sz w:val="24"/>
          <w:szCs w:val="24"/>
          <w:lang w:val="hy-AM"/>
        </w:rPr>
        <w:t>«</w:t>
      </w:r>
      <w:r w:rsidR="00D77C27" w:rsidRPr="000E06A5">
        <w:rPr>
          <w:rFonts w:ascii="GHEA Mariam" w:eastAsia="GHEA Mariam" w:hAnsi="GHEA Mariam" w:cs="GHEA Mariam"/>
          <w:i/>
          <w:iCs/>
          <w:sz w:val="24"/>
          <w:szCs w:val="24"/>
          <w:lang w:val="hy-AM"/>
        </w:rPr>
        <w:t>*****</w:t>
      </w:r>
      <w:r w:rsidR="009501FE" w:rsidRPr="000E06A5">
        <w:rPr>
          <w:rFonts w:ascii="GHEA Mariam" w:eastAsia="GHEA Mariam" w:hAnsi="GHEA Mariam" w:cs="GHEA Mariam"/>
          <w:i/>
          <w:iCs/>
          <w:sz w:val="24"/>
          <w:szCs w:val="24"/>
          <w:lang w:val="hy-AM"/>
        </w:rPr>
        <w:t xml:space="preserve"> </w:t>
      </w:r>
      <w:r w:rsidR="00D77C27" w:rsidRPr="000E06A5">
        <w:rPr>
          <w:rFonts w:ascii="GHEA Mariam" w:eastAsia="GHEA Mariam" w:hAnsi="GHEA Mariam" w:cs="GHEA Mariam"/>
          <w:i/>
          <w:iCs/>
          <w:sz w:val="24"/>
          <w:szCs w:val="24"/>
          <w:lang w:val="hy-AM"/>
        </w:rPr>
        <w:t>********</w:t>
      </w:r>
      <w:r w:rsidR="00BA2137" w:rsidRPr="000E06A5">
        <w:rPr>
          <w:rFonts w:ascii="GHEA Mariam" w:eastAsia="GHEA Mariam" w:hAnsi="GHEA Mariam" w:cs="GHEA Mariam"/>
          <w:i/>
          <w:iCs/>
          <w:sz w:val="24"/>
          <w:szCs w:val="24"/>
          <w:lang w:val="hy-AM"/>
        </w:rPr>
        <w:t xml:space="preserve"> </w:t>
      </w:r>
      <w:r w:rsidR="00D77C27" w:rsidRPr="000E06A5">
        <w:rPr>
          <w:rFonts w:ascii="GHEA Mariam" w:eastAsia="GHEA Mariam" w:hAnsi="GHEA Mariam" w:cs="GHEA Mariam"/>
          <w:i/>
          <w:iCs/>
          <w:sz w:val="24"/>
          <w:szCs w:val="24"/>
          <w:lang w:val="hy-AM"/>
        </w:rPr>
        <w:t>***</w:t>
      </w:r>
      <w:r w:rsidR="009501FE" w:rsidRPr="000E06A5">
        <w:rPr>
          <w:rFonts w:ascii="GHEA Mariam" w:eastAsia="GHEA Mariam" w:hAnsi="GHEA Mariam" w:cs="GHEA Mariam"/>
          <w:i/>
          <w:iCs/>
          <w:sz w:val="24"/>
          <w:szCs w:val="24"/>
          <w:lang w:val="hy-AM"/>
        </w:rPr>
        <w:t>» ԲԲ</w:t>
      </w:r>
      <w:r w:rsidR="00000E99" w:rsidRPr="000E06A5">
        <w:rPr>
          <w:rFonts w:ascii="GHEA Mariam" w:eastAsia="GHEA Mariam" w:hAnsi="GHEA Mariam" w:cs="GHEA Mariam"/>
          <w:i/>
          <w:iCs/>
          <w:sz w:val="24"/>
          <w:szCs w:val="24"/>
          <w:lang w:val="hy-AM"/>
        </w:rPr>
        <w:t xml:space="preserve"> </w:t>
      </w:r>
      <w:r w:rsidR="009501FE" w:rsidRPr="000E06A5">
        <w:rPr>
          <w:rFonts w:ascii="GHEA Mariam" w:eastAsia="GHEA Mariam" w:hAnsi="GHEA Mariam" w:cs="GHEA Mariam"/>
          <w:i/>
          <w:iCs/>
          <w:sz w:val="24"/>
          <w:szCs w:val="24"/>
          <w:lang w:val="hy-AM"/>
        </w:rPr>
        <w:lastRenderedPageBreak/>
        <w:t xml:space="preserve">ընկերությունների կողմից իրականացված ձեռնարկատիրական գործունեության, հաշվապահական հաշվառման, գործունեության </w:t>
      </w:r>
      <w:r w:rsidR="00383860" w:rsidRPr="000E06A5">
        <w:rPr>
          <w:rFonts w:ascii="GHEA Mariam" w:eastAsia="GHEA Mariam" w:hAnsi="GHEA Mariam" w:cs="GHEA Mariam"/>
          <w:i/>
          <w:iCs/>
          <w:sz w:val="24"/>
          <w:szCs w:val="24"/>
          <w:lang w:val="hy-AM"/>
        </w:rPr>
        <w:t>իրական շրջանառության ծավալների, ընկերության կողմից թերհայտարարագրված հարկման բազաների և հարկային պարտավորությունների պակաս հաշվարկման, ստացված</w:t>
      </w:r>
      <w:r w:rsidR="00BA2137" w:rsidRPr="000E06A5">
        <w:rPr>
          <w:rFonts w:ascii="GHEA Mariam" w:eastAsia="GHEA Mariam" w:hAnsi="GHEA Mariam" w:cs="GHEA Mariam"/>
          <w:i/>
          <w:iCs/>
          <w:sz w:val="24"/>
          <w:szCs w:val="24"/>
          <w:lang w:val="hy-AM"/>
        </w:rPr>
        <w:t xml:space="preserve"> </w:t>
      </w:r>
      <w:r w:rsidR="00383860" w:rsidRPr="000E06A5">
        <w:rPr>
          <w:rFonts w:ascii="GHEA Mariam" w:eastAsia="GHEA Mariam" w:hAnsi="GHEA Mariam" w:cs="GHEA Mariam"/>
          <w:i/>
          <w:iCs/>
          <w:sz w:val="24"/>
          <w:szCs w:val="24"/>
          <w:lang w:val="hy-AM"/>
        </w:rPr>
        <w:t>եկամուտների, կատարված ծախսերի, մատուցված ծառայութ</w:t>
      </w:r>
      <w:r w:rsidR="00E406A6" w:rsidRPr="000E06A5">
        <w:rPr>
          <w:rFonts w:ascii="GHEA Mariam" w:eastAsia="GHEA Mariam" w:hAnsi="GHEA Mariam" w:cs="GHEA Mariam"/>
          <w:i/>
          <w:iCs/>
          <w:sz w:val="24"/>
          <w:szCs w:val="24"/>
          <w:lang w:val="hy-AM"/>
        </w:rPr>
        <w:t>յունների, ընկերության կողմից վարձու</w:t>
      </w:r>
      <w:r w:rsidR="000E5C0B" w:rsidRPr="000E06A5">
        <w:rPr>
          <w:rFonts w:ascii="GHEA Mariam" w:eastAsia="GHEA Mariam" w:hAnsi="GHEA Mariam" w:cs="GHEA Mariam"/>
          <w:i/>
          <w:iCs/>
          <w:sz w:val="24"/>
          <w:szCs w:val="24"/>
          <w:lang w:val="hy-AM"/>
        </w:rPr>
        <w:t xml:space="preserve"> աշխատակիցներին վճարված փաստացի եկամուտների վերաբերյալ տեղեկությունները պարունակող փաստաթղթեր, նոթատետրեր, մատյաններ, սևագիր</w:t>
      </w:r>
      <w:r w:rsidR="006124EB" w:rsidRPr="000E06A5">
        <w:rPr>
          <w:rFonts w:ascii="GHEA Mariam" w:eastAsia="GHEA Mariam" w:hAnsi="GHEA Mariam" w:cs="GHEA Mariam"/>
          <w:i/>
          <w:iCs/>
          <w:sz w:val="24"/>
          <w:szCs w:val="24"/>
          <w:lang w:val="hy-AM"/>
        </w:rPr>
        <w:t xml:space="preserve"> գրառումներ, դրամարկղի մուտքի-ելքի օրդերներ, դրամարկղային գրքեր, նման</w:t>
      </w:r>
      <w:r w:rsidR="00BA2137" w:rsidRPr="000E06A5">
        <w:rPr>
          <w:rFonts w:ascii="GHEA Mariam" w:eastAsia="GHEA Mariam" w:hAnsi="GHEA Mariam" w:cs="GHEA Mariam"/>
          <w:i/>
          <w:iCs/>
          <w:sz w:val="24"/>
          <w:szCs w:val="24"/>
          <w:lang w:val="hy-AM"/>
        </w:rPr>
        <w:t xml:space="preserve"> </w:t>
      </w:r>
      <w:r w:rsidR="006124EB" w:rsidRPr="000E06A5">
        <w:rPr>
          <w:rFonts w:ascii="GHEA Mariam" w:eastAsia="GHEA Mariam" w:hAnsi="GHEA Mariam" w:cs="GHEA Mariam"/>
          <w:i/>
          <w:iCs/>
          <w:sz w:val="24"/>
          <w:szCs w:val="24"/>
          <w:lang w:val="hy-AM"/>
        </w:rPr>
        <w:t>տեղեկատվություն պարունակող համակարգիչներ, համակարգչային սերվերներ</w:t>
      </w:r>
      <w:r w:rsidR="00D157CB" w:rsidRPr="000E06A5">
        <w:rPr>
          <w:rFonts w:ascii="GHEA Mariam" w:eastAsia="GHEA Mariam" w:hAnsi="GHEA Mariam" w:cs="GHEA Mariam"/>
          <w:i/>
          <w:iCs/>
          <w:sz w:val="24"/>
          <w:szCs w:val="24"/>
          <w:lang w:val="hy-AM"/>
        </w:rPr>
        <w:t xml:space="preserve">, էլեկտրոնային կրիչներ և սկավառակներ, բջջային հեռախոսներ, տեսաձայնագրող սարքեր, որոնցով կարող են պարզվել </w:t>
      </w:r>
      <w:r w:rsidR="00194F9A" w:rsidRPr="000E06A5">
        <w:rPr>
          <w:rFonts w:ascii="GHEA Mariam" w:eastAsia="GHEA Mariam" w:hAnsi="GHEA Mariam" w:cs="GHEA Mariam"/>
          <w:i/>
          <w:iCs/>
          <w:sz w:val="24"/>
          <w:szCs w:val="24"/>
          <w:lang w:val="hy-AM"/>
        </w:rPr>
        <w:t>«</w:t>
      </w:r>
      <w:r w:rsidR="003E5910" w:rsidRPr="000E06A5">
        <w:rPr>
          <w:rFonts w:ascii="GHEA Mariam" w:eastAsia="GHEA Mariam" w:hAnsi="GHEA Mariam" w:cs="GHEA Mariam"/>
          <w:i/>
          <w:iCs/>
          <w:sz w:val="24"/>
          <w:szCs w:val="24"/>
          <w:lang w:val="hy-AM"/>
        </w:rPr>
        <w:t>*****</w:t>
      </w:r>
      <w:r w:rsidR="00194F9A" w:rsidRPr="000E06A5">
        <w:rPr>
          <w:rFonts w:ascii="GHEA Mariam" w:eastAsia="GHEA Mariam" w:hAnsi="GHEA Mariam" w:cs="GHEA Mariam"/>
          <w:i/>
          <w:iCs/>
          <w:sz w:val="24"/>
          <w:szCs w:val="24"/>
          <w:lang w:val="hy-AM"/>
        </w:rPr>
        <w:t xml:space="preserve"> </w:t>
      </w:r>
      <w:r w:rsidR="003E5910" w:rsidRPr="000E06A5">
        <w:rPr>
          <w:rFonts w:ascii="GHEA Mariam" w:eastAsia="GHEA Mariam" w:hAnsi="GHEA Mariam" w:cs="GHEA Mariam"/>
          <w:i/>
          <w:iCs/>
          <w:sz w:val="24"/>
          <w:szCs w:val="24"/>
          <w:lang w:val="hy-AM"/>
        </w:rPr>
        <w:t>********</w:t>
      </w:r>
      <w:r w:rsidR="00194F9A" w:rsidRPr="000E06A5">
        <w:rPr>
          <w:rFonts w:ascii="GHEA Mariam" w:eastAsia="GHEA Mariam" w:hAnsi="GHEA Mariam" w:cs="GHEA Mariam"/>
          <w:i/>
          <w:iCs/>
          <w:sz w:val="24"/>
          <w:szCs w:val="24"/>
          <w:lang w:val="hy-AM"/>
        </w:rPr>
        <w:t xml:space="preserve">» ՓԲ և </w:t>
      </w:r>
      <w:r w:rsidR="00D157CB" w:rsidRPr="000E06A5">
        <w:rPr>
          <w:rFonts w:ascii="GHEA Mariam" w:eastAsia="GHEA Mariam" w:hAnsi="GHEA Mariam" w:cs="GHEA Mariam"/>
          <w:i/>
          <w:iCs/>
          <w:sz w:val="24"/>
          <w:szCs w:val="24"/>
          <w:lang w:val="hy-AM"/>
        </w:rPr>
        <w:t>«</w:t>
      </w:r>
      <w:r w:rsidR="003E5910" w:rsidRPr="000E06A5">
        <w:rPr>
          <w:rFonts w:ascii="GHEA Mariam" w:eastAsia="GHEA Mariam" w:hAnsi="GHEA Mariam" w:cs="GHEA Mariam"/>
          <w:i/>
          <w:iCs/>
          <w:sz w:val="24"/>
          <w:szCs w:val="24"/>
          <w:lang w:val="hy-AM"/>
        </w:rPr>
        <w:t>*****</w:t>
      </w:r>
      <w:r w:rsidR="00D157CB" w:rsidRPr="000E06A5">
        <w:rPr>
          <w:rFonts w:ascii="GHEA Mariam" w:eastAsia="GHEA Mariam" w:hAnsi="GHEA Mariam" w:cs="GHEA Mariam"/>
          <w:i/>
          <w:iCs/>
          <w:sz w:val="24"/>
          <w:szCs w:val="24"/>
          <w:lang w:val="hy-AM"/>
        </w:rPr>
        <w:t xml:space="preserve"> </w:t>
      </w:r>
      <w:r w:rsidR="003E5910" w:rsidRPr="000E06A5">
        <w:rPr>
          <w:rFonts w:ascii="GHEA Mariam" w:eastAsia="GHEA Mariam" w:hAnsi="GHEA Mariam" w:cs="GHEA Mariam"/>
          <w:i/>
          <w:iCs/>
          <w:sz w:val="24"/>
          <w:szCs w:val="24"/>
          <w:lang w:val="hy-AM"/>
        </w:rPr>
        <w:t>*********</w:t>
      </w:r>
      <w:r w:rsidR="00D157CB" w:rsidRPr="000E06A5">
        <w:rPr>
          <w:rFonts w:ascii="GHEA Mariam" w:eastAsia="GHEA Mariam" w:hAnsi="GHEA Mariam" w:cs="GHEA Mariam"/>
          <w:i/>
          <w:iCs/>
          <w:sz w:val="24"/>
          <w:szCs w:val="24"/>
          <w:lang w:val="hy-AM"/>
        </w:rPr>
        <w:t xml:space="preserve"> </w:t>
      </w:r>
      <w:r w:rsidR="003E5910" w:rsidRPr="000E06A5">
        <w:rPr>
          <w:rFonts w:ascii="GHEA Mariam" w:eastAsia="GHEA Mariam" w:hAnsi="GHEA Mariam" w:cs="GHEA Mariam"/>
          <w:i/>
          <w:iCs/>
          <w:sz w:val="24"/>
          <w:szCs w:val="24"/>
          <w:lang w:val="hy-AM"/>
        </w:rPr>
        <w:t>***</w:t>
      </w:r>
      <w:r w:rsidR="00D157CB" w:rsidRPr="000E06A5">
        <w:rPr>
          <w:rFonts w:ascii="GHEA Mariam" w:eastAsia="GHEA Mariam" w:hAnsi="GHEA Mariam" w:cs="GHEA Mariam"/>
          <w:i/>
          <w:iCs/>
          <w:sz w:val="24"/>
          <w:szCs w:val="24"/>
          <w:lang w:val="hy-AM"/>
        </w:rPr>
        <w:t>» ԲԲ</w:t>
      </w:r>
      <w:r w:rsidR="00194F9A" w:rsidRPr="000E06A5">
        <w:rPr>
          <w:rFonts w:ascii="GHEA Mariam" w:eastAsia="GHEA Mariam" w:hAnsi="GHEA Mariam" w:cs="GHEA Mariam"/>
          <w:i/>
          <w:iCs/>
          <w:sz w:val="24"/>
          <w:szCs w:val="24"/>
          <w:lang w:val="hy-AM"/>
        </w:rPr>
        <w:t xml:space="preserve"> </w:t>
      </w:r>
      <w:r w:rsidR="00EB33BF" w:rsidRPr="000E06A5">
        <w:rPr>
          <w:rFonts w:ascii="GHEA Mariam" w:eastAsia="GHEA Mariam" w:hAnsi="GHEA Mariam" w:cs="GHEA Mariam"/>
          <w:i/>
          <w:iCs/>
          <w:sz w:val="24"/>
          <w:szCs w:val="24"/>
          <w:lang w:val="hy-AM"/>
        </w:rPr>
        <w:t xml:space="preserve">ընկերությունների կողմից թաքցված և հարկային մարմին ներկայացված հաշվարկներով չարտացոլված շրջանառության իրական ծավալները, դրանց նկատմամբ </w:t>
      </w:r>
      <w:r w:rsidR="00974DA8" w:rsidRPr="000E06A5">
        <w:rPr>
          <w:rFonts w:ascii="GHEA Mariam" w:eastAsia="GHEA Mariam" w:hAnsi="GHEA Mariam" w:cs="GHEA Mariam"/>
          <w:i/>
          <w:iCs/>
          <w:sz w:val="24"/>
          <w:szCs w:val="24"/>
          <w:lang w:val="hy-AM"/>
        </w:rPr>
        <w:t>հաշվարկման ենթակա հարկային պարտավորությունների թերհայտարարագրելու հանգամանքները, ծավալած իրական գործունեությունը, հնարավոր ստացված և չհայտարարագրված եկամուտները</w:t>
      </w:r>
      <w:r w:rsidR="00CF7267" w:rsidRPr="000E06A5">
        <w:rPr>
          <w:rFonts w:ascii="GHEA Mariam" w:eastAsia="GHEA Mariam" w:hAnsi="GHEA Mariam" w:cs="GHEA Mariam"/>
          <w:i/>
          <w:iCs/>
          <w:sz w:val="24"/>
          <w:szCs w:val="24"/>
          <w:lang w:val="hy-AM"/>
        </w:rPr>
        <w:t>, պակաս հարկեր, պարտադիր այլ վճարներ</w:t>
      </w:r>
      <w:r w:rsidR="006C6715" w:rsidRPr="000E06A5">
        <w:rPr>
          <w:rFonts w:ascii="GHEA Mariam" w:eastAsia="GHEA Mariam" w:hAnsi="GHEA Mariam" w:cs="GHEA Mariam"/>
          <w:i/>
          <w:iCs/>
          <w:sz w:val="24"/>
          <w:szCs w:val="24"/>
          <w:lang w:val="hy-AM"/>
        </w:rPr>
        <w:t xml:space="preserve"> հաշվարկելու և վճարելու հանգամանքը, իսկ այդպիսիք անհնար է հայտնաբերել այլ եղանակով և նշված հասցեում խուզարկության կատարումն անհրաժեշտ է քրեական վարույթով պատշաճ</w:t>
      </w:r>
      <w:r w:rsidR="00AB3E82" w:rsidRPr="000E06A5">
        <w:rPr>
          <w:rFonts w:ascii="GHEA Mariam" w:eastAsia="GHEA Mariam" w:hAnsi="GHEA Mariam" w:cs="GHEA Mariam"/>
          <w:i/>
          <w:iCs/>
          <w:sz w:val="24"/>
          <w:szCs w:val="24"/>
          <w:lang w:val="hy-AM"/>
        </w:rPr>
        <w:t xml:space="preserve"> և համակողմանի քննությունն ապահովելու, ապացույց հավաքելու, արդեն իսկ հավաքված</w:t>
      </w:r>
      <w:r w:rsidR="00124421" w:rsidRPr="000E06A5">
        <w:rPr>
          <w:rFonts w:ascii="GHEA Mariam" w:eastAsia="GHEA Mariam" w:hAnsi="GHEA Mariam" w:cs="GHEA Mariam"/>
          <w:i/>
          <w:iCs/>
          <w:sz w:val="24"/>
          <w:szCs w:val="24"/>
          <w:lang w:val="hy-AM"/>
        </w:rPr>
        <w:t xml:space="preserve"> ապացույցները ստուգելու համար, ինչը չկատարելը կարող է հանգեցնել ապացույցի կորստի, որպիսի պայմաններում քրեական վարույթի համար նշանակություն ունեցող հանգամանքները հաստատելու նպատակով հիմնավորվում է «</w:t>
      </w:r>
      <w:r w:rsidR="003E5910" w:rsidRPr="000E06A5">
        <w:rPr>
          <w:rFonts w:ascii="GHEA Mariam" w:eastAsia="GHEA Mariam" w:hAnsi="GHEA Mariam" w:cs="GHEA Mariam"/>
          <w:i/>
          <w:iCs/>
          <w:sz w:val="24"/>
          <w:szCs w:val="24"/>
          <w:lang w:val="hy-AM"/>
        </w:rPr>
        <w:t>*****</w:t>
      </w:r>
      <w:r w:rsidR="00124421" w:rsidRPr="000E06A5">
        <w:rPr>
          <w:rFonts w:ascii="GHEA Mariam" w:eastAsia="GHEA Mariam" w:hAnsi="GHEA Mariam" w:cs="GHEA Mariam"/>
          <w:i/>
          <w:iCs/>
          <w:sz w:val="24"/>
          <w:szCs w:val="24"/>
          <w:lang w:val="hy-AM"/>
        </w:rPr>
        <w:t xml:space="preserve"> </w:t>
      </w:r>
      <w:r w:rsidR="003E5910" w:rsidRPr="000E06A5">
        <w:rPr>
          <w:rFonts w:ascii="GHEA Mariam" w:eastAsia="GHEA Mariam" w:hAnsi="GHEA Mariam" w:cs="GHEA Mariam"/>
          <w:i/>
          <w:iCs/>
          <w:sz w:val="24"/>
          <w:szCs w:val="24"/>
          <w:lang w:val="hy-AM"/>
        </w:rPr>
        <w:t>********</w:t>
      </w:r>
      <w:r w:rsidR="00124421" w:rsidRPr="000E06A5">
        <w:rPr>
          <w:rFonts w:ascii="GHEA Mariam" w:eastAsia="GHEA Mariam" w:hAnsi="GHEA Mariam" w:cs="GHEA Mariam"/>
          <w:i/>
          <w:iCs/>
          <w:sz w:val="24"/>
          <w:szCs w:val="24"/>
          <w:lang w:val="hy-AM"/>
        </w:rPr>
        <w:t xml:space="preserve">» </w:t>
      </w:r>
      <w:r w:rsidR="00AB02E2" w:rsidRPr="000E06A5">
        <w:rPr>
          <w:rFonts w:ascii="GHEA Mariam" w:eastAsia="GHEA Mariam" w:hAnsi="GHEA Mariam" w:cs="GHEA Mariam"/>
          <w:i/>
          <w:iCs/>
          <w:sz w:val="24"/>
          <w:szCs w:val="24"/>
          <w:lang w:val="hy-AM"/>
        </w:rPr>
        <w:t>Փ</w:t>
      </w:r>
      <w:r w:rsidR="00124421" w:rsidRPr="000E06A5">
        <w:rPr>
          <w:rFonts w:ascii="GHEA Mariam" w:eastAsia="GHEA Mariam" w:hAnsi="GHEA Mariam" w:cs="GHEA Mariam"/>
          <w:i/>
          <w:iCs/>
          <w:sz w:val="24"/>
          <w:szCs w:val="24"/>
          <w:lang w:val="hy-AM"/>
        </w:rPr>
        <w:t>Բ</w:t>
      </w:r>
      <w:r w:rsidR="002837D9" w:rsidRPr="000E06A5">
        <w:rPr>
          <w:rFonts w:ascii="GHEA Mariam" w:eastAsia="GHEA Mariam" w:hAnsi="GHEA Mariam" w:cs="GHEA Mariam"/>
          <w:i/>
          <w:iCs/>
          <w:sz w:val="24"/>
          <w:szCs w:val="24"/>
          <w:lang w:val="hy-AM"/>
        </w:rPr>
        <w:t xml:space="preserve"> ընկերության՝ </w:t>
      </w:r>
      <w:r w:rsidR="003E5910" w:rsidRPr="000E06A5">
        <w:rPr>
          <w:rFonts w:ascii="GHEA Mariam" w:eastAsia="GHEA Mariam" w:hAnsi="GHEA Mariam" w:cs="GHEA Mariam"/>
          <w:i/>
          <w:iCs/>
          <w:sz w:val="24"/>
          <w:szCs w:val="24"/>
          <w:lang w:val="hy-AM"/>
        </w:rPr>
        <w:t>*******</w:t>
      </w:r>
      <w:r w:rsidR="002837D9" w:rsidRPr="000E06A5">
        <w:rPr>
          <w:rFonts w:ascii="GHEA Mariam" w:eastAsia="GHEA Mariam" w:hAnsi="GHEA Mariam" w:cs="GHEA Mariam"/>
          <w:i/>
          <w:iCs/>
          <w:sz w:val="24"/>
          <w:szCs w:val="24"/>
          <w:lang w:val="hy-AM"/>
        </w:rPr>
        <w:t xml:space="preserve"> մարզ, </w:t>
      </w:r>
      <w:r w:rsidR="003E5910" w:rsidRPr="000E06A5">
        <w:rPr>
          <w:rFonts w:ascii="GHEA Mariam" w:eastAsia="GHEA Mariam" w:hAnsi="GHEA Mariam" w:cs="GHEA Mariam"/>
          <w:i/>
          <w:iCs/>
          <w:sz w:val="24"/>
          <w:szCs w:val="24"/>
          <w:lang w:val="hy-AM"/>
        </w:rPr>
        <w:t>******</w:t>
      </w:r>
      <w:r w:rsidR="002837D9" w:rsidRPr="000E06A5">
        <w:rPr>
          <w:rFonts w:ascii="GHEA Mariam" w:eastAsia="GHEA Mariam" w:hAnsi="GHEA Mariam" w:cs="GHEA Mariam"/>
          <w:i/>
          <w:iCs/>
          <w:sz w:val="24"/>
          <w:szCs w:val="24"/>
          <w:lang w:val="hy-AM"/>
        </w:rPr>
        <w:t xml:space="preserve">, </w:t>
      </w:r>
      <w:r w:rsidR="003E5910" w:rsidRPr="000E06A5">
        <w:rPr>
          <w:rFonts w:ascii="GHEA Mariam" w:eastAsia="GHEA Mariam" w:hAnsi="GHEA Mariam" w:cs="GHEA Mariam"/>
          <w:i/>
          <w:iCs/>
          <w:sz w:val="24"/>
          <w:szCs w:val="24"/>
          <w:lang w:val="hy-AM"/>
        </w:rPr>
        <w:t>*****</w:t>
      </w:r>
      <w:r w:rsidR="002837D9" w:rsidRPr="000E06A5">
        <w:rPr>
          <w:rFonts w:ascii="GHEA Mariam" w:eastAsia="GHEA Mariam" w:hAnsi="GHEA Mariam" w:cs="GHEA Mariam"/>
          <w:i/>
          <w:iCs/>
          <w:sz w:val="24"/>
          <w:szCs w:val="24"/>
          <w:lang w:val="hy-AM"/>
        </w:rPr>
        <w:t>-</w:t>
      </w:r>
      <w:r w:rsidR="003E5910" w:rsidRPr="000E06A5">
        <w:rPr>
          <w:rFonts w:ascii="GHEA Mariam" w:eastAsia="GHEA Mariam" w:hAnsi="GHEA Mariam" w:cs="GHEA Mariam"/>
          <w:i/>
          <w:iCs/>
          <w:sz w:val="24"/>
          <w:szCs w:val="24"/>
          <w:lang w:val="hy-AM"/>
        </w:rPr>
        <w:t>*******</w:t>
      </w:r>
      <w:r w:rsidR="002837D9" w:rsidRPr="000E06A5">
        <w:rPr>
          <w:rFonts w:ascii="GHEA Mariam" w:eastAsia="GHEA Mariam" w:hAnsi="GHEA Mariam" w:cs="GHEA Mariam"/>
          <w:i/>
          <w:iCs/>
          <w:sz w:val="24"/>
          <w:szCs w:val="24"/>
          <w:lang w:val="hy-AM"/>
        </w:rPr>
        <w:t xml:space="preserve"> խճուղի </w:t>
      </w:r>
      <w:r w:rsidR="003E5910" w:rsidRPr="000E06A5">
        <w:rPr>
          <w:rFonts w:ascii="GHEA Mariam" w:eastAsia="GHEA Mariam" w:hAnsi="GHEA Mariam" w:cs="GHEA Mariam"/>
          <w:i/>
          <w:iCs/>
          <w:sz w:val="24"/>
          <w:szCs w:val="24"/>
          <w:lang w:val="hy-AM"/>
        </w:rPr>
        <w:t>***</w:t>
      </w:r>
      <w:r w:rsidR="002837D9" w:rsidRPr="000E06A5">
        <w:rPr>
          <w:rFonts w:ascii="GHEA Mariam" w:eastAsia="GHEA Mariam" w:hAnsi="GHEA Mariam" w:cs="GHEA Mariam"/>
          <w:i/>
          <w:iCs/>
          <w:sz w:val="24"/>
          <w:szCs w:val="24"/>
          <w:lang w:val="hy-AM"/>
        </w:rPr>
        <w:t xml:space="preserve"> հասցե</w:t>
      </w:r>
      <w:r w:rsidR="00184205" w:rsidRPr="000E06A5">
        <w:rPr>
          <w:rFonts w:ascii="GHEA Mariam" w:eastAsia="GHEA Mariam" w:hAnsi="GHEA Mariam" w:cs="GHEA Mariam"/>
          <w:i/>
          <w:iCs/>
          <w:sz w:val="24"/>
          <w:szCs w:val="24"/>
          <w:lang w:val="hy-AM"/>
        </w:rPr>
        <w:t>ի</w:t>
      </w:r>
      <w:r w:rsidR="002837D9" w:rsidRPr="000E06A5">
        <w:rPr>
          <w:rFonts w:ascii="GHEA Mariam" w:eastAsia="GHEA Mariam" w:hAnsi="GHEA Mariam" w:cs="GHEA Mariam"/>
          <w:i/>
          <w:iCs/>
          <w:sz w:val="24"/>
          <w:szCs w:val="24"/>
          <w:lang w:val="hy-AM"/>
        </w:rPr>
        <w:t xml:space="preserve"> գործունեության իրականացման վայրում իրենց մասնագիտական </w:t>
      </w:r>
      <w:r w:rsidR="00BA2137" w:rsidRPr="000E06A5">
        <w:rPr>
          <w:rFonts w:ascii="GHEA Mariam" w:eastAsia="GHEA Mariam" w:hAnsi="GHEA Mariam" w:cs="GHEA Mariam"/>
          <w:i/>
          <w:iCs/>
          <w:sz w:val="24"/>
          <w:szCs w:val="24"/>
          <w:lang w:val="hy-AM"/>
        </w:rPr>
        <w:t>և</w:t>
      </w:r>
      <w:r w:rsidR="002837D9" w:rsidRPr="000E06A5">
        <w:rPr>
          <w:rFonts w:ascii="GHEA Mariam" w:eastAsia="GHEA Mariam" w:hAnsi="GHEA Mariam" w:cs="GHEA Mariam"/>
          <w:i/>
          <w:iCs/>
          <w:sz w:val="24"/>
          <w:szCs w:val="24"/>
          <w:lang w:val="hy-AM"/>
        </w:rPr>
        <w:t xml:space="preserve"> աշխատանքային գործառույթներն իրականացնող ընկերության վերը նշված աշխատակիցների բնակարանի անձեռնմխելիության</w:t>
      </w:r>
      <w:r w:rsidR="005630BD" w:rsidRPr="000E06A5">
        <w:rPr>
          <w:rFonts w:ascii="GHEA Mariam" w:eastAsia="GHEA Mariam" w:hAnsi="GHEA Mariam" w:cs="GHEA Mariam"/>
          <w:i/>
          <w:iCs/>
          <w:sz w:val="24"/>
          <w:szCs w:val="24"/>
          <w:lang w:val="hy-AM"/>
        </w:rPr>
        <w:t xml:space="preserve"> իրավունք</w:t>
      </w:r>
      <w:r w:rsidR="00C34210" w:rsidRPr="000E06A5">
        <w:rPr>
          <w:rFonts w:ascii="GHEA Mariam" w:eastAsia="GHEA Mariam" w:hAnsi="GHEA Mariam" w:cs="GHEA Mariam"/>
          <w:i/>
          <w:iCs/>
          <w:sz w:val="24"/>
          <w:szCs w:val="24"/>
          <w:lang w:val="hy-AM"/>
        </w:rPr>
        <w:t>ը</w:t>
      </w:r>
      <w:r w:rsidR="005630BD" w:rsidRPr="000E06A5">
        <w:rPr>
          <w:rFonts w:ascii="GHEA Mariam" w:eastAsia="GHEA Mariam" w:hAnsi="GHEA Mariam" w:cs="GHEA Mariam"/>
          <w:i/>
          <w:iCs/>
          <w:sz w:val="24"/>
          <w:szCs w:val="24"/>
          <w:lang w:val="hy-AM"/>
        </w:rPr>
        <w:t xml:space="preserve"> սահմանափակելու անհրաժեշտությունը և համաչափությունը (</w:t>
      </w:r>
      <w:r w:rsidR="005630BD" w:rsidRPr="000E06A5">
        <w:rPr>
          <w:rFonts w:ascii="Cambria Math" w:eastAsia="GHEA Mariam" w:hAnsi="Cambria Math" w:cs="Cambria Math"/>
          <w:i/>
          <w:iCs/>
          <w:sz w:val="24"/>
          <w:szCs w:val="24"/>
          <w:lang w:val="hy-AM"/>
        </w:rPr>
        <w:t>․․․</w:t>
      </w:r>
      <w:r w:rsidR="005630BD" w:rsidRPr="000E06A5">
        <w:rPr>
          <w:rFonts w:ascii="GHEA Mariam" w:eastAsia="GHEA Mariam" w:hAnsi="GHEA Mariam" w:cs="GHEA Mariam"/>
          <w:i/>
          <w:iCs/>
          <w:sz w:val="24"/>
          <w:szCs w:val="24"/>
          <w:lang w:val="hy-AM"/>
        </w:rPr>
        <w:t>)»</w:t>
      </w:r>
      <w:r w:rsidR="005630BD" w:rsidRPr="000E06A5">
        <w:rPr>
          <w:rStyle w:val="FootnoteReference"/>
          <w:rFonts w:ascii="GHEA Mariam" w:eastAsia="GHEA Mariam" w:hAnsi="GHEA Mariam" w:cs="GHEA Mariam"/>
          <w:i/>
          <w:iCs/>
          <w:sz w:val="24"/>
          <w:szCs w:val="24"/>
          <w:lang w:val="hy-AM"/>
        </w:rPr>
        <w:footnoteReference w:id="3"/>
      </w:r>
      <w:r w:rsidR="005630BD" w:rsidRPr="000E06A5">
        <w:rPr>
          <w:rFonts w:ascii="GHEA Mariam" w:eastAsia="GHEA Mariam" w:hAnsi="GHEA Mariam" w:cs="GHEA Mariam"/>
          <w:i/>
          <w:iCs/>
          <w:sz w:val="24"/>
          <w:szCs w:val="24"/>
          <w:lang w:val="hy-AM"/>
        </w:rPr>
        <w:t>։</w:t>
      </w:r>
    </w:p>
    <w:p w14:paraId="7976D3D5" w14:textId="11D26EE1" w:rsidR="00CE1541" w:rsidRPr="000E06A5" w:rsidRDefault="00CD3B8A" w:rsidP="00CE1541">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0E06A5">
        <w:rPr>
          <w:rFonts w:ascii="GHEA Mariam" w:eastAsia="GHEA Mariam" w:hAnsi="GHEA Mariam" w:cs="Cambria Math"/>
          <w:sz w:val="24"/>
          <w:szCs w:val="24"/>
          <w:lang w:val="hy-AM"/>
        </w:rPr>
        <w:lastRenderedPageBreak/>
        <w:t>10</w:t>
      </w:r>
      <w:r w:rsidR="009A04BB" w:rsidRPr="000E06A5">
        <w:rPr>
          <w:rFonts w:ascii="Cambria Math" w:eastAsia="GHEA Mariam" w:hAnsi="Cambria Math" w:cs="Cambria Math"/>
          <w:sz w:val="24"/>
          <w:szCs w:val="24"/>
          <w:lang w:val="hy-AM"/>
        </w:rPr>
        <w:t>․</w:t>
      </w:r>
      <w:r w:rsidR="009A04BB" w:rsidRPr="000E06A5">
        <w:rPr>
          <w:rFonts w:ascii="GHEA Mariam" w:eastAsia="GHEA Mariam" w:hAnsi="GHEA Mariam" w:cs="Cambria Math"/>
          <w:sz w:val="24"/>
          <w:szCs w:val="24"/>
          <w:lang w:val="hy-AM"/>
        </w:rPr>
        <w:t xml:space="preserve"> Միջնորդվող ապացուցողական գործողության կատարումն Առաջին ատյանի դատարանը թույլատրել է </w:t>
      </w:r>
      <w:r w:rsidR="008C6A72" w:rsidRPr="000E06A5">
        <w:rPr>
          <w:rFonts w:ascii="GHEA Mariam" w:eastAsia="GHEA Mariam" w:hAnsi="GHEA Mariam" w:cs="Cambria Math"/>
          <w:sz w:val="24"/>
          <w:szCs w:val="24"/>
          <w:lang w:val="hy-AM"/>
        </w:rPr>
        <w:t>հետևյալ պատճառաբանությամբ</w:t>
      </w:r>
      <w:r w:rsidR="008C6A72" w:rsidRPr="000E06A5">
        <w:rPr>
          <w:rFonts w:ascii="Cambria Math" w:eastAsia="GHEA Mariam" w:hAnsi="Cambria Math" w:cs="Cambria Math"/>
          <w:sz w:val="24"/>
          <w:szCs w:val="24"/>
          <w:lang w:val="hy-AM"/>
        </w:rPr>
        <w:t>․</w:t>
      </w:r>
      <w:r w:rsidR="008C6A72" w:rsidRPr="000E06A5">
        <w:rPr>
          <w:rFonts w:ascii="GHEA Mariam" w:eastAsia="GHEA Mariam" w:hAnsi="GHEA Mariam" w:cs="Cambria Math"/>
          <w:sz w:val="24"/>
          <w:szCs w:val="24"/>
          <w:lang w:val="hy-AM"/>
        </w:rPr>
        <w:t xml:space="preserve"> </w:t>
      </w:r>
      <w:r w:rsidR="008C6A72" w:rsidRPr="000E06A5">
        <w:rPr>
          <w:rFonts w:ascii="GHEA Mariam" w:eastAsia="GHEA Mariam" w:hAnsi="GHEA Mariam" w:cs="Cambria Math"/>
          <w:i/>
          <w:iCs/>
          <w:sz w:val="24"/>
          <w:szCs w:val="24"/>
          <w:lang w:val="hy-AM"/>
        </w:rPr>
        <w:t>«(</w:t>
      </w:r>
      <w:r w:rsidR="008C6A72" w:rsidRPr="000E06A5">
        <w:rPr>
          <w:rFonts w:ascii="Cambria Math" w:eastAsia="GHEA Mariam" w:hAnsi="Cambria Math" w:cs="Cambria Math"/>
          <w:i/>
          <w:iCs/>
          <w:sz w:val="24"/>
          <w:szCs w:val="24"/>
          <w:lang w:val="hy-AM"/>
        </w:rPr>
        <w:t>․․․</w:t>
      </w:r>
      <w:r w:rsidR="008C6A72" w:rsidRPr="000E06A5">
        <w:rPr>
          <w:rFonts w:ascii="GHEA Mariam" w:eastAsia="GHEA Mariam" w:hAnsi="GHEA Mariam" w:cs="Cambria Math"/>
          <w:i/>
          <w:iCs/>
          <w:sz w:val="24"/>
          <w:szCs w:val="24"/>
          <w:lang w:val="hy-AM"/>
        </w:rPr>
        <w:t xml:space="preserve">) </w:t>
      </w:r>
      <w:r w:rsidR="00CE1541" w:rsidRPr="000E06A5">
        <w:rPr>
          <w:rFonts w:ascii="GHEA Mariam" w:eastAsia="GHEA Mariam" w:hAnsi="GHEA Mariam" w:cs="Cambria Math"/>
          <w:i/>
          <w:iCs/>
          <w:sz w:val="24"/>
          <w:szCs w:val="24"/>
          <w:lang w:val="hy-AM"/>
        </w:rPr>
        <w:t>[Մ]իջնորդությանը կից ներկայացված նյութերը համակցության մեջ վկայում են այն մասին, որ առկա</w:t>
      </w:r>
      <w:r w:rsidR="003D38C0" w:rsidRPr="000E06A5">
        <w:rPr>
          <w:rFonts w:ascii="GHEA Mariam" w:eastAsia="GHEA Mariam" w:hAnsi="GHEA Mariam" w:cs="Cambria Math"/>
          <w:i/>
          <w:iCs/>
          <w:sz w:val="24"/>
          <w:szCs w:val="24"/>
          <w:lang w:val="hy-AM"/>
        </w:rPr>
        <w:t xml:space="preserve"> է</w:t>
      </w:r>
      <w:r w:rsidR="00CE1541" w:rsidRPr="000E06A5">
        <w:rPr>
          <w:rFonts w:ascii="GHEA Mariam" w:eastAsia="GHEA Mariam" w:hAnsi="GHEA Mariam" w:cs="Cambria Math"/>
          <w:i/>
          <w:iCs/>
          <w:sz w:val="24"/>
          <w:szCs w:val="24"/>
          <w:lang w:val="hy-AM"/>
        </w:rPr>
        <w:t xml:space="preserve">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ՓԲ ընկերության գործունեության իրականացման վայրում՝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մարզ,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խճուղի </w:t>
      </w:r>
      <w:r w:rsidR="003E591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հասցեում, այդ թվում՝ ընկերության տնօրենի պաշտոնը զբաղեցնող </w:t>
      </w:r>
      <w:r w:rsidR="00BB3B5A" w:rsidRPr="000E06A5">
        <w:rPr>
          <w:rFonts w:ascii="GHEA Mariam" w:eastAsia="GHEA Mariam" w:hAnsi="GHEA Mariam" w:cs="Cambria Math"/>
          <w:i/>
          <w:iCs/>
          <w:sz w:val="24"/>
          <w:szCs w:val="24"/>
          <w:lang w:val="hy-AM"/>
        </w:rPr>
        <w:t>*</w:t>
      </w:r>
      <w:r w:rsidR="0029394C" w:rsidRPr="000E06A5">
        <w:rPr>
          <w:rFonts w:ascii="Cambria Math" w:eastAsia="GHEA Mariam" w:hAnsi="Cambria Math" w:cs="Cambria Math"/>
          <w:i/>
          <w:iCs/>
          <w:sz w:val="24"/>
          <w:szCs w:val="24"/>
          <w:lang w:val="hy-AM"/>
        </w:rPr>
        <w:t>․</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վարորդ Ա</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Ա</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շուկայագետ Մ</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Ջ</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ի, առցանց օգտվող </w:t>
      </w:r>
      <w:r w:rsidR="003D38C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հաշվապահ</w:t>
      </w:r>
      <w:r w:rsidR="003D38C0"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Ա</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Ս</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ինչպես նաև աշխատակիցներ Տ</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Ղ</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Ա</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Մ</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Յ</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Ա</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Տ</w:t>
      </w:r>
      <w:r w:rsidR="0029394C"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Գ</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Զ</w:t>
      </w:r>
      <w:r w:rsidR="002B1EAF"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Շ</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Ս</w:t>
      </w:r>
      <w:r w:rsidR="002B1EAF"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Ս</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ի, Բ</w:t>
      </w:r>
      <w:r w:rsidR="002B1EAF" w:rsidRPr="000E06A5">
        <w:rPr>
          <w:rFonts w:ascii="Cambria Math" w:eastAsia="GHEA Mariam" w:hAnsi="Cambria Math" w:cs="Cambria Math"/>
          <w:i/>
          <w:iCs/>
          <w:sz w:val="24"/>
          <w:szCs w:val="24"/>
          <w:lang w:val="hy-AM"/>
        </w:rPr>
        <w:t>․</w:t>
      </w:r>
      <w:r w:rsidR="00CE1541" w:rsidRPr="000E06A5">
        <w:rPr>
          <w:rFonts w:ascii="GHEA Mariam" w:eastAsia="GHEA Mariam" w:hAnsi="GHEA Mariam" w:cs="Cambria Math"/>
          <w:i/>
          <w:iCs/>
          <w:sz w:val="24"/>
          <w:szCs w:val="24"/>
          <w:lang w:val="hy-AM"/>
        </w:rPr>
        <w:t>Ի</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ի աշխատասենյակներում, դրան անմիջական հարող մասնավոր տարածքներում խուզարկություն կատարելու համար </w:t>
      </w:r>
      <w:r w:rsidR="00F1766E" w:rsidRPr="000E06A5">
        <w:rPr>
          <w:rFonts w:ascii="GHEA Mariam" w:eastAsia="GHEA Mariam" w:hAnsi="GHEA Mariam" w:cs="Cambria Math"/>
          <w:i/>
          <w:iCs/>
          <w:sz w:val="24"/>
          <w:szCs w:val="24"/>
          <w:lang w:val="hy-AM"/>
        </w:rPr>
        <w:t>(</w:t>
      </w:r>
      <w:r w:rsidR="00F1766E" w:rsidRPr="000E06A5">
        <w:rPr>
          <w:rFonts w:ascii="Cambria Math" w:eastAsia="GHEA Mariam" w:hAnsi="Cambria Math" w:cs="Cambria Math"/>
          <w:i/>
          <w:iCs/>
          <w:sz w:val="24"/>
          <w:szCs w:val="24"/>
          <w:lang w:val="hy-AM"/>
        </w:rPr>
        <w:t>․․․</w:t>
      </w:r>
      <w:r w:rsidR="00F1766E" w:rsidRPr="000E06A5">
        <w:rPr>
          <w:rFonts w:ascii="GHEA Mariam" w:eastAsia="GHEA Mariam" w:hAnsi="GHEA Mariam" w:cs="Cambria Math"/>
          <w:i/>
          <w:iCs/>
          <w:sz w:val="24"/>
          <w:szCs w:val="24"/>
          <w:lang w:val="hy-AM"/>
        </w:rPr>
        <w:t xml:space="preserve">) </w:t>
      </w:r>
      <w:r w:rsidR="00CE1541" w:rsidRPr="000E06A5">
        <w:rPr>
          <w:rFonts w:ascii="GHEA Mariam" w:eastAsia="GHEA Mariam" w:hAnsi="GHEA Mariam" w:cs="Cambria Math"/>
          <w:i/>
          <w:iCs/>
          <w:sz w:val="24"/>
          <w:szCs w:val="24"/>
          <w:lang w:val="hy-AM"/>
        </w:rPr>
        <w:t>բավարար փաստական հիմքեր, հետևաբար քննիչի միջնորդությունը հիմնավոր է:</w:t>
      </w:r>
    </w:p>
    <w:p w14:paraId="5B91BCE5" w14:textId="494F12A5" w:rsidR="00367673" w:rsidRPr="000E06A5" w:rsidRDefault="00F1766E" w:rsidP="00102645">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0E06A5">
        <w:rPr>
          <w:rFonts w:ascii="GHEA Mariam" w:eastAsia="GHEA Mariam" w:hAnsi="GHEA Mariam" w:cs="Cambria Math"/>
          <w:i/>
          <w:iCs/>
          <w:sz w:val="24"/>
          <w:szCs w:val="24"/>
          <w:lang w:val="hy-AM"/>
        </w:rPr>
        <w:t>[Առաջին ատյանի դ]</w:t>
      </w:r>
      <w:r w:rsidR="00CE1541" w:rsidRPr="000E06A5">
        <w:rPr>
          <w:rFonts w:ascii="GHEA Mariam" w:eastAsia="GHEA Mariam" w:hAnsi="GHEA Mariam" w:cs="Cambria Math"/>
          <w:i/>
          <w:iCs/>
          <w:sz w:val="24"/>
          <w:szCs w:val="24"/>
          <w:lang w:val="hy-AM"/>
        </w:rPr>
        <w:t>ատարանն արձանագրում է, որ ներկայացված նյութերը հիմք են տալիս ողջամտորեն ենթադրելու, որ «</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ՓԲ ընկերության գործունեության իրականացման վայրում՝ </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մարզ, </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BB3B5A"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խճուղի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հասցեում, այդ թվում՝ </w:t>
      </w:r>
      <w:r w:rsidR="003D38C0" w:rsidRPr="000E06A5">
        <w:rPr>
          <w:rFonts w:ascii="GHEA Mariam" w:eastAsia="GHEA Mariam" w:hAnsi="GHEA Mariam" w:cs="Cambria Math"/>
          <w:i/>
          <w:iCs/>
          <w:sz w:val="24"/>
          <w:szCs w:val="24"/>
          <w:lang w:val="hy-AM"/>
        </w:rPr>
        <w:t xml:space="preserve">[վերը նշված անձանց] </w:t>
      </w:r>
      <w:r w:rsidR="00CE1541" w:rsidRPr="000E06A5">
        <w:rPr>
          <w:rFonts w:ascii="GHEA Mariam" w:eastAsia="GHEA Mariam" w:hAnsi="GHEA Mariam" w:cs="Cambria Math"/>
          <w:i/>
          <w:iCs/>
          <w:sz w:val="24"/>
          <w:szCs w:val="24"/>
          <w:lang w:val="hy-AM"/>
        </w:rPr>
        <w:t>աշխատասենյակներում, դրան անմիջական հարող մասնավոր տարածքներում հնարավոր է հայտնաբերվեն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ԲԲ և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xml:space="preserve"> </w:t>
      </w:r>
      <w:r w:rsidR="00915409" w:rsidRPr="000E06A5">
        <w:rPr>
          <w:rFonts w:ascii="GHEA Mariam" w:eastAsia="GHEA Mariam" w:hAnsi="GHEA Mariam" w:cs="Cambria Math"/>
          <w:i/>
          <w:iCs/>
          <w:sz w:val="24"/>
          <w:szCs w:val="24"/>
          <w:lang w:val="hy-AM"/>
        </w:rPr>
        <w:t>********</w:t>
      </w:r>
      <w:r w:rsidR="00CE1541" w:rsidRPr="000E06A5">
        <w:rPr>
          <w:rFonts w:ascii="GHEA Mariam" w:eastAsia="GHEA Mariam" w:hAnsi="GHEA Mariam" w:cs="Cambria Math"/>
          <w:i/>
          <w:iCs/>
          <w:sz w:val="24"/>
          <w:szCs w:val="24"/>
          <w:lang w:val="hy-AM"/>
        </w:rPr>
        <w:t>» ՓԲ ընկերությունների կողմից իրականացված ձեռնարկատիրական գործունեության, հաշվապահական հաշվառման, գործունեության իրական շրջանառության ծավալների, ընկերության կողմից թերհայտարարագրված հարկման բազաների և հարկային պարտավորությունների պակաս հաշվարկման, ստացված եկամուտների, կատարված ծախսերի, մատուցված ծառայությունների, ընկերության կողմից վարձու աշխատակիցներին վճարված փաստացի եկամուտների վերաբերյալ տեղեկություններ պարունակող փաստաթղթեր, նոթատետրեր, մատյաններ, սևագիր գրառումներ, դրամարկղի մուտքի-ելքի օրդերներ, դրամարկղային գրքեր, նման տեղեկատվություն պարունակող համակարգիչներ, համակարգչային սերվերներ, էլեկտրոնային կրիչներ և սկավառակներ, բջջային հեռախոսներ, տեսաձայնագրող սարքեր:</w:t>
      </w:r>
      <w:r w:rsidR="0064673B" w:rsidRPr="000E06A5">
        <w:rPr>
          <w:rFonts w:ascii="GHEA Mariam" w:eastAsia="GHEA Mariam" w:hAnsi="GHEA Mariam" w:cs="Cambria Math"/>
          <w:i/>
          <w:iCs/>
          <w:sz w:val="24"/>
          <w:szCs w:val="24"/>
          <w:lang w:val="hy-AM"/>
        </w:rPr>
        <w:t xml:space="preserve"> (</w:t>
      </w:r>
      <w:r w:rsidR="0064673B" w:rsidRPr="000E06A5">
        <w:rPr>
          <w:rFonts w:ascii="Cambria Math" w:eastAsia="GHEA Mariam" w:hAnsi="Cambria Math" w:cs="Cambria Math"/>
          <w:i/>
          <w:iCs/>
          <w:sz w:val="24"/>
          <w:szCs w:val="24"/>
          <w:lang w:val="hy-AM"/>
        </w:rPr>
        <w:t>․․․</w:t>
      </w:r>
      <w:r w:rsidR="0064673B" w:rsidRPr="000E06A5">
        <w:rPr>
          <w:rFonts w:ascii="GHEA Mariam" w:eastAsia="GHEA Mariam" w:hAnsi="GHEA Mariam" w:cs="Cambria Math"/>
          <w:i/>
          <w:iCs/>
          <w:sz w:val="24"/>
          <w:szCs w:val="24"/>
          <w:lang w:val="hy-AM"/>
        </w:rPr>
        <w:t>)</w:t>
      </w:r>
      <w:r w:rsidR="008C6A72" w:rsidRPr="000E06A5">
        <w:rPr>
          <w:rFonts w:ascii="GHEA Mariam" w:eastAsia="GHEA Mariam" w:hAnsi="GHEA Mariam" w:cs="Cambria Math"/>
          <w:i/>
          <w:iCs/>
          <w:sz w:val="24"/>
          <w:szCs w:val="24"/>
          <w:lang w:val="hy-AM"/>
        </w:rPr>
        <w:t>»</w:t>
      </w:r>
      <w:r w:rsidR="009A04BB" w:rsidRPr="000E06A5">
        <w:rPr>
          <w:rStyle w:val="FootnoteReference"/>
          <w:rFonts w:ascii="GHEA Mariam" w:eastAsia="GHEA Mariam" w:hAnsi="GHEA Mariam" w:cs="Cambria Math"/>
          <w:i/>
          <w:iCs/>
          <w:sz w:val="24"/>
          <w:szCs w:val="24"/>
          <w:lang w:val="hy-AM"/>
        </w:rPr>
        <w:footnoteReference w:id="4"/>
      </w:r>
      <w:r w:rsidR="009A04BB" w:rsidRPr="000E06A5">
        <w:rPr>
          <w:rFonts w:ascii="GHEA Mariam" w:eastAsia="GHEA Mariam" w:hAnsi="GHEA Mariam" w:cs="Cambria Math"/>
          <w:i/>
          <w:iCs/>
          <w:sz w:val="24"/>
          <w:szCs w:val="24"/>
          <w:lang w:val="hy-AM"/>
        </w:rPr>
        <w:t>։</w:t>
      </w:r>
    </w:p>
    <w:p w14:paraId="575A938F" w14:textId="4ACEB360" w:rsidR="00085C46" w:rsidRPr="000E06A5" w:rsidRDefault="00CD3B8A" w:rsidP="00085C46">
      <w:pPr>
        <w:tabs>
          <w:tab w:val="left" w:pos="567"/>
        </w:tabs>
        <w:spacing w:line="360" w:lineRule="auto"/>
        <w:ind w:leftChars="0" w:left="-2" w:firstLineChars="0" w:firstLine="567"/>
        <w:jc w:val="both"/>
        <w:rPr>
          <w:rFonts w:ascii="GHEA Mariam" w:hAnsi="GHEA Mariam"/>
          <w:i/>
          <w:iCs/>
          <w:noProof/>
          <w:sz w:val="24"/>
          <w:szCs w:val="24"/>
          <w:lang w:val="hy-AM"/>
        </w:rPr>
      </w:pPr>
      <w:r w:rsidRPr="000E06A5">
        <w:rPr>
          <w:rFonts w:ascii="GHEA Mariam" w:hAnsi="GHEA Mariam" w:cs="Cambria Math"/>
          <w:noProof/>
          <w:sz w:val="24"/>
          <w:szCs w:val="24"/>
          <w:lang w:val="hy-AM"/>
        </w:rPr>
        <w:t>11</w:t>
      </w:r>
      <w:r w:rsidR="002C0103" w:rsidRPr="000E06A5">
        <w:rPr>
          <w:rFonts w:ascii="Cambria Math" w:hAnsi="Cambria Math" w:cs="Cambria Math"/>
          <w:noProof/>
          <w:sz w:val="24"/>
          <w:szCs w:val="24"/>
          <w:lang w:val="hy-AM"/>
        </w:rPr>
        <w:t>․</w:t>
      </w:r>
      <w:r w:rsidR="002C0103" w:rsidRPr="000E06A5">
        <w:rPr>
          <w:rFonts w:ascii="GHEA Mariam" w:hAnsi="GHEA Mariam"/>
          <w:noProof/>
          <w:sz w:val="24"/>
          <w:szCs w:val="24"/>
          <w:lang w:val="hy-AM"/>
        </w:rPr>
        <w:t xml:space="preserve"> </w:t>
      </w:r>
      <w:r w:rsidR="00C55234" w:rsidRPr="000E06A5">
        <w:rPr>
          <w:rFonts w:ascii="GHEA Mariam" w:hAnsi="GHEA Mariam"/>
          <w:noProof/>
          <w:sz w:val="24"/>
          <w:szCs w:val="24"/>
          <w:lang w:val="hy-AM"/>
        </w:rPr>
        <w:t>Առաջին ատյանի դատարանի որոշման իրավաչափության ստուգման արդյունքում Վերաքննիչ դատարանն արձանագրել է</w:t>
      </w:r>
      <w:r w:rsidR="00106C4C" w:rsidRPr="000E06A5">
        <w:rPr>
          <w:rFonts w:ascii="Cambria Math" w:hAnsi="Cambria Math" w:cs="Cambria Math"/>
          <w:noProof/>
          <w:sz w:val="24"/>
          <w:szCs w:val="24"/>
          <w:lang w:val="hy-AM"/>
        </w:rPr>
        <w:t>․</w:t>
      </w:r>
      <w:r w:rsidR="00106C4C" w:rsidRPr="000E06A5">
        <w:rPr>
          <w:rFonts w:ascii="GHEA Mariam" w:hAnsi="GHEA Mariam"/>
          <w:noProof/>
          <w:sz w:val="24"/>
          <w:szCs w:val="24"/>
          <w:lang w:val="hy-AM"/>
        </w:rPr>
        <w:t xml:space="preserve"> </w:t>
      </w:r>
      <w:r w:rsidR="00683F04" w:rsidRPr="000E06A5">
        <w:rPr>
          <w:rFonts w:ascii="GHEA Mariam" w:hAnsi="GHEA Mariam"/>
          <w:i/>
          <w:iCs/>
          <w:noProof/>
          <w:sz w:val="24"/>
          <w:szCs w:val="24"/>
          <w:lang w:val="hy-AM"/>
        </w:rPr>
        <w:t>«(</w:t>
      </w:r>
      <w:r w:rsidR="00683F04" w:rsidRPr="000E06A5">
        <w:rPr>
          <w:rFonts w:ascii="Cambria Math" w:hAnsi="Cambria Math" w:cs="Cambria Math"/>
          <w:i/>
          <w:iCs/>
          <w:noProof/>
          <w:sz w:val="24"/>
          <w:szCs w:val="24"/>
          <w:lang w:val="hy-AM"/>
        </w:rPr>
        <w:t>․․․</w:t>
      </w:r>
      <w:r w:rsidR="00683F04" w:rsidRPr="000E06A5">
        <w:rPr>
          <w:rFonts w:ascii="GHEA Mariam" w:hAnsi="GHEA Mariam"/>
          <w:i/>
          <w:iCs/>
          <w:noProof/>
          <w:sz w:val="24"/>
          <w:szCs w:val="24"/>
          <w:lang w:val="hy-AM"/>
        </w:rPr>
        <w:t>)</w:t>
      </w:r>
      <w:r w:rsidR="00675D90" w:rsidRPr="000E06A5">
        <w:rPr>
          <w:rFonts w:ascii="GHEA Mariam" w:hAnsi="GHEA Mariam"/>
          <w:i/>
          <w:iCs/>
          <w:noProof/>
          <w:sz w:val="24"/>
          <w:szCs w:val="24"/>
          <w:lang w:val="hy-AM"/>
        </w:rPr>
        <w:t xml:space="preserve"> </w:t>
      </w:r>
      <w:r w:rsidR="00085C46" w:rsidRPr="000E06A5">
        <w:rPr>
          <w:rFonts w:ascii="GHEA Mariam" w:hAnsi="GHEA Mariam"/>
          <w:i/>
          <w:iCs/>
          <w:noProof/>
          <w:sz w:val="24"/>
          <w:szCs w:val="24"/>
          <w:lang w:val="hy-AM"/>
        </w:rPr>
        <w:t xml:space="preserve">[Վ]արույթն </w:t>
      </w:r>
      <w:r w:rsidR="00085C46" w:rsidRPr="000E06A5">
        <w:rPr>
          <w:rFonts w:ascii="GHEA Mariam" w:hAnsi="GHEA Mariam"/>
          <w:i/>
          <w:iCs/>
          <w:noProof/>
          <w:sz w:val="24"/>
          <w:szCs w:val="24"/>
          <w:lang w:val="hy-AM"/>
        </w:rPr>
        <w:lastRenderedPageBreak/>
        <w:t xml:space="preserve">իրականացնող մարմնի մոտ առկա կասկածն առ այն, որ </w:t>
      </w:r>
      <w:r w:rsidR="00556713" w:rsidRPr="000E06A5">
        <w:rPr>
          <w:rFonts w:ascii="GHEA Mariam" w:hAnsi="GHEA Mariam"/>
          <w:i/>
          <w:iCs/>
          <w:noProof/>
          <w:sz w:val="24"/>
          <w:szCs w:val="24"/>
          <w:lang w:val="hy-AM"/>
        </w:rPr>
        <w:t>(</w:t>
      </w:r>
      <w:r w:rsidR="00556713" w:rsidRPr="000E06A5">
        <w:rPr>
          <w:rFonts w:ascii="Cambria Math" w:hAnsi="Cambria Math" w:cs="Cambria Math"/>
          <w:i/>
          <w:iCs/>
          <w:noProof/>
          <w:sz w:val="24"/>
          <w:szCs w:val="24"/>
          <w:lang w:val="hy-AM"/>
        </w:rPr>
        <w:t>․․․</w:t>
      </w:r>
      <w:r w:rsidR="00556713" w:rsidRPr="000E06A5">
        <w:rPr>
          <w:rFonts w:ascii="GHEA Mariam" w:hAnsi="GHEA Mariam"/>
          <w:i/>
          <w:iCs/>
          <w:noProof/>
          <w:sz w:val="24"/>
          <w:szCs w:val="24"/>
          <w:lang w:val="hy-AM"/>
        </w:rPr>
        <w:t xml:space="preserve">) </w:t>
      </w:r>
      <w:r w:rsidR="00085C46" w:rsidRPr="000E06A5">
        <w:rPr>
          <w:rFonts w:ascii="GHEA Mariam" w:hAnsi="GHEA Mariam"/>
          <w:i/>
          <w:iCs/>
          <w:noProof/>
          <w:sz w:val="24"/>
          <w:szCs w:val="24"/>
          <w:lang w:val="hy-AM"/>
        </w:rPr>
        <w:t xml:space="preserve">միջնորդությամբ նշված հասցեում ու դրանում տեղակայված աշխատասենյակներում կարող են հայտնաբերվել փաստաթղթեր և/կամ առարկաներ, որոնք կարող են առնչություն ունենալ նախաձեռնված քրեական վարույթով քննվող դեպքերի հետ, որևէ կերպ չի հիմնավորվում միջնորդությանը կից ներկայացված նյութերով: Ավելին՝ Վերաքննիչ դատարանը փաստում է, որ նախաքննական մարմինը խնդրո առարկա միջնորդությունը հիմնավորել է օպերատիվ-հետախուզական գործունեության արդյունքում ստացված նախնական հաշվարկի վերաբերյալ տեղեկանքով առ այն, որ </w:t>
      </w:r>
      <w:r w:rsidR="00A80E74" w:rsidRPr="000E06A5">
        <w:rPr>
          <w:rFonts w:ascii="GHEA Mariam" w:hAnsi="GHEA Mariam"/>
          <w:i/>
          <w:iCs/>
          <w:noProof/>
          <w:sz w:val="24"/>
          <w:szCs w:val="24"/>
          <w:lang w:val="hy-AM"/>
        </w:rPr>
        <w:t>«</w:t>
      </w:r>
      <w:r w:rsidR="00915409" w:rsidRPr="000E06A5">
        <w:rPr>
          <w:rFonts w:ascii="GHEA Mariam" w:hAnsi="GHEA Mariam"/>
          <w:i/>
          <w:iCs/>
          <w:noProof/>
          <w:sz w:val="24"/>
          <w:szCs w:val="24"/>
          <w:lang w:val="hy-AM"/>
        </w:rPr>
        <w:t>*****</w:t>
      </w:r>
      <w:r w:rsidR="00085C46" w:rsidRPr="000E06A5">
        <w:rPr>
          <w:rFonts w:ascii="GHEA Mariam" w:hAnsi="GHEA Mariam"/>
          <w:i/>
          <w:iCs/>
          <w:noProof/>
          <w:sz w:val="24"/>
          <w:szCs w:val="24"/>
          <w:lang w:val="hy-AM"/>
        </w:rPr>
        <w:t xml:space="preserve"> </w:t>
      </w:r>
      <w:r w:rsidR="00915409" w:rsidRPr="000E06A5">
        <w:rPr>
          <w:rFonts w:ascii="GHEA Mariam" w:hAnsi="GHEA Mariam"/>
          <w:i/>
          <w:iCs/>
          <w:noProof/>
          <w:sz w:val="24"/>
          <w:szCs w:val="24"/>
          <w:lang w:val="hy-AM"/>
        </w:rPr>
        <w:t>********</w:t>
      </w:r>
      <w:r w:rsidR="00A80E74" w:rsidRPr="000E06A5">
        <w:rPr>
          <w:rFonts w:ascii="GHEA Mariam" w:hAnsi="GHEA Mariam"/>
          <w:i/>
          <w:iCs/>
          <w:noProof/>
          <w:sz w:val="24"/>
          <w:szCs w:val="24"/>
          <w:lang w:val="hy-AM"/>
        </w:rPr>
        <w:t>»</w:t>
      </w:r>
      <w:r w:rsidR="00085C46" w:rsidRPr="000E06A5">
        <w:rPr>
          <w:rFonts w:ascii="GHEA Mariam" w:hAnsi="GHEA Mariam"/>
          <w:i/>
          <w:iCs/>
          <w:noProof/>
          <w:sz w:val="24"/>
          <w:szCs w:val="24"/>
          <w:lang w:val="hy-AM"/>
        </w:rPr>
        <w:t xml:space="preserve"> ՓԲ ընկերության կողմից իրականացված արտահանման գործարքներում ցածր գներ ձևակերպելու հետևանքով թերհայտարարագրված է ներկայացվել իրացման ընկերության շրջանառությունը, ինչի հետևանքով պետությանը պատճառված վնասը կազմում է 40.530.916 ՀՀ դրամ: Վերաքննիչ դատարանն արձանագրում է, որ նշված տվյալներն իրենց բնույթով չեն կարող հանդիսանալ խուզարկության կատարման փաստական հիմք (տեղեկություն պարունակող ապացույց): Այսինքն` վարույթն իրականացնող մարմնի կողմից որևէ ապացույց դատարան չի ներկայացվել, որոնց գնահատումը կարող էր խուզարկություն կատարելու թույլտվություն տալու համար բավարար հիմք լինել: Ընդ որում, նույն նախնական հաշվարկի վերաբերյալ տեղեկանքում նշված է, որ պետությանը պատճառված վնասի հաշվարկը նախնական է և ենթակա է վերահաշվարկման՝ լրացուցիչ փաստաթղթերի, տվյալների և նոր հանգամանքների ի հայտ գալու դեպքում, որպիսիք տվյալ դեպքում ինչպես քննիչի միջնորդությամբ, այնպես էլ կից նյութերում ներկայացված չեն:</w:t>
      </w:r>
    </w:p>
    <w:p w14:paraId="48DBAD11" w14:textId="36494BD8" w:rsidR="00085C46" w:rsidRPr="000E06A5" w:rsidRDefault="00085C46" w:rsidP="00085C46">
      <w:pPr>
        <w:tabs>
          <w:tab w:val="left" w:pos="567"/>
        </w:tabs>
        <w:spacing w:line="360" w:lineRule="auto"/>
        <w:ind w:leftChars="0" w:left="-2" w:firstLineChars="0" w:firstLine="567"/>
        <w:jc w:val="both"/>
        <w:rPr>
          <w:rFonts w:ascii="GHEA Mariam" w:hAnsi="GHEA Mariam"/>
          <w:i/>
          <w:iCs/>
          <w:noProof/>
          <w:sz w:val="24"/>
          <w:szCs w:val="24"/>
          <w:lang w:val="hy-AM"/>
        </w:rPr>
      </w:pPr>
      <w:r w:rsidRPr="000E06A5">
        <w:rPr>
          <w:rFonts w:ascii="GHEA Mariam" w:hAnsi="GHEA Mariam"/>
          <w:i/>
          <w:iCs/>
          <w:noProof/>
          <w:sz w:val="24"/>
          <w:szCs w:val="24"/>
          <w:lang w:val="hy-AM"/>
        </w:rPr>
        <w:t xml:space="preserve">Ինչ վերաբերում է միջնորդությանը կից ներկայացված մյուս փաստաթղթերին, ապա դրանց բովանդակային ուսումնասիրությունը վկայում է, որ դրանցում առկա տեղեկատվությունը չի հիմնավորում </w:t>
      </w:r>
      <w:r w:rsidR="001D42C7" w:rsidRPr="000E06A5">
        <w:rPr>
          <w:rFonts w:ascii="GHEA Mariam" w:hAnsi="GHEA Mariam"/>
          <w:i/>
          <w:iCs/>
          <w:noProof/>
          <w:sz w:val="24"/>
          <w:szCs w:val="24"/>
          <w:lang w:val="hy-AM"/>
        </w:rPr>
        <w:t>«</w:t>
      </w:r>
      <w:r w:rsidR="00F742EF"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w:t>
      </w:r>
      <w:r w:rsidR="00F742EF" w:rsidRPr="000E06A5">
        <w:rPr>
          <w:rFonts w:ascii="GHEA Mariam" w:hAnsi="GHEA Mariam"/>
          <w:i/>
          <w:iCs/>
          <w:noProof/>
          <w:sz w:val="24"/>
          <w:szCs w:val="24"/>
          <w:lang w:val="hy-AM"/>
        </w:rPr>
        <w:t>********</w:t>
      </w:r>
      <w:r w:rsidR="001D42C7"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ՓԲ ընկերության կողմից պետությանը պատճառած վնասի բնույթի կամ չափի վերաբերյալ նախաքննական մարմնի վարկածը: Այլ կերպ ասած՝ ներկայացված տեղեկությունները չեն ամրապնդում նախաքննական մարմնի այն վարկածը, որ </w:t>
      </w:r>
      <w:r w:rsidR="001D42C7" w:rsidRPr="000E06A5">
        <w:rPr>
          <w:rFonts w:ascii="GHEA Mariam" w:hAnsi="GHEA Mariam"/>
          <w:i/>
          <w:iCs/>
          <w:noProof/>
          <w:sz w:val="24"/>
          <w:szCs w:val="24"/>
          <w:lang w:val="hy-AM"/>
        </w:rPr>
        <w:t>«</w:t>
      </w:r>
      <w:r w:rsidR="00F742EF"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w:t>
      </w:r>
      <w:r w:rsidR="00F742EF" w:rsidRPr="000E06A5">
        <w:rPr>
          <w:rFonts w:ascii="GHEA Mariam" w:hAnsi="GHEA Mariam"/>
          <w:i/>
          <w:iCs/>
          <w:noProof/>
          <w:sz w:val="24"/>
          <w:szCs w:val="24"/>
          <w:lang w:val="hy-AM"/>
        </w:rPr>
        <w:t>********</w:t>
      </w:r>
      <w:r w:rsidR="001D42C7"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ՓԲ ընկերության գործունեությունն առնչություն ունի առանձնապես խոշոր չափերով հարկեր չվճարելու հետ: Այսինքն՝ քննիչի կողմից ներկայացված մյուս </w:t>
      </w:r>
      <w:r w:rsidRPr="000E06A5">
        <w:rPr>
          <w:rFonts w:ascii="GHEA Mariam" w:hAnsi="GHEA Mariam"/>
          <w:i/>
          <w:iCs/>
          <w:noProof/>
          <w:sz w:val="24"/>
          <w:szCs w:val="24"/>
          <w:lang w:val="hy-AM"/>
        </w:rPr>
        <w:lastRenderedPageBreak/>
        <w:t>փաստաթղթերը հիմնավորումներ չեն պարունակում առ այն, որ դիտարկվող ժամանակահատվածում, այն է՝ 2021 թվականի հունվարի 1-ից մինչև 2024 թվականի մայիսի 31-ը, ընկերության կողմից չի հաշվարկվել և պետական բյուջե չի վճարվել առանձնապես խոշոր չափերի հարկ:</w:t>
      </w:r>
    </w:p>
    <w:p w14:paraId="2A19C643" w14:textId="14B6FE3A" w:rsidR="00C552FB" w:rsidRPr="000E06A5" w:rsidRDefault="00085C46" w:rsidP="00107809">
      <w:pPr>
        <w:tabs>
          <w:tab w:val="left" w:pos="567"/>
        </w:tabs>
        <w:spacing w:after="240" w:line="360" w:lineRule="auto"/>
        <w:ind w:leftChars="0" w:left="-2" w:firstLineChars="0" w:firstLine="567"/>
        <w:jc w:val="both"/>
        <w:rPr>
          <w:rFonts w:ascii="GHEA Mariam" w:hAnsi="GHEA Mariam"/>
          <w:i/>
          <w:iCs/>
          <w:noProof/>
          <w:sz w:val="24"/>
          <w:szCs w:val="24"/>
          <w:lang w:val="hy-AM"/>
        </w:rPr>
      </w:pPr>
      <w:r w:rsidRPr="000E06A5">
        <w:rPr>
          <w:rFonts w:ascii="GHEA Mariam" w:hAnsi="GHEA Mariam"/>
          <w:i/>
          <w:iCs/>
          <w:noProof/>
          <w:sz w:val="24"/>
          <w:szCs w:val="24"/>
          <w:lang w:val="hy-AM"/>
        </w:rPr>
        <w:t xml:space="preserve">Վերոգրյալի պայմաններում Վերաքննիչ դատարանն արձանագրում է, որ </w:t>
      </w:r>
      <w:r w:rsidR="00AC7A95" w:rsidRPr="000E06A5">
        <w:rPr>
          <w:rFonts w:ascii="GHEA Mariam" w:hAnsi="GHEA Mariam"/>
          <w:i/>
          <w:iCs/>
          <w:noProof/>
          <w:sz w:val="24"/>
          <w:szCs w:val="24"/>
          <w:lang w:val="hy-AM"/>
        </w:rPr>
        <w:t>«</w:t>
      </w:r>
      <w:r w:rsidR="00F742EF"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w:t>
      </w:r>
      <w:r w:rsidR="00F742EF" w:rsidRPr="000E06A5">
        <w:rPr>
          <w:rFonts w:ascii="GHEA Mariam" w:hAnsi="GHEA Mariam"/>
          <w:i/>
          <w:iCs/>
          <w:noProof/>
          <w:sz w:val="24"/>
          <w:szCs w:val="24"/>
          <w:lang w:val="hy-AM"/>
        </w:rPr>
        <w:t>********</w:t>
      </w:r>
      <w:r w:rsidR="00AC7A95" w:rsidRPr="000E06A5">
        <w:rPr>
          <w:rFonts w:ascii="GHEA Mariam" w:hAnsi="GHEA Mariam"/>
          <w:i/>
          <w:iCs/>
          <w:noProof/>
          <w:sz w:val="24"/>
          <w:szCs w:val="24"/>
          <w:lang w:val="hy-AM"/>
        </w:rPr>
        <w:t>»</w:t>
      </w:r>
      <w:r w:rsidRPr="000E06A5">
        <w:rPr>
          <w:rFonts w:ascii="GHEA Mariam" w:hAnsi="GHEA Mariam"/>
          <w:i/>
          <w:iCs/>
          <w:noProof/>
          <w:sz w:val="24"/>
          <w:szCs w:val="24"/>
          <w:lang w:val="hy-AM"/>
        </w:rPr>
        <w:t xml:space="preserve"> ՓԲ ընկերության աշխատակիցների բնակարանի անձեռնմխելիության իրավունքը սահմանափակելու մասին վարույթն իրականացնող մարմնի միջնորդությունն իրավաչափ չէ, չի բխում օրենսդրական պահանջներից, միջնորդության մեջ նշված փաստարկները բավարար չեն ՀՀ Սահմանադրությամբ երաշխավորված՝ բնակարանի անձեռնմխելիության իրավունքի սահմանափակման համար: </w:t>
      </w:r>
      <w:r w:rsidR="00FA7FA3" w:rsidRPr="000E06A5">
        <w:rPr>
          <w:rFonts w:ascii="GHEA Mariam" w:hAnsi="GHEA Mariam"/>
          <w:i/>
          <w:iCs/>
          <w:noProof/>
          <w:sz w:val="24"/>
          <w:szCs w:val="24"/>
          <w:lang w:val="hy-AM"/>
        </w:rPr>
        <w:t>(</w:t>
      </w:r>
      <w:r w:rsidR="00FA7FA3" w:rsidRPr="000E06A5">
        <w:rPr>
          <w:rFonts w:ascii="Cambria Math" w:hAnsi="Cambria Math" w:cs="Cambria Math"/>
          <w:i/>
          <w:iCs/>
          <w:noProof/>
          <w:sz w:val="24"/>
          <w:szCs w:val="24"/>
          <w:lang w:val="hy-AM"/>
        </w:rPr>
        <w:t>․․․</w:t>
      </w:r>
      <w:r w:rsidR="00FA7FA3" w:rsidRPr="000E06A5">
        <w:rPr>
          <w:rFonts w:ascii="GHEA Mariam" w:hAnsi="GHEA Mariam"/>
          <w:i/>
          <w:iCs/>
          <w:noProof/>
          <w:sz w:val="24"/>
          <w:szCs w:val="24"/>
          <w:lang w:val="hy-AM"/>
        </w:rPr>
        <w:t>)</w:t>
      </w:r>
      <w:r w:rsidR="00A67514" w:rsidRPr="000E06A5">
        <w:rPr>
          <w:rFonts w:ascii="GHEA Mariam" w:hAnsi="GHEA Mariam"/>
          <w:i/>
          <w:iCs/>
          <w:noProof/>
          <w:sz w:val="24"/>
          <w:szCs w:val="24"/>
          <w:lang w:val="hy-AM"/>
        </w:rPr>
        <w:t>»</w:t>
      </w:r>
      <w:r w:rsidR="002C63EA" w:rsidRPr="000E06A5">
        <w:rPr>
          <w:rStyle w:val="FootnoteReference"/>
          <w:rFonts w:ascii="GHEA Mariam" w:hAnsi="GHEA Mariam"/>
          <w:i/>
          <w:iCs/>
          <w:noProof/>
          <w:sz w:val="24"/>
          <w:szCs w:val="24"/>
          <w:lang w:val="hy-AM"/>
        </w:rPr>
        <w:footnoteReference w:id="5"/>
      </w:r>
      <w:r w:rsidR="002C63EA" w:rsidRPr="000E06A5">
        <w:rPr>
          <w:rFonts w:ascii="GHEA Mariam" w:hAnsi="GHEA Mariam"/>
          <w:i/>
          <w:iCs/>
          <w:noProof/>
          <w:sz w:val="24"/>
          <w:szCs w:val="24"/>
          <w:lang w:val="hy-AM"/>
        </w:rPr>
        <w:t>։</w:t>
      </w:r>
    </w:p>
    <w:p w14:paraId="521BEAA6" w14:textId="055DABEF" w:rsidR="00EE5AE8" w:rsidRPr="000E06A5" w:rsidRDefault="00D3555F" w:rsidP="0010264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u w:val="single"/>
          <w:lang w:val="hy-AM"/>
        </w:rPr>
      </w:pPr>
      <w:r w:rsidRPr="000E06A5">
        <w:rPr>
          <w:rFonts w:ascii="GHEA Mariam" w:eastAsia="GHEA Mariam" w:hAnsi="GHEA Mariam" w:cs="GHEA Mariam"/>
          <w:b/>
          <w:sz w:val="24"/>
          <w:szCs w:val="24"/>
          <w:u w:val="single"/>
          <w:lang w:val="hy-AM"/>
        </w:rPr>
        <w:t xml:space="preserve">Վճռաբեկ դատարանի </w:t>
      </w:r>
      <w:r w:rsidR="00D542DB" w:rsidRPr="000E06A5">
        <w:rPr>
          <w:rFonts w:ascii="GHEA Mariam" w:eastAsia="GHEA Mariam" w:hAnsi="GHEA Mariam" w:cs="GHEA Mariam"/>
          <w:b/>
          <w:sz w:val="24"/>
          <w:szCs w:val="24"/>
          <w:u w:val="single"/>
          <w:lang w:val="hy-AM"/>
        </w:rPr>
        <w:t>հիմնավորումները</w:t>
      </w:r>
      <w:r w:rsidRPr="000E06A5">
        <w:rPr>
          <w:rFonts w:ascii="GHEA Mariam" w:eastAsia="GHEA Mariam" w:hAnsi="GHEA Mariam" w:cs="GHEA Mariam"/>
          <w:b/>
          <w:sz w:val="24"/>
          <w:szCs w:val="24"/>
          <w:u w:val="single"/>
          <w:lang w:val="hy-AM"/>
        </w:rPr>
        <w:t xml:space="preserve"> և եզրահանգումը.</w:t>
      </w:r>
    </w:p>
    <w:p w14:paraId="314EA83F" w14:textId="51DAEA06" w:rsidR="00FC1B44" w:rsidRPr="000E06A5" w:rsidRDefault="00C86412" w:rsidP="0065114B">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bookmarkStart w:id="2" w:name="_heading=h.2et92p0" w:colFirst="0" w:colLast="0"/>
      <w:bookmarkEnd w:id="2"/>
      <w:r w:rsidRPr="000E06A5">
        <w:rPr>
          <w:rFonts w:ascii="GHEA Mariam" w:eastAsia="GHEA Mariam" w:hAnsi="GHEA Mariam" w:cs="GHEA Mariam"/>
          <w:lang w:val="hy-AM"/>
        </w:rPr>
        <w:t>1</w:t>
      </w:r>
      <w:r w:rsidR="004358AE" w:rsidRPr="000E06A5">
        <w:rPr>
          <w:rFonts w:ascii="GHEA Mariam" w:eastAsia="GHEA Mariam" w:hAnsi="GHEA Mariam" w:cs="GHEA Mariam"/>
          <w:lang w:val="hy-AM"/>
        </w:rPr>
        <w:t>2</w:t>
      </w:r>
      <w:r w:rsidR="00D3555F" w:rsidRPr="000E06A5">
        <w:rPr>
          <w:rFonts w:ascii="GHEA Mariam" w:eastAsia="GHEA Mariam" w:hAnsi="GHEA Mariam" w:cs="GHEA Mariam"/>
          <w:lang w:val="hy-AM"/>
        </w:rPr>
        <w:t xml:space="preserve">. </w:t>
      </w:r>
      <w:r w:rsidR="008202C5" w:rsidRPr="000E06A5">
        <w:rPr>
          <w:rFonts w:ascii="GHEA Mariam" w:eastAsia="GHEA Mariam" w:hAnsi="GHEA Mariam" w:cs="GHEA Mariam"/>
          <w:lang w:val="hy-AM"/>
        </w:rPr>
        <w:t xml:space="preserve">Սույն </w:t>
      </w:r>
      <w:r w:rsidR="00800AF2" w:rsidRPr="000E06A5">
        <w:rPr>
          <w:rFonts w:ascii="GHEA Mariam" w:eastAsia="GHEA Mariam" w:hAnsi="GHEA Mariam" w:cs="GHEA Mariam"/>
          <w:lang w:val="hy-AM"/>
        </w:rPr>
        <w:t>վարույթով</w:t>
      </w:r>
      <w:r w:rsidR="008202C5" w:rsidRPr="000E06A5">
        <w:rPr>
          <w:rFonts w:ascii="GHEA Mariam" w:eastAsia="GHEA Mariam" w:hAnsi="GHEA Mariam" w:cs="GHEA Mariam"/>
          <w:lang w:val="hy-AM"/>
        </w:rPr>
        <w:t xml:space="preserve"> Վճռաբեկ դատարանի առջև բարձրացված իրավական հարցը հետևյալն է. </w:t>
      </w:r>
      <w:r w:rsidR="00B13813" w:rsidRPr="000E06A5">
        <w:rPr>
          <w:rFonts w:ascii="GHEA Mariam" w:eastAsia="GHEA Mariam" w:hAnsi="GHEA Mariam" w:cs="GHEA Mariam"/>
          <w:lang w:val="hy-AM"/>
        </w:rPr>
        <w:t xml:space="preserve">հիմնավորվա՞ծ </w:t>
      </w:r>
      <w:r w:rsidR="00C34210" w:rsidRPr="000E06A5">
        <w:rPr>
          <w:rFonts w:ascii="GHEA Mariam" w:eastAsia="GHEA Mariam" w:hAnsi="GHEA Mariam" w:cs="GHEA Mariam"/>
          <w:lang w:val="hy-AM"/>
        </w:rPr>
        <w:t xml:space="preserve">է </w:t>
      </w:r>
      <w:r w:rsidR="009D3E49" w:rsidRPr="000E06A5">
        <w:rPr>
          <w:rFonts w:ascii="GHEA Mariam" w:eastAsia="GHEA Mariam" w:hAnsi="GHEA Mariam" w:cs="GHEA Mariam"/>
          <w:lang w:val="hy-AM"/>
        </w:rPr>
        <w:t xml:space="preserve">արդյոք </w:t>
      </w:r>
      <w:r w:rsidR="00B820B1" w:rsidRPr="000E06A5">
        <w:rPr>
          <w:rFonts w:ascii="GHEA Mariam" w:eastAsia="GHEA Mariam" w:hAnsi="GHEA Mariam" w:cs="GHEA Mariam"/>
          <w:lang w:val="hy-AM"/>
        </w:rPr>
        <w:t>«</w:t>
      </w:r>
      <w:r w:rsidR="00F742EF" w:rsidRPr="000E06A5">
        <w:rPr>
          <w:rFonts w:ascii="GHEA Mariam" w:eastAsia="GHEA Mariam" w:hAnsi="GHEA Mariam" w:cs="GHEA Mariam"/>
          <w:lang w:val="hy-AM"/>
        </w:rPr>
        <w:t>*****</w:t>
      </w:r>
      <w:r w:rsidR="00B820B1" w:rsidRPr="000E06A5">
        <w:rPr>
          <w:rFonts w:ascii="GHEA Mariam" w:eastAsia="GHEA Mariam" w:hAnsi="GHEA Mariam" w:cs="GHEA Mariam"/>
          <w:lang w:val="hy-AM"/>
        </w:rPr>
        <w:t xml:space="preserve"> </w:t>
      </w:r>
      <w:r w:rsidR="00F742EF" w:rsidRPr="000E06A5">
        <w:rPr>
          <w:rFonts w:ascii="GHEA Mariam" w:eastAsia="GHEA Mariam" w:hAnsi="GHEA Mariam" w:cs="GHEA Mariam"/>
          <w:lang w:val="hy-AM"/>
        </w:rPr>
        <w:t>********</w:t>
      </w:r>
      <w:r w:rsidR="00B820B1" w:rsidRPr="000E06A5">
        <w:rPr>
          <w:rFonts w:ascii="GHEA Mariam" w:eastAsia="GHEA Mariam" w:hAnsi="GHEA Mariam" w:cs="GHEA Mariam"/>
          <w:lang w:val="hy-AM"/>
        </w:rPr>
        <w:t xml:space="preserve">» փակ բաժնետիրական ընկերության աշխատակիցների </w:t>
      </w:r>
      <w:r w:rsidR="0065114B" w:rsidRPr="000E06A5">
        <w:rPr>
          <w:rFonts w:ascii="GHEA Mariam" w:eastAsia="GHEA Mariam" w:hAnsi="GHEA Mariam" w:cs="GHEA Mariam"/>
          <w:lang w:val="hy-AM"/>
        </w:rPr>
        <w:t xml:space="preserve">բնակարանի անձեռնմխելիության իրավունքի սահմանափակումը </w:t>
      </w:r>
      <w:r w:rsidR="00E432CD" w:rsidRPr="000E06A5">
        <w:rPr>
          <w:rFonts w:ascii="GHEA Mariam" w:eastAsia="GHEA Mariam" w:hAnsi="GHEA Mariam" w:cs="GHEA Mariam"/>
          <w:lang w:val="hy-AM"/>
        </w:rPr>
        <w:t xml:space="preserve">ոչ իրավաչափ ճանաչելու </w:t>
      </w:r>
      <w:r w:rsidR="0065114B" w:rsidRPr="000E06A5">
        <w:rPr>
          <w:rFonts w:ascii="GHEA Mariam" w:eastAsia="GHEA Mariam" w:hAnsi="GHEA Mariam" w:cs="GHEA Mariam"/>
          <w:lang w:val="hy-AM"/>
        </w:rPr>
        <w:t xml:space="preserve">մասին </w:t>
      </w:r>
      <w:r w:rsidR="00B13813" w:rsidRPr="000E06A5">
        <w:rPr>
          <w:rFonts w:ascii="GHEA Mariam" w:eastAsia="GHEA Mariam" w:hAnsi="GHEA Mariam" w:cs="GHEA Mariam"/>
          <w:lang w:val="hy-AM"/>
        </w:rPr>
        <w:t>Վերաքննիչ</w:t>
      </w:r>
      <w:r w:rsidR="009D3E49" w:rsidRPr="000E06A5">
        <w:rPr>
          <w:rFonts w:ascii="GHEA Mariam" w:eastAsia="GHEA Mariam" w:hAnsi="GHEA Mariam" w:cs="GHEA Mariam"/>
          <w:lang w:val="hy-AM"/>
        </w:rPr>
        <w:t xml:space="preserve"> դատարանի հետևությունը։</w:t>
      </w:r>
    </w:p>
    <w:p w14:paraId="332C4A53" w14:textId="733A8D36" w:rsidR="00DB5EC2" w:rsidRPr="000E06A5" w:rsidRDefault="00C86412" w:rsidP="0010264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E06A5">
        <w:rPr>
          <w:rFonts w:ascii="GHEA Mariam" w:eastAsia="GHEA Mariam" w:hAnsi="GHEA Mariam" w:cs="GHEA Mariam"/>
          <w:sz w:val="24"/>
          <w:szCs w:val="24"/>
          <w:lang w:val="hy-AM"/>
        </w:rPr>
        <w:t>1</w:t>
      </w:r>
      <w:r w:rsidR="004358AE" w:rsidRPr="000E06A5">
        <w:rPr>
          <w:rFonts w:ascii="GHEA Mariam" w:eastAsia="GHEA Mariam" w:hAnsi="GHEA Mariam" w:cs="GHEA Mariam"/>
          <w:sz w:val="24"/>
          <w:szCs w:val="24"/>
          <w:lang w:val="hy-AM"/>
        </w:rPr>
        <w:t>3</w:t>
      </w:r>
      <w:r w:rsidR="00887936" w:rsidRPr="000E06A5">
        <w:rPr>
          <w:rFonts w:ascii="Cambria Math" w:eastAsia="GHEA Mariam" w:hAnsi="Cambria Math" w:cs="Cambria Math"/>
          <w:sz w:val="24"/>
          <w:szCs w:val="24"/>
          <w:lang w:val="hy-AM"/>
        </w:rPr>
        <w:t>․</w:t>
      </w:r>
      <w:r w:rsidR="00887936" w:rsidRPr="000E06A5">
        <w:rPr>
          <w:rFonts w:ascii="GHEA Mariam" w:eastAsia="GHEA Mariam" w:hAnsi="GHEA Mariam" w:cs="GHEA Mariam"/>
          <w:sz w:val="24"/>
          <w:szCs w:val="24"/>
          <w:lang w:val="hy-AM"/>
        </w:rPr>
        <w:t xml:space="preserve"> </w:t>
      </w:r>
      <w:r w:rsidR="00DB5EC2" w:rsidRPr="000E06A5">
        <w:rPr>
          <w:rFonts w:ascii="GHEA Mariam" w:eastAsia="GHEA Mariam" w:hAnsi="GHEA Mariam" w:cs="GHEA Mariam"/>
          <w:sz w:val="24"/>
          <w:szCs w:val="24"/>
          <w:lang w:val="hy-AM"/>
        </w:rPr>
        <w:t xml:space="preserve">ՀՀ քրեական դատավարության օրենսգրքի 234-րդ հոդվածի 1-ին մասի համաձայն՝ </w:t>
      </w:r>
      <w:r w:rsidR="00DB5EC2" w:rsidRPr="000E06A5">
        <w:rPr>
          <w:rFonts w:ascii="GHEA Mariam" w:eastAsia="GHEA Mariam" w:hAnsi="GHEA Mariam" w:cs="GHEA Mariam"/>
          <w:i/>
          <w:iCs/>
          <w:sz w:val="24"/>
          <w:szCs w:val="24"/>
          <w:lang w:val="hy-AM"/>
        </w:rPr>
        <w:t>«Խուզարկությունը վարույթի համար նշանակություն ունեցող առարկաներ, նյութեր, փաստաթղթեր կամ տվյալներ, ինչպես նաև քննությունից թաքնվող մեղադրյալին, արգելադրման ենթակա գույքը կամ դիակ հայտնաբերելու նպատակով կատարվող որոնողական գործողություն է»։</w:t>
      </w:r>
    </w:p>
    <w:p w14:paraId="6CB2942C" w14:textId="27E4637E" w:rsidR="00F34B7E" w:rsidRPr="000E06A5" w:rsidRDefault="00F34B7E"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Նույն օրենսգրքի </w:t>
      </w:r>
      <w:r w:rsidR="00465B53" w:rsidRPr="000E06A5">
        <w:rPr>
          <w:rFonts w:ascii="GHEA Mariam" w:eastAsia="GHEA Mariam" w:hAnsi="GHEA Mariam" w:cs="GHEA Mariam"/>
          <w:sz w:val="24"/>
          <w:szCs w:val="24"/>
          <w:lang w:val="hy-AM"/>
        </w:rPr>
        <w:t>292-րդ հոդվածի 2-րդ մասի համաձայն՝ ապացուցողական գործողություն կատարելու</w:t>
      </w:r>
      <w:r w:rsidR="00465B53" w:rsidRPr="000E06A5">
        <w:rPr>
          <w:rFonts w:ascii="GHEA Mariam" w:hAnsi="GHEA Mariam"/>
          <w:lang w:val="hy-AM"/>
        </w:rPr>
        <w:t xml:space="preserve"> </w:t>
      </w:r>
      <w:r w:rsidR="00465B53" w:rsidRPr="000E06A5">
        <w:rPr>
          <w:rFonts w:ascii="GHEA Mariam" w:eastAsia="GHEA Mariam" w:hAnsi="GHEA Mariam" w:cs="GHEA Mariam"/>
          <w:sz w:val="24"/>
          <w:szCs w:val="24"/>
          <w:lang w:val="hy-AM"/>
        </w:rPr>
        <w:t xml:space="preserve">քննիչի միջնորդությունը պարունակում է՝ </w:t>
      </w:r>
      <w:r w:rsidR="00465B53" w:rsidRPr="000E06A5">
        <w:rPr>
          <w:rFonts w:ascii="GHEA Mariam" w:eastAsia="GHEA Mariam" w:hAnsi="GHEA Mariam" w:cs="GHEA Mariam"/>
          <w:i/>
          <w:iCs/>
          <w:sz w:val="24"/>
          <w:szCs w:val="24"/>
          <w:lang w:val="hy-AM"/>
        </w:rPr>
        <w:t>«</w:t>
      </w:r>
      <w:r w:rsidR="004C0B25" w:rsidRPr="000E06A5">
        <w:rPr>
          <w:rFonts w:ascii="GHEA Mariam" w:eastAsia="GHEA Mariam" w:hAnsi="GHEA Mariam" w:cs="GHEA Mariam"/>
          <w:i/>
          <w:iCs/>
          <w:sz w:val="24"/>
          <w:szCs w:val="24"/>
          <w:lang w:val="hy-AM"/>
        </w:rPr>
        <w:t>(</w:t>
      </w:r>
      <w:r w:rsidR="004C0B25" w:rsidRPr="000E06A5">
        <w:rPr>
          <w:rFonts w:ascii="Cambria Math" w:eastAsia="GHEA Mariam" w:hAnsi="Cambria Math" w:cs="Cambria Math"/>
          <w:i/>
          <w:iCs/>
          <w:sz w:val="24"/>
          <w:szCs w:val="24"/>
          <w:lang w:val="hy-AM"/>
        </w:rPr>
        <w:t>․․․</w:t>
      </w:r>
      <w:r w:rsidR="004C0B25" w:rsidRPr="000E06A5">
        <w:rPr>
          <w:rFonts w:ascii="GHEA Mariam" w:eastAsia="GHEA Mariam" w:hAnsi="GHEA Mariam" w:cs="GHEA Mariam"/>
          <w:i/>
          <w:iCs/>
          <w:sz w:val="24"/>
          <w:szCs w:val="24"/>
          <w:lang w:val="hy-AM"/>
        </w:rPr>
        <w:t>) 9) այն փաստարկները, որոնք հիմնավորում են անձի սահմանադրական իրավունքի սահմանափակման անհրաժեշտությունը և համաչափությունը, այդ թվում՝ միջնորդվող ապացուցողական գործողությունից ակնկալվող արդյունքն այլ եղանակով ստանալու ողջամիտ անհնարինությունը (</w:t>
      </w:r>
      <w:r w:rsidR="004C0B25" w:rsidRPr="000E06A5">
        <w:rPr>
          <w:rFonts w:ascii="Cambria Math" w:eastAsia="GHEA Mariam" w:hAnsi="Cambria Math" w:cs="Cambria Math"/>
          <w:i/>
          <w:iCs/>
          <w:sz w:val="24"/>
          <w:szCs w:val="24"/>
          <w:lang w:val="hy-AM"/>
        </w:rPr>
        <w:t>․․․</w:t>
      </w:r>
      <w:r w:rsidR="004C0B25" w:rsidRPr="000E06A5">
        <w:rPr>
          <w:rFonts w:ascii="GHEA Mariam" w:eastAsia="GHEA Mariam" w:hAnsi="GHEA Mariam" w:cs="GHEA Mariam"/>
          <w:i/>
          <w:iCs/>
          <w:sz w:val="24"/>
          <w:szCs w:val="24"/>
          <w:lang w:val="hy-AM"/>
        </w:rPr>
        <w:t>)</w:t>
      </w:r>
      <w:r w:rsidR="00465B53" w:rsidRPr="000E06A5">
        <w:rPr>
          <w:rFonts w:ascii="GHEA Mariam" w:eastAsia="GHEA Mariam" w:hAnsi="GHEA Mariam" w:cs="GHEA Mariam"/>
          <w:i/>
          <w:iCs/>
          <w:sz w:val="24"/>
          <w:szCs w:val="24"/>
          <w:lang w:val="hy-AM"/>
        </w:rPr>
        <w:t>»</w:t>
      </w:r>
      <w:r w:rsidR="00654396" w:rsidRPr="000E06A5">
        <w:rPr>
          <w:rFonts w:ascii="GHEA Mariam" w:eastAsia="GHEA Mariam" w:hAnsi="GHEA Mariam" w:cs="GHEA Mariam"/>
          <w:i/>
          <w:iCs/>
          <w:sz w:val="24"/>
          <w:szCs w:val="24"/>
          <w:lang w:val="hy-AM"/>
        </w:rPr>
        <w:t>։</w:t>
      </w:r>
    </w:p>
    <w:p w14:paraId="5EE126AB" w14:textId="7D2248A7" w:rsidR="00DB5EC2" w:rsidRPr="000E06A5" w:rsidRDefault="00F60D88"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lastRenderedPageBreak/>
        <w:t>Մեջբերված քրեադատավարական նորմ</w:t>
      </w:r>
      <w:r w:rsidR="004C0B25" w:rsidRPr="000E06A5">
        <w:rPr>
          <w:rFonts w:ascii="GHEA Mariam" w:eastAsia="GHEA Mariam" w:hAnsi="GHEA Mariam" w:cs="GHEA Mariam"/>
          <w:sz w:val="24"/>
          <w:szCs w:val="24"/>
          <w:lang w:val="hy-AM"/>
        </w:rPr>
        <w:t>երի համադրված ուսումնասիրությունը ցույց է տալիս,</w:t>
      </w:r>
      <w:r w:rsidR="004C0B25" w:rsidRPr="000E06A5">
        <w:rPr>
          <w:sz w:val="24"/>
          <w:szCs w:val="24"/>
          <w:lang w:val="hy-AM"/>
        </w:rPr>
        <w:t xml:space="preserve"> </w:t>
      </w:r>
      <w:r w:rsidR="004C0B25" w:rsidRPr="000E06A5">
        <w:rPr>
          <w:rFonts w:ascii="GHEA Mariam" w:eastAsia="GHEA Mariam" w:hAnsi="GHEA Mariam" w:cs="GHEA Mariam"/>
          <w:sz w:val="24"/>
          <w:szCs w:val="24"/>
          <w:lang w:val="hy-AM"/>
        </w:rPr>
        <w:t xml:space="preserve">որ </w:t>
      </w:r>
      <w:r w:rsidR="00397DF5" w:rsidRPr="000E06A5">
        <w:rPr>
          <w:rFonts w:ascii="GHEA Mariam" w:hAnsi="GHEA Mariam"/>
          <w:sz w:val="24"/>
          <w:szCs w:val="24"/>
          <w:lang w:val="hy-AM"/>
        </w:rPr>
        <w:t xml:space="preserve">վերաբերելի մասով </w:t>
      </w:r>
      <w:r w:rsidR="00397DF5" w:rsidRPr="000E06A5">
        <w:rPr>
          <w:rFonts w:ascii="GHEA Mariam" w:hAnsi="GHEA Mariam"/>
          <w:i/>
          <w:sz w:val="24"/>
          <w:szCs w:val="24"/>
          <w:lang w:val="hy-AM"/>
        </w:rPr>
        <w:t xml:space="preserve">(mutatis mutandis) </w:t>
      </w:r>
      <w:r w:rsidR="004C0B25" w:rsidRPr="000E06A5">
        <w:rPr>
          <w:rFonts w:ascii="GHEA Mariam" w:eastAsia="GHEA Mariam" w:hAnsi="GHEA Mariam" w:cs="GHEA Mariam"/>
          <w:sz w:val="24"/>
          <w:szCs w:val="24"/>
          <w:lang w:val="hy-AM"/>
        </w:rPr>
        <w:t xml:space="preserve">շարունակում </w:t>
      </w:r>
      <w:r w:rsidR="00654396" w:rsidRPr="000E06A5">
        <w:rPr>
          <w:rFonts w:ascii="GHEA Mariam" w:eastAsia="GHEA Mariam" w:hAnsi="GHEA Mariam" w:cs="GHEA Mariam"/>
          <w:sz w:val="24"/>
          <w:szCs w:val="24"/>
          <w:lang w:val="hy-AM"/>
        </w:rPr>
        <w:t>է</w:t>
      </w:r>
      <w:r w:rsidR="004C0B25" w:rsidRPr="000E06A5">
        <w:rPr>
          <w:rFonts w:ascii="GHEA Mariam" w:eastAsia="GHEA Mariam" w:hAnsi="GHEA Mariam" w:cs="GHEA Mariam"/>
          <w:sz w:val="24"/>
          <w:szCs w:val="24"/>
          <w:lang w:val="hy-AM"/>
        </w:rPr>
        <w:t xml:space="preserve"> կիրառելի լինել քրեադատավարական նախկին օրենսդրության շրջանակներում</w:t>
      </w:r>
      <w:r w:rsidR="00F9207D" w:rsidRPr="000E06A5">
        <w:rPr>
          <w:rFonts w:ascii="GHEA Mariam" w:eastAsia="GHEA Mariam" w:hAnsi="GHEA Mariam" w:cs="GHEA Mariam"/>
          <w:sz w:val="24"/>
          <w:szCs w:val="24"/>
          <w:lang w:val="hy-AM"/>
        </w:rPr>
        <w:t xml:space="preserve"> </w:t>
      </w:r>
      <w:r w:rsidR="004C0B25" w:rsidRPr="000E06A5">
        <w:rPr>
          <w:rFonts w:ascii="GHEA Mariam" w:eastAsia="GHEA Mariam" w:hAnsi="GHEA Mariam" w:cs="GHEA Mariam"/>
          <w:sz w:val="24"/>
          <w:szCs w:val="24"/>
          <w:lang w:val="hy-AM"/>
        </w:rPr>
        <w:t>Վճռաբեկ դատարանի նախադեպային որոշմամբ արտահայտված իրավական այն դիրքորոշումը, որի համաձայն՝</w:t>
      </w:r>
      <w:r w:rsidR="00E03CD2" w:rsidRPr="000E06A5">
        <w:rPr>
          <w:lang w:val="hy-AM"/>
        </w:rPr>
        <w:t xml:space="preserve"> </w:t>
      </w:r>
      <w:r w:rsidR="00E03CD2" w:rsidRPr="000E06A5">
        <w:rPr>
          <w:rFonts w:ascii="GHEA Mariam" w:eastAsia="GHEA Mariam" w:hAnsi="GHEA Mariam" w:cs="GHEA Mariam"/>
          <w:sz w:val="24"/>
          <w:szCs w:val="24"/>
          <w:lang w:val="hy-AM"/>
        </w:rPr>
        <w:t xml:space="preserve">խուզարկություն կատարելու թույլտվություն տալու փուլին առաջադրվող հիմնական պահանջներից է դրա կատարման համար փաստական հիմքի առկայությունը։ </w:t>
      </w:r>
      <w:r w:rsidR="00E03CD2" w:rsidRPr="000E06A5">
        <w:rPr>
          <w:rFonts w:ascii="GHEA Mariam" w:eastAsia="GHEA Mariam" w:hAnsi="GHEA Mariam" w:cs="GHEA Mariam"/>
          <w:b/>
          <w:bCs/>
          <w:sz w:val="24"/>
          <w:szCs w:val="24"/>
          <w:lang w:val="hy-AM"/>
        </w:rPr>
        <w:t>Փաստական հիմքն այն բավարար տվյալներն են, որոնք հանգեցնում են ողջամիտ ենթադրության առ այն, որ տվյալ բնակարանում կարող են հայտնաբերվել գործի համար նշանակություն ունեցող նյութեր</w:t>
      </w:r>
      <w:r w:rsidR="00E03CD2" w:rsidRPr="000E06A5">
        <w:rPr>
          <w:rFonts w:ascii="GHEA Mariam" w:eastAsia="GHEA Mariam" w:hAnsi="GHEA Mariam" w:cs="GHEA Mariam"/>
          <w:sz w:val="24"/>
          <w:szCs w:val="24"/>
          <w:lang w:val="hy-AM"/>
        </w:rPr>
        <w:t>։</w:t>
      </w:r>
      <w:r w:rsidR="00D67ADF" w:rsidRPr="000E06A5">
        <w:rPr>
          <w:rFonts w:ascii="GHEA Mariam" w:eastAsia="GHEA Mariam" w:hAnsi="GHEA Mariam" w:cs="GHEA Mariam"/>
          <w:sz w:val="24"/>
          <w:szCs w:val="24"/>
          <w:lang w:val="hy-AM"/>
        </w:rPr>
        <w:t xml:space="preserve"> Տ</w:t>
      </w:r>
      <w:r w:rsidR="00DB5EC2" w:rsidRPr="000E06A5">
        <w:rPr>
          <w:rFonts w:ascii="GHEA Mariam" w:eastAsia="GHEA Mariam" w:hAnsi="GHEA Mariam" w:cs="GHEA Mariam"/>
          <w:sz w:val="24"/>
          <w:szCs w:val="24"/>
          <w:lang w:val="es-ES_tradnl"/>
        </w:rPr>
        <w:t xml:space="preserve">վյալների բավարարության վերաբերյալ պահանջը որակական բնույթ է կրում. խուզարկության կատարման արդյունքում փնտրվող առարկաների հայտնաբերման հավանականության մասին եզրահանգումը կարող է հիմնված լինել ինչպես մեկ վերաբերելի և արժանահավատ տվյալի, այնպես էլ` տվյալների համակցության վրա։ </w:t>
      </w:r>
      <w:r w:rsidR="00DB5EC2" w:rsidRPr="000E06A5">
        <w:rPr>
          <w:rFonts w:ascii="GHEA Mariam" w:eastAsia="GHEA Mariam" w:hAnsi="GHEA Mariam" w:cs="GHEA Mariam"/>
          <w:b/>
          <w:bCs/>
          <w:sz w:val="24"/>
          <w:szCs w:val="24"/>
          <w:lang w:val="es-ES_tradnl"/>
        </w:rPr>
        <w:t>Խուզարկության կատարման փաստական հիմք կարող է հանդես գալ ցանկացած տվյալ, որը հնարավոր է գնահատման ենթարկել,</w:t>
      </w:r>
      <w:r w:rsidR="00DB5EC2" w:rsidRPr="000E06A5">
        <w:rPr>
          <w:rFonts w:ascii="GHEA Mariam" w:eastAsia="GHEA Mariam" w:hAnsi="GHEA Mariam" w:cs="GHEA Mariam"/>
          <w:sz w:val="24"/>
          <w:szCs w:val="24"/>
          <w:lang w:val="es-ES_tradnl"/>
        </w:rPr>
        <w:t xml:space="preserve"> և որպես այդպիսին, որպես կանոն, կարող են հանդես գալ քրեական </w:t>
      </w:r>
      <w:r w:rsidR="00397DF5" w:rsidRPr="000E06A5">
        <w:rPr>
          <w:rFonts w:ascii="GHEA Mariam" w:eastAsia="GHEA Mariam" w:hAnsi="GHEA Mariam" w:cs="GHEA Mariam"/>
          <w:sz w:val="24"/>
          <w:szCs w:val="24"/>
          <w:lang w:val="hy-AM"/>
        </w:rPr>
        <w:t>վարույթի</w:t>
      </w:r>
      <w:r w:rsidR="00DB5EC2" w:rsidRPr="000E06A5">
        <w:rPr>
          <w:rFonts w:ascii="GHEA Mariam" w:eastAsia="GHEA Mariam" w:hAnsi="GHEA Mariam" w:cs="GHEA Mariam"/>
          <w:sz w:val="24"/>
          <w:szCs w:val="24"/>
          <w:lang w:val="es-ES_tradnl"/>
        </w:rPr>
        <w:t xml:space="preserve"> նյութերում առկա և որոշակի բնակարանում գործի համար նշանակություն ունեցող որոշակի առարկայի կամ անձի գտնվելու մասին տեղեկություններ պարունակող ապացույցները</w:t>
      </w:r>
      <w:r w:rsidR="00397DF5" w:rsidRPr="000E06A5">
        <w:rPr>
          <w:rFonts w:ascii="GHEA Mariam" w:eastAsia="GHEA Mariam" w:hAnsi="GHEA Mariam" w:cs="GHEA Mariam"/>
          <w:sz w:val="24"/>
          <w:szCs w:val="24"/>
          <w:lang w:val="hy-AM"/>
        </w:rPr>
        <w:t>։</w:t>
      </w:r>
      <w:r w:rsidR="00AF4830" w:rsidRPr="000E06A5">
        <w:rPr>
          <w:rFonts w:ascii="GHEA Mariam" w:eastAsia="GHEA Mariam" w:hAnsi="GHEA Mariam" w:cs="GHEA Mariam"/>
          <w:sz w:val="24"/>
          <w:szCs w:val="24"/>
          <w:lang w:val="hy-AM"/>
        </w:rPr>
        <w:t xml:space="preserve"> </w:t>
      </w:r>
      <w:r w:rsidR="00AF4830" w:rsidRPr="000E06A5">
        <w:rPr>
          <w:rFonts w:ascii="GHEA Mariam" w:hAnsi="GHEA Mariam"/>
          <w:sz w:val="24"/>
          <w:szCs w:val="24"/>
          <w:lang w:val="hy-AM"/>
        </w:rPr>
        <w:t>Ինչ</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վերաբերում</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է օպերատիվ</w:t>
      </w:r>
      <w:r w:rsidR="00AF4830" w:rsidRPr="000E06A5">
        <w:rPr>
          <w:rFonts w:ascii="GHEA Mariam" w:hAnsi="GHEA Mariam"/>
          <w:sz w:val="24"/>
          <w:szCs w:val="24"/>
          <w:lang w:val="es-ES_tradnl"/>
        </w:rPr>
        <w:t>-</w:t>
      </w:r>
      <w:r w:rsidR="00AF4830" w:rsidRPr="000E06A5">
        <w:rPr>
          <w:rFonts w:ascii="GHEA Mariam" w:hAnsi="GHEA Mariam"/>
          <w:sz w:val="24"/>
          <w:szCs w:val="24"/>
          <w:lang w:val="hy-AM"/>
        </w:rPr>
        <w:t>հետախուզական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գործունեության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տվյալներին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ապա</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դրանք</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կարող</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հանդես</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գալ</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որպես</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խուզարկության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կատարման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ինքնուրույն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հիմք</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բոլոր</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դեպքերում</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երբ</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դրանք</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հնարավոր</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է</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գնահատման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ենթարկել</w:t>
      </w:r>
      <w:r w:rsidR="00AF4830" w:rsidRPr="000E06A5">
        <w:rPr>
          <w:rFonts w:ascii="GHEA Mariam" w:hAnsi="GHEA Mariam"/>
          <w:sz w:val="24"/>
          <w:szCs w:val="24"/>
          <w:lang w:val="es-ES_tradnl"/>
        </w:rPr>
        <w:t>:</w:t>
      </w:r>
      <w:r w:rsidR="00AF4830" w:rsidRPr="000E06A5">
        <w:rPr>
          <w:rFonts w:ascii="GHEA Mariam" w:hAnsi="GHEA Mariam"/>
          <w:b/>
          <w:bCs/>
          <w:sz w:val="24"/>
          <w:szCs w:val="24"/>
          <w:lang w:val="es-ES_tradnl"/>
        </w:rPr>
        <w:t xml:space="preserve"> </w:t>
      </w:r>
      <w:r w:rsidR="00AF4830" w:rsidRPr="000E06A5">
        <w:rPr>
          <w:rFonts w:ascii="GHEA Mariam" w:hAnsi="GHEA Mariam"/>
          <w:sz w:val="24"/>
          <w:szCs w:val="24"/>
          <w:lang w:val="hy-AM" w:eastAsia="en-US"/>
        </w:rPr>
        <w:t>Մասնավորապես</w:t>
      </w:r>
      <w:r w:rsidR="00AF4830" w:rsidRPr="000E06A5">
        <w:rPr>
          <w:rFonts w:ascii="GHEA Mariam" w:hAnsi="GHEA Mariam"/>
          <w:sz w:val="24"/>
          <w:szCs w:val="24"/>
          <w:lang w:val="es-ES_tradnl" w:eastAsia="en-US"/>
        </w:rPr>
        <w:t>,</w:t>
      </w:r>
      <w:r w:rsidR="00AF4830" w:rsidRPr="000E06A5">
        <w:rPr>
          <w:rFonts w:ascii="GHEA Mariam" w:hAnsi="GHEA Mariam"/>
          <w:sz w:val="24"/>
          <w:szCs w:val="24"/>
          <w:lang w:val="hy-AM" w:eastAsia="en-US"/>
        </w:rPr>
        <w:t xml:space="preserve"> օպերատիվ</w:t>
      </w:r>
      <w:r w:rsidR="00AF4830" w:rsidRPr="000E06A5">
        <w:rPr>
          <w:rFonts w:ascii="GHEA Mariam" w:hAnsi="GHEA Mariam"/>
          <w:sz w:val="24"/>
          <w:szCs w:val="24"/>
          <w:lang w:val="es-ES_tradnl" w:eastAsia="en-US"/>
        </w:rPr>
        <w:t>-</w:t>
      </w:r>
      <w:r w:rsidR="00AF4830" w:rsidRPr="000E06A5">
        <w:rPr>
          <w:rFonts w:ascii="GHEA Mariam" w:hAnsi="GHEA Mariam"/>
          <w:sz w:val="24"/>
          <w:szCs w:val="24"/>
          <w:lang w:val="hy-AM" w:eastAsia="en-US"/>
        </w:rPr>
        <w:t>հետախուզական</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միջոցառման</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արդյունքում</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ստացված</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տվյալը</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գնահատելիս</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վարույթն</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իրականացնող</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մարմինը</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պետք</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է</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հաշվի</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առնի</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eastAsia="en-US"/>
        </w:rPr>
        <w:t>միջոցառման</w:t>
      </w:r>
      <w:r w:rsidR="00AF4830" w:rsidRPr="000E06A5">
        <w:rPr>
          <w:rFonts w:ascii="GHEA Mariam" w:hAnsi="GHEA Mariam"/>
          <w:sz w:val="24"/>
          <w:szCs w:val="24"/>
          <w:lang w:val="es-ES_tradnl" w:eastAsia="en-US"/>
        </w:rPr>
        <w:t xml:space="preserve">` </w:t>
      </w:r>
      <w:r w:rsidR="00AF4830" w:rsidRPr="000E06A5">
        <w:rPr>
          <w:rFonts w:ascii="GHEA Mariam" w:hAnsi="GHEA Mariam"/>
          <w:sz w:val="24"/>
          <w:szCs w:val="24"/>
          <w:lang w:val="hy-AM"/>
        </w:rPr>
        <w:t>կոնկրետ</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տեսակին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օրենքով</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առաջադրվող</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պահանջները</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արդյունքների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ամրագրման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եղանակը</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աղբյուրի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օրենքով</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սահմանված</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կարգով</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բացահայտման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հանգամանքը</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և</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այլն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Իսկ</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դեպքում</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երբ</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օպերատիվ</w:t>
      </w:r>
      <w:r w:rsidR="00AF4830" w:rsidRPr="000E06A5">
        <w:rPr>
          <w:rFonts w:ascii="GHEA Mariam" w:hAnsi="GHEA Mariam"/>
          <w:sz w:val="24"/>
          <w:szCs w:val="24"/>
          <w:lang w:val="es-ES_tradnl"/>
        </w:rPr>
        <w:t>-</w:t>
      </w:r>
      <w:r w:rsidR="00AF4830" w:rsidRPr="000E06A5">
        <w:rPr>
          <w:rFonts w:ascii="GHEA Mariam" w:hAnsi="GHEA Mariam"/>
          <w:sz w:val="24"/>
          <w:szCs w:val="24"/>
          <w:lang w:val="hy-AM"/>
        </w:rPr>
        <w:t>հետախուզական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գործունեության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տվյալի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գնահատումն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անհնար</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է</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ինքնին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խուզարկության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հիմք</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չի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կարող</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հանդիսանալ</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սակայն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այլ</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տվյալների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այդ</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թվում</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օպերատիվ</w:t>
      </w:r>
      <w:r w:rsidR="00AF4830" w:rsidRPr="000E06A5">
        <w:rPr>
          <w:rFonts w:ascii="GHEA Mariam" w:hAnsi="GHEA Mariam"/>
          <w:sz w:val="24"/>
          <w:szCs w:val="24"/>
          <w:lang w:val="es-ES_tradnl"/>
        </w:rPr>
        <w:t>-</w:t>
      </w:r>
      <w:r w:rsidR="00AF4830" w:rsidRPr="000E06A5">
        <w:rPr>
          <w:rFonts w:ascii="GHEA Mariam" w:hAnsi="GHEA Mariam"/>
          <w:sz w:val="24"/>
          <w:szCs w:val="24"/>
          <w:lang w:val="hy-AM"/>
        </w:rPr>
        <w:t>քննչական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իրադրության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հետ</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համակցությամբ</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կարող</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է</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հաշվի</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առնվել</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խուզարկության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կատարման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անհրաժեշտության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հարցը</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lastRenderedPageBreak/>
        <w:t>լուծելիս</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հատկապես</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քննության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վաղ</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փուլերում</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երբ</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համապատասխան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ապացույցներ</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դեռ</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ձեռք</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չեն</w:t>
      </w:r>
      <w:r w:rsidR="00AF4830" w:rsidRPr="000E06A5">
        <w:rPr>
          <w:rFonts w:ascii="GHEA Mariam" w:hAnsi="GHEA Mariam"/>
          <w:sz w:val="24"/>
          <w:szCs w:val="24"/>
          <w:lang w:val="es-ES_tradnl"/>
        </w:rPr>
        <w:t xml:space="preserve"> </w:t>
      </w:r>
      <w:r w:rsidR="00AF4830" w:rsidRPr="000E06A5">
        <w:rPr>
          <w:rFonts w:ascii="GHEA Mariam" w:hAnsi="GHEA Mariam"/>
          <w:sz w:val="24"/>
          <w:szCs w:val="24"/>
          <w:lang w:val="hy-AM"/>
        </w:rPr>
        <w:t>բերվել</w:t>
      </w:r>
      <w:r w:rsidR="00DB5EC2" w:rsidRPr="000E06A5">
        <w:rPr>
          <w:rStyle w:val="FootnoteReference"/>
          <w:rFonts w:ascii="GHEA Mariam" w:eastAsia="GHEA Mariam" w:hAnsi="GHEA Mariam" w:cs="GHEA Mariam"/>
          <w:sz w:val="24"/>
          <w:szCs w:val="24"/>
          <w:lang w:val="es-ES_tradnl"/>
        </w:rPr>
        <w:footnoteReference w:id="6"/>
      </w:r>
      <w:r w:rsidR="00DB5EC2" w:rsidRPr="000E06A5">
        <w:rPr>
          <w:rFonts w:ascii="GHEA Mariam" w:eastAsia="GHEA Mariam" w:hAnsi="GHEA Mariam" w:cs="GHEA Mariam"/>
          <w:sz w:val="24"/>
          <w:szCs w:val="24"/>
          <w:lang w:val="es-ES_tradnl"/>
        </w:rPr>
        <w:t>:</w:t>
      </w:r>
    </w:p>
    <w:p w14:paraId="0BA033D6" w14:textId="7C9C4F38" w:rsidR="0051685D" w:rsidRPr="000E06A5" w:rsidRDefault="00FF6B68"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Վերահաստատելով</w:t>
      </w:r>
      <w:r w:rsidR="00D276FC"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 xml:space="preserve">ձևավորված </w:t>
      </w:r>
      <w:r w:rsidR="00A57770" w:rsidRPr="000E06A5">
        <w:rPr>
          <w:rFonts w:ascii="GHEA Mariam" w:eastAsia="GHEA Mariam" w:hAnsi="GHEA Mariam" w:cs="GHEA Mariam"/>
          <w:sz w:val="24"/>
          <w:szCs w:val="24"/>
          <w:lang w:val="hy-AM"/>
        </w:rPr>
        <w:t>նախադեպային իրավունքը</w:t>
      </w:r>
      <w:r w:rsidRPr="000E06A5">
        <w:rPr>
          <w:rFonts w:ascii="GHEA Mariam" w:eastAsia="GHEA Mariam" w:hAnsi="GHEA Mariam" w:cs="GHEA Mariam"/>
          <w:sz w:val="24"/>
          <w:szCs w:val="24"/>
          <w:lang w:val="hy-AM"/>
        </w:rPr>
        <w:t xml:space="preserve">, Վճռաբեկ դատարանը </w:t>
      </w:r>
      <w:r w:rsidR="00161B43" w:rsidRPr="000E06A5">
        <w:rPr>
          <w:rFonts w:ascii="GHEA Mariam" w:eastAsia="GHEA Mariam" w:hAnsi="GHEA Mariam" w:cs="GHEA Mariam"/>
          <w:i/>
          <w:iCs/>
          <w:sz w:val="24"/>
          <w:szCs w:val="24"/>
          <w:lang w:val="hy-AM"/>
        </w:rPr>
        <w:t>Քրիստինա Իշխանյանի</w:t>
      </w:r>
      <w:r w:rsidR="00534F0B" w:rsidRPr="000E06A5">
        <w:rPr>
          <w:rFonts w:ascii="GHEA Mariam" w:eastAsia="GHEA Mariam" w:hAnsi="GHEA Mariam" w:cs="GHEA Mariam"/>
          <w:sz w:val="24"/>
          <w:szCs w:val="24"/>
          <w:lang w:val="hy-AM"/>
        </w:rPr>
        <w:t xml:space="preserve"> գործով ընդգծել</w:t>
      </w:r>
      <w:r w:rsidR="00AD1C34" w:rsidRPr="000E06A5">
        <w:rPr>
          <w:rFonts w:ascii="GHEA Mariam" w:eastAsia="GHEA Mariam" w:hAnsi="GHEA Mariam" w:cs="GHEA Mariam"/>
          <w:sz w:val="24"/>
          <w:szCs w:val="24"/>
          <w:lang w:val="hy-AM"/>
        </w:rPr>
        <w:t xml:space="preserve"> է</w:t>
      </w:r>
      <w:r w:rsidR="00534F0B" w:rsidRPr="000E06A5">
        <w:rPr>
          <w:rFonts w:ascii="GHEA Mariam" w:eastAsia="GHEA Mariam" w:hAnsi="GHEA Mariam" w:cs="GHEA Mariam"/>
          <w:sz w:val="24"/>
          <w:szCs w:val="24"/>
          <w:lang w:val="hy-AM"/>
        </w:rPr>
        <w:t>, որ</w:t>
      </w:r>
      <w:r w:rsidR="00552907" w:rsidRPr="000E06A5">
        <w:rPr>
          <w:rFonts w:ascii="GHEA Mariam" w:eastAsia="GHEA Mariam" w:hAnsi="GHEA Mariam" w:cs="GHEA Mariam"/>
          <w:sz w:val="24"/>
          <w:szCs w:val="24"/>
          <w:lang w:val="hy-AM"/>
        </w:rPr>
        <w:t xml:space="preserve"> </w:t>
      </w:r>
      <w:r w:rsidR="00764EBD" w:rsidRPr="000E06A5">
        <w:rPr>
          <w:rFonts w:ascii="GHEA Mariam" w:eastAsia="GHEA Mariam" w:hAnsi="GHEA Mariam" w:cs="GHEA Mariam"/>
          <w:sz w:val="24"/>
          <w:szCs w:val="24"/>
          <w:lang w:val="hy-AM"/>
        </w:rPr>
        <w:t>«</w:t>
      </w:r>
      <w:r w:rsidR="00552907" w:rsidRPr="000E06A5">
        <w:rPr>
          <w:rFonts w:ascii="GHEA Mariam" w:eastAsia="GHEA Mariam" w:hAnsi="GHEA Mariam" w:cs="GHEA Mariam"/>
          <w:sz w:val="24"/>
          <w:szCs w:val="24"/>
          <w:lang w:val="hy-AM"/>
        </w:rPr>
        <w:t>բավարար տվյալներ</w:t>
      </w:r>
      <w:r w:rsidR="00764EBD" w:rsidRPr="000E06A5">
        <w:rPr>
          <w:rFonts w:ascii="GHEA Mariam" w:eastAsia="GHEA Mariam" w:hAnsi="GHEA Mariam" w:cs="GHEA Mariam"/>
          <w:sz w:val="24"/>
          <w:szCs w:val="24"/>
          <w:lang w:val="hy-AM"/>
        </w:rPr>
        <w:t>»</w:t>
      </w:r>
      <w:r w:rsidR="00F21220" w:rsidRPr="000E06A5">
        <w:rPr>
          <w:rFonts w:ascii="GHEA Mariam" w:eastAsia="GHEA Mariam" w:hAnsi="GHEA Mariam" w:cs="GHEA Mariam"/>
          <w:sz w:val="24"/>
          <w:szCs w:val="24"/>
          <w:lang w:val="hy-AM"/>
        </w:rPr>
        <w:t xml:space="preserve"> </w:t>
      </w:r>
      <w:r w:rsidR="004E43F4" w:rsidRPr="000E06A5">
        <w:rPr>
          <w:rFonts w:ascii="GHEA Mariam" w:eastAsia="GHEA Mariam" w:hAnsi="GHEA Mariam" w:cs="GHEA Mariam"/>
          <w:sz w:val="24"/>
          <w:szCs w:val="24"/>
          <w:lang w:val="hy-AM"/>
        </w:rPr>
        <w:t>շեմի</w:t>
      </w:r>
      <w:r w:rsidR="00552907" w:rsidRPr="000E06A5">
        <w:rPr>
          <w:rFonts w:ascii="GHEA Mariam" w:eastAsia="GHEA Mariam" w:hAnsi="GHEA Mariam" w:cs="GHEA Mariam"/>
          <w:sz w:val="24"/>
          <w:szCs w:val="24"/>
          <w:lang w:val="hy-AM"/>
        </w:rPr>
        <w:t xml:space="preserve"> </w:t>
      </w:r>
      <w:r w:rsidR="008A11CF" w:rsidRPr="000E06A5">
        <w:rPr>
          <w:rFonts w:ascii="GHEA Mariam" w:eastAsia="GHEA Mariam" w:hAnsi="GHEA Mariam" w:cs="GHEA Mariam"/>
          <w:sz w:val="24"/>
          <w:szCs w:val="24"/>
          <w:lang w:val="hy-AM"/>
        </w:rPr>
        <w:t>գնահատման</w:t>
      </w:r>
      <w:r w:rsidR="00552907" w:rsidRPr="000E06A5">
        <w:rPr>
          <w:rFonts w:ascii="GHEA Mariam" w:eastAsia="GHEA Mariam" w:hAnsi="GHEA Mariam" w:cs="GHEA Mariam"/>
          <w:sz w:val="24"/>
          <w:szCs w:val="24"/>
          <w:lang w:val="hy-AM"/>
        </w:rPr>
        <w:t xml:space="preserve"> առարկան չի կարող </w:t>
      </w:r>
      <w:r w:rsidR="0051685D" w:rsidRPr="000E06A5">
        <w:rPr>
          <w:rFonts w:ascii="GHEA Mariam" w:eastAsia="GHEA Mariam" w:hAnsi="GHEA Mariam" w:cs="GHEA Mariam"/>
          <w:sz w:val="24"/>
          <w:szCs w:val="24"/>
          <w:lang w:val="hy-AM"/>
        </w:rPr>
        <w:t>ներառել</w:t>
      </w:r>
      <w:r w:rsidR="0051685D" w:rsidRPr="000E06A5">
        <w:rPr>
          <w:rFonts w:ascii="GHEA Mariam" w:hAnsi="GHEA Mariam"/>
          <w:sz w:val="24"/>
          <w:szCs w:val="24"/>
          <w:lang w:val="es-ES_tradnl"/>
        </w:rPr>
        <w:t xml:space="preserve"> </w:t>
      </w:r>
      <w:r w:rsidR="00235403" w:rsidRPr="000E06A5">
        <w:rPr>
          <w:rFonts w:ascii="GHEA Mariam" w:eastAsia="GHEA Mariam" w:hAnsi="GHEA Mariam" w:cs="GHEA Mariam"/>
          <w:sz w:val="24"/>
          <w:szCs w:val="24"/>
          <w:lang w:val="hy-AM"/>
        </w:rPr>
        <w:t>քրեական գործ</w:t>
      </w:r>
      <w:r w:rsidR="00654396" w:rsidRPr="000E06A5">
        <w:rPr>
          <w:rFonts w:ascii="GHEA Mariam" w:eastAsia="GHEA Mariam" w:hAnsi="GHEA Mariam" w:cs="GHEA Mariam"/>
          <w:sz w:val="24"/>
          <w:szCs w:val="24"/>
          <w:lang w:val="hy-AM"/>
        </w:rPr>
        <w:t>ի</w:t>
      </w:r>
      <w:r w:rsidR="00235403" w:rsidRPr="000E06A5">
        <w:rPr>
          <w:rFonts w:ascii="GHEA Mariam" w:eastAsia="GHEA Mariam" w:hAnsi="GHEA Mariam" w:cs="GHEA Mariam"/>
          <w:sz w:val="24"/>
          <w:szCs w:val="24"/>
          <w:lang w:val="hy-AM"/>
        </w:rPr>
        <w:t xml:space="preserve"> ըստ էության քննության </w:t>
      </w:r>
      <w:r w:rsidR="0051685D" w:rsidRPr="000E06A5">
        <w:rPr>
          <w:rFonts w:ascii="GHEA Mariam" w:eastAsia="GHEA Mariam" w:hAnsi="GHEA Mariam" w:cs="GHEA Mariam"/>
          <w:sz w:val="24"/>
          <w:szCs w:val="24"/>
          <w:lang w:val="hy-AM"/>
        </w:rPr>
        <w:t>ժամանակ ապացույցների գնահատմանը</w:t>
      </w:r>
      <w:r w:rsidR="00235403" w:rsidRPr="000E06A5">
        <w:rPr>
          <w:rFonts w:ascii="GHEA Mariam" w:eastAsia="GHEA Mariam" w:hAnsi="GHEA Mariam" w:cs="GHEA Mariam"/>
          <w:sz w:val="24"/>
          <w:szCs w:val="24"/>
          <w:lang w:val="hy-AM"/>
        </w:rPr>
        <w:t xml:space="preserve"> </w:t>
      </w:r>
      <w:r w:rsidR="0051685D" w:rsidRPr="000E06A5">
        <w:rPr>
          <w:rFonts w:ascii="GHEA Mariam" w:eastAsia="GHEA Mariam" w:hAnsi="GHEA Mariam" w:cs="GHEA Mariam"/>
          <w:sz w:val="24"/>
          <w:szCs w:val="24"/>
          <w:lang w:val="hy-AM"/>
        </w:rPr>
        <w:t>բնորոշ տարրերը</w:t>
      </w:r>
      <w:r w:rsidR="00D276FC" w:rsidRPr="000E06A5">
        <w:rPr>
          <w:rFonts w:ascii="Cambria Math" w:eastAsia="GHEA Mariam" w:hAnsi="Cambria Math" w:cs="Cambria Math"/>
          <w:sz w:val="24"/>
          <w:szCs w:val="24"/>
          <w:lang w:val="hy-AM"/>
        </w:rPr>
        <w:t>․</w:t>
      </w:r>
      <w:r w:rsidR="00D276FC" w:rsidRPr="000E06A5">
        <w:rPr>
          <w:rFonts w:ascii="GHEA Mariam" w:eastAsia="GHEA Mariam" w:hAnsi="GHEA Mariam" w:cs="GHEA Mariam"/>
          <w:sz w:val="24"/>
          <w:szCs w:val="24"/>
          <w:lang w:val="hy-AM"/>
        </w:rPr>
        <w:t xml:space="preserve"> </w:t>
      </w:r>
      <w:r w:rsidR="00C22216" w:rsidRPr="000E06A5">
        <w:rPr>
          <w:rFonts w:ascii="GHEA Mariam" w:eastAsia="GHEA Mariam" w:hAnsi="GHEA Mariam" w:cs="GHEA Mariam"/>
          <w:sz w:val="24"/>
          <w:szCs w:val="24"/>
          <w:lang w:val="hy-AM"/>
        </w:rPr>
        <w:t>խուզարկության կատարման համար փաստական տվյալների բավարար լինելը պետք է գնահատել քննության տվյալ փուլին բնորոշ առավել ցածր չափանիշով</w:t>
      </w:r>
      <w:r w:rsidR="00C22216" w:rsidRPr="000E06A5">
        <w:rPr>
          <w:rStyle w:val="FootnoteReference"/>
          <w:rFonts w:ascii="GHEA Mariam" w:eastAsia="GHEA Mariam" w:hAnsi="GHEA Mariam" w:cs="GHEA Mariam"/>
          <w:sz w:val="24"/>
          <w:szCs w:val="24"/>
          <w:lang w:val="hy-AM"/>
        </w:rPr>
        <w:footnoteReference w:id="7"/>
      </w:r>
      <w:r w:rsidR="00C22216" w:rsidRPr="000E06A5">
        <w:rPr>
          <w:rFonts w:ascii="GHEA Mariam" w:eastAsia="GHEA Mariam" w:hAnsi="GHEA Mariam" w:cs="GHEA Mariam"/>
          <w:sz w:val="24"/>
          <w:szCs w:val="24"/>
          <w:lang w:val="hy-AM"/>
        </w:rPr>
        <w:t>։</w:t>
      </w:r>
    </w:p>
    <w:p w14:paraId="6C7473E0" w14:textId="78E13F00" w:rsidR="006E5D6D" w:rsidRPr="000E06A5" w:rsidRDefault="00C86412"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0E06A5">
        <w:rPr>
          <w:rFonts w:ascii="GHEA Mariam" w:eastAsia="GHEA Mariam" w:hAnsi="GHEA Mariam" w:cs="GHEA Mariam"/>
          <w:lang w:val="hy-AM"/>
        </w:rPr>
        <w:t>1</w:t>
      </w:r>
      <w:r w:rsidR="004358AE" w:rsidRPr="000E06A5">
        <w:rPr>
          <w:rFonts w:ascii="GHEA Mariam" w:eastAsia="GHEA Mariam" w:hAnsi="GHEA Mariam" w:cs="GHEA Mariam"/>
          <w:lang w:val="hy-AM"/>
        </w:rPr>
        <w:t>4</w:t>
      </w:r>
      <w:r w:rsidR="00DB5A77" w:rsidRPr="000E06A5">
        <w:rPr>
          <w:rFonts w:ascii="Cambria Math" w:eastAsia="GHEA Mariam" w:hAnsi="Cambria Math" w:cs="Cambria Math"/>
          <w:lang w:val="hy-AM"/>
        </w:rPr>
        <w:t>․</w:t>
      </w:r>
      <w:r w:rsidR="00DB5A77" w:rsidRPr="000E06A5">
        <w:rPr>
          <w:rFonts w:ascii="GHEA Mariam" w:eastAsia="GHEA Mariam" w:hAnsi="GHEA Mariam" w:cs="GHEA Mariam"/>
          <w:lang w:val="hy-AM"/>
        </w:rPr>
        <w:t xml:space="preserve"> </w:t>
      </w:r>
      <w:r w:rsidR="003A3D13" w:rsidRPr="000E06A5">
        <w:rPr>
          <w:rFonts w:ascii="GHEA Mariam" w:eastAsia="GHEA Mariam" w:hAnsi="GHEA Mariam" w:cs="GHEA Mariam"/>
          <w:lang w:val="hy-AM"/>
        </w:rPr>
        <w:t xml:space="preserve">Սույն </w:t>
      </w:r>
      <w:r w:rsidR="00800AF2" w:rsidRPr="000E06A5">
        <w:rPr>
          <w:rFonts w:ascii="GHEA Mariam" w:eastAsia="GHEA Mariam" w:hAnsi="GHEA Mariam" w:cs="GHEA Mariam"/>
          <w:lang w:val="hy-AM"/>
        </w:rPr>
        <w:t>վարույթի</w:t>
      </w:r>
      <w:r w:rsidR="003A3D13" w:rsidRPr="000E06A5">
        <w:rPr>
          <w:rFonts w:ascii="GHEA Mariam" w:eastAsia="GHEA Mariam" w:hAnsi="GHEA Mariam" w:cs="GHEA Mariam"/>
          <w:lang w:val="hy-AM"/>
        </w:rPr>
        <w:t xml:space="preserve"> նյութերի ուսումնասիրությունից երևում է, որ`</w:t>
      </w:r>
    </w:p>
    <w:p w14:paraId="1D4202BF" w14:textId="42212B9F" w:rsidR="00676552" w:rsidRPr="000E06A5" w:rsidRDefault="007D3AA0"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0E06A5">
        <w:rPr>
          <w:rFonts w:ascii="GHEA Mariam" w:eastAsia="GHEA Mariam" w:hAnsi="GHEA Mariam" w:cs="GHEA Mariam"/>
          <w:lang w:val="hy-AM"/>
        </w:rPr>
        <w:t xml:space="preserve">- </w:t>
      </w:r>
      <w:r w:rsidR="002B5D5C" w:rsidRPr="000E06A5">
        <w:rPr>
          <w:rFonts w:ascii="GHEA Mariam" w:eastAsia="GHEA Mariam" w:hAnsi="GHEA Mariam" w:cs="GHEA Mariam"/>
          <w:lang w:val="hy-AM"/>
        </w:rPr>
        <w:t>օպերատիվ-հետախուզական միջոցառումերի արդյունք</w:t>
      </w:r>
      <w:r w:rsidR="00E432CD" w:rsidRPr="000E06A5">
        <w:rPr>
          <w:rFonts w:ascii="GHEA Mariam" w:eastAsia="GHEA Mariam" w:hAnsi="GHEA Mariam" w:cs="GHEA Mariam"/>
          <w:lang w:val="hy-AM"/>
        </w:rPr>
        <w:t>ում</w:t>
      </w:r>
      <w:r w:rsidR="002B5D5C" w:rsidRPr="000E06A5">
        <w:rPr>
          <w:rFonts w:ascii="GHEA Mariam" w:eastAsia="GHEA Mariam" w:hAnsi="GHEA Mariam" w:cs="GHEA Mariam"/>
          <w:lang w:val="hy-AM"/>
        </w:rPr>
        <w:t xml:space="preserve"> ձեռք բերված փաստական տվյալներով</w:t>
      </w:r>
      <w:r w:rsidR="001E1355" w:rsidRPr="000E06A5">
        <w:rPr>
          <w:rFonts w:ascii="GHEA Mariam" w:eastAsia="GHEA Mariam" w:hAnsi="GHEA Mariam" w:cs="GHEA Mariam"/>
          <w:lang w:val="hy-AM"/>
        </w:rPr>
        <w:t xml:space="preserve"> ՀՀ </w:t>
      </w:r>
      <w:r w:rsidR="00C34210" w:rsidRPr="000E06A5">
        <w:rPr>
          <w:rFonts w:ascii="GHEA Mariam" w:eastAsia="GHEA Mariam" w:hAnsi="GHEA Mariam" w:cs="GHEA Mariam"/>
          <w:lang w:val="hy-AM"/>
        </w:rPr>
        <w:t>պ</w:t>
      </w:r>
      <w:r w:rsidR="001E1355" w:rsidRPr="000E06A5">
        <w:rPr>
          <w:rFonts w:ascii="GHEA Mariam" w:eastAsia="GHEA Mariam" w:hAnsi="GHEA Mariam" w:cs="GHEA Mariam"/>
          <w:lang w:val="hy-AM"/>
        </w:rPr>
        <w:t xml:space="preserve">ետական եկամուտների կոմիտեի հետաքննության և օպերատիվ հետախուզության վարչության ոլորտային թիվ 10 </w:t>
      </w:r>
      <w:r w:rsidR="00A508F4" w:rsidRPr="000E06A5">
        <w:rPr>
          <w:rFonts w:ascii="GHEA Mariam" w:eastAsia="GHEA Mariam" w:hAnsi="GHEA Mariam" w:cs="GHEA Mariam"/>
          <w:lang w:val="hy-AM"/>
        </w:rPr>
        <w:t>ու</w:t>
      </w:r>
      <w:r w:rsidR="001E1355" w:rsidRPr="000E06A5">
        <w:rPr>
          <w:rFonts w:ascii="GHEA Mariam" w:eastAsia="GHEA Mariam" w:hAnsi="GHEA Mariam" w:cs="GHEA Mariam"/>
          <w:lang w:val="hy-AM"/>
        </w:rPr>
        <w:t xml:space="preserve"> աշխատանքների կազմակերպման բաժնում</w:t>
      </w:r>
      <w:r w:rsidR="00155A3D" w:rsidRPr="000E06A5">
        <w:rPr>
          <w:rFonts w:ascii="GHEA Mariam" w:eastAsia="GHEA Mariam" w:hAnsi="GHEA Mariam" w:cs="GHEA Mariam"/>
          <w:lang w:val="hy-AM"/>
        </w:rPr>
        <w:t xml:space="preserve"> իրականացվել է</w:t>
      </w:r>
      <w:r w:rsidR="00A96EC1" w:rsidRPr="000E06A5">
        <w:rPr>
          <w:rFonts w:ascii="GHEA Mariam" w:eastAsia="GHEA Mariam" w:hAnsi="GHEA Mariam" w:cs="GHEA Mariam"/>
          <w:lang w:val="hy-AM"/>
        </w:rPr>
        <w:t xml:space="preserve"> </w:t>
      </w:r>
      <w:r w:rsidR="00676552" w:rsidRPr="000E06A5">
        <w:rPr>
          <w:rFonts w:ascii="GHEA Mariam" w:eastAsia="GHEA Mariam" w:hAnsi="GHEA Mariam" w:cs="GHEA Mariam"/>
          <w:lang w:val="hy-AM"/>
        </w:rPr>
        <w:t>2021 թվականի հունվարի 1-ից 2024 թվականի մայիս</w:t>
      </w:r>
      <w:r w:rsidR="00E432CD" w:rsidRPr="000E06A5">
        <w:rPr>
          <w:rFonts w:ascii="GHEA Mariam" w:eastAsia="GHEA Mariam" w:hAnsi="GHEA Mariam" w:cs="GHEA Mariam"/>
          <w:lang w:val="hy-AM"/>
        </w:rPr>
        <w:t>ի</w:t>
      </w:r>
      <w:r w:rsidR="00676552" w:rsidRPr="000E06A5">
        <w:rPr>
          <w:rFonts w:ascii="GHEA Mariam" w:eastAsia="GHEA Mariam" w:hAnsi="GHEA Mariam" w:cs="GHEA Mariam"/>
          <w:lang w:val="hy-AM"/>
        </w:rPr>
        <w:t xml:space="preserve"> 31-ին ընկած ժամանակահատվածում «</w:t>
      </w:r>
      <w:r w:rsidR="00F742EF" w:rsidRPr="000E06A5">
        <w:rPr>
          <w:rFonts w:ascii="GHEA Mariam" w:eastAsia="GHEA Mariam" w:hAnsi="GHEA Mariam" w:cs="GHEA Mariam"/>
          <w:lang w:val="hy-AM"/>
        </w:rPr>
        <w:t>*****</w:t>
      </w:r>
      <w:r w:rsidR="00676552" w:rsidRPr="000E06A5">
        <w:rPr>
          <w:rFonts w:ascii="GHEA Mariam" w:eastAsia="GHEA Mariam" w:hAnsi="GHEA Mariam" w:cs="GHEA Mariam"/>
          <w:lang w:val="hy-AM"/>
        </w:rPr>
        <w:t xml:space="preserve"> </w:t>
      </w:r>
      <w:r w:rsidR="00F742EF" w:rsidRPr="000E06A5">
        <w:rPr>
          <w:rFonts w:ascii="GHEA Mariam" w:eastAsia="GHEA Mariam" w:hAnsi="GHEA Mariam" w:cs="GHEA Mariam"/>
          <w:lang w:val="hy-AM"/>
        </w:rPr>
        <w:t>********</w:t>
      </w:r>
      <w:r w:rsidR="00676552" w:rsidRPr="000E06A5">
        <w:rPr>
          <w:rFonts w:ascii="GHEA Mariam" w:eastAsia="GHEA Mariam" w:hAnsi="GHEA Mariam" w:cs="GHEA Mariam"/>
          <w:lang w:val="hy-AM"/>
        </w:rPr>
        <w:t>» փակ բաժնետիրական ընկերության կողմից Հայաստանի Հանրապետությանը պատճառված վնասի նախնական հաշվարկ, որի համաձայն՝ պատճառված վնասը (հարկային պարտավորությունը) կազմում է ընդամենը՝ 40</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530</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916 (քառասուն միլիոն հինգ հարյուր երեսուն հազար ինը հարյուր տասնվեց) ՀՀ դրամ, որից շահութահարկի գծով՝ 37</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501</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221 (երեսունյոթ միլիոն հինգ հարյուր մեկ հազար երկու հարյուր քսանմեկ) ՀՀ դրամ և ավելացված արժեքի հարկի գծով՝ 3</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029</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695 (երեք միլիոն քսանինը հազար վեց հարյուր իննսունհինգ) ՀՀ դրամ</w:t>
      </w:r>
      <w:r w:rsidR="00676552" w:rsidRPr="000E06A5">
        <w:rPr>
          <w:rStyle w:val="FootnoteReference"/>
          <w:rFonts w:ascii="GHEA Mariam" w:eastAsia="GHEA Mariam" w:hAnsi="GHEA Mariam" w:cs="GHEA Mariam"/>
          <w:lang w:val="hy-AM"/>
        </w:rPr>
        <w:footnoteReference w:id="8"/>
      </w:r>
      <w:r w:rsidR="00676552" w:rsidRPr="000E06A5">
        <w:rPr>
          <w:rFonts w:ascii="GHEA Mariam" w:eastAsia="GHEA Mariam" w:hAnsi="GHEA Mariam" w:cs="GHEA Mariam"/>
          <w:lang w:val="hy-AM"/>
        </w:rPr>
        <w:t>,</w:t>
      </w:r>
    </w:p>
    <w:p w14:paraId="1E3C410F" w14:textId="1AB177AE" w:rsidR="00676552" w:rsidRPr="000E06A5" w:rsidRDefault="006F3380" w:rsidP="00676552">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0E06A5">
        <w:rPr>
          <w:rFonts w:ascii="GHEA Mariam" w:eastAsia="GHEA Mariam" w:hAnsi="GHEA Mariam" w:cs="GHEA Mariam"/>
          <w:lang w:val="hy-AM"/>
        </w:rPr>
        <w:t xml:space="preserve">- </w:t>
      </w:r>
      <w:r w:rsidR="00A932EE" w:rsidRPr="000E06A5">
        <w:rPr>
          <w:rFonts w:ascii="GHEA Mariam" w:eastAsia="GHEA Mariam" w:hAnsi="GHEA Mariam" w:cs="GHEA Mariam"/>
          <w:lang w:val="hy-AM"/>
        </w:rPr>
        <w:t>նույն</w:t>
      </w:r>
      <w:r w:rsidR="000525B0" w:rsidRPr="000E06A5">
        <w:rPr>
          <w:rFonts w:ascii="GHEA Mariam" w:eastAsia="GHEA Mariam" w:hAnsi="GHEA Mariam" w:cs="GHEA Mariam"/>
          <w:lang w:val="hy-AM"/>
        </w:rPr>
        <w:t xml:space="preserve"> բաժնում իրականացվել է </w:t>
      </w:r>
      <w:r w:rsidR="00A932EE" w:rsidRPr="000E06A5">
        <w:rPr>
          <w:rFonts w:ascii="GHEA Mariam" w:eastAsia="GHEA Mariam" w:hAnsi="GHEA Mariam" w:cs="GHEA Mariam"/>
          <w:lang w:val="hy-AM"/>
        </w:rPr>
        <w:t>նաև</w:t>
      </w:r>
      <w:r w:rsidR="00676552" w:rsidRPr="000E06A5">
        <w:rPr>
          <w:rFonts w:ascii="GHEA Mariam" w:eastAsia="GHEA Mariam" w:hAnsi="GHEA Mariam" w:cs="GHEA Mariam"/>
          <w:lang w:val="hy-AM"/>
        </w:rPr>
        <w:t xml:space="preserve"> «</w:t>
      </w:r>
      <w:r w:rsidR="00BB47FD" w:rsidRPr="000E06A5">
        <w:rPr>
          <w:rFonts w:ascii="GHEA Mariam" w:eastAsia="GHEA Mariam" w:hAnsi="GHEA Mariam" w:cs="GHEA Mariam"/>
          <w:lang w:val="hy-AM"/>
        </w:rPr>
        <w:t>*****</w:t>
      </w:r>
      <w:r w:rsidR="00676552" w:rsidRPr="000E06A5">
        <w:rPr>
          <w:rFonts w:ascii="GHEA Mariam" w:eastAsia="GHEA Mariam" w:hAnsi="GHEA Mariam" w:cs="GHEA Mariam"/>
          <w:lang w:val="hy-AM"/>
        </w:rPr>
        <w:t xml:space="preserve"> </w:t>
      </w:r>
      <w:r w:rsidR="00BB47FD" w:rsidRPr="000E06A5">
        <w:rPr>
          <w:rFonts w:ascii="GHEA Mariam" w:eastAsia="GHEA Mariam" w:hAnsi="GHEA Mariam" w:cs="GHEA Mariam"/>
          <w:lang w:val="hy-AM"/>
        </w:rPr>
        <w:t>********</w:t>
      </w:r>
      <w:r w:rsidR="00676552" w:rsidRPr="000E06A5">
        <w:rPr>
          <w:rFonts w:ascii="GHEA Mariam" w:eastAsia="GHEA Mariam" w:hAnsi="GHEA Mariam" w:cs="GHEA Mariam"/>
          <w:lang w:val="hy-AM"/>
        </w:rPr>
        <w:t xml:space="preserve"> </w:t>
      </w:r>
      <w:r w:rsidR="00BB47FD" w:rsidRPr="000E06A5">
        <w:rPr>
          <w:rFonts w:ascii="GHEA Mariam" w:eastAsia="GHEA Mariam" w:hAnsi="GHEA Mariam" w:cs="GHEA Mariam"/>
          <w:lang w:val="hy-AM"/>
        </w:rPr>
        <w:t>***</w:t>
      </w:r>
      <w:r w:rsidR="00676552" w:rsidRPr="000E06A5">
        <w:rPr>
          <w:rFonts w:ascii="GHEA Mariam" w:eastAsia="GHEA Mariam" w:hAnsi="GHEA Mariam" w:cs="GHEA Mariam"/>
          <w:lang w:val="hy-AM"/>
        </w:rPr>
        <w:t xml:space="preserve">» բաց բաժնետիրական ընկերության կողմից 2023 և 2024 թվականներին Հայաստանի Հանրապետությանը պատճառված վնասի նախնական հաշվարկ, ըստ որի՝ ավելացված արժեքի հարկի մասով ընկերության լրացուցիչ հարկային պարտավորությունը՝ առանց տույժերի </w:t>
      </w:r>
      <w:r w:rsidR="00A508F4" w:rsidRPr="000E06A5">
        <w:rPr>
          <w:rFonts w:ascii="GHEA Mariam" w:eastAsia="GHEA Mariam" w:hAnsi="GHEA Mariam" w:cs="GHEA Mariam"/>
          <w:lang w:val="hy-AM"/>
        </w:rPr>
        <w:t>ու</w:t>
      </w:r>
      <w:r w:rsidR="00676552" w:rsidRPr="000E06A5">
        <w:rPr>
          <w:rFonts w:ascii="GHEA Mariam" w:eastAsia="GHEA Mariam" w:hAnsi="GHEA Mariam" w:cs="GHEA Mariam"/>
          <w:lang w:val="hy-AM"/>
        </w:rPr>
        <w:t xml:space="preserve"> </w:t>
      </w:r>
      <w:r w:rsidR="00676552" w:rsidRPr="000E06A5">
        <w:rPr>
          <w:rFonts w:ascii="GHEA Mariam" w:eastAsia="GHEA Mariam" w:hAnsi="GHEA Mariam" w:cs="GHEA Mariam"/>
          <w:lang w:val="hy-AM"/>
        </w:rPr>
        <w:lastRenderedPageBreak/>
        <w:t>տուգանքների, կկազմի 151</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622</w:t>
      </w:r>
      <w:r w:rsidR="00676552" w:rsidRPr="000E06A5">
        <w:rPr>
          <w:rFonts w:ascii="Cambria Math" w:eastAsia="GHEA Mariam" w:hAnsi="Cambria Math" w:cs="Cambria Math"/>
          <w:lang w:val="hy-AM"/>
        </w:rPr>
        <w:t>․</w:t>
      </w:r>
      <w:r w:rsidR="00676552" w:rsidRPr="000E06A5">
        <w:rPr>
          <w:rFonts w:ascii="GHEA Mariam" w:eastAsia="GHEA Mariam" w:hAnsi="GHEA Mariam" w:cs="GHEA Mariam"/>
          <w:lang w:val="hy-AM"/>
        </w:rPr>
        <w:t>141 (հարյուր հիսունմեկ միլիոն վեց հարյուր քսաներկու հազար հարյուր քառասունմեկ) ՀՀ դրամ</w:t>
      </w:r>
      <w:r w:rsidR="00676552" w:rsidRPr="000E06A5">
        <w:rPr>
          <w:rStyle w:val="FootnoteReference"/>
          <w:rFonts w:ascii="GHEA Mariam" w:eastAsia="GHEA Mariam" w:hAnsi="GHEA Mariam" w:cs="GHEA Mariam"/>
          <w:lang w:val="hy-AM"/>
        </w:rPr>
        <w:footnoteReference w:id="9"/>
      </w:r>
      <w:r w:rsidR="00676552" w:rsidRPr="000E06A5">
        <w:rPr>
          <w:rFonts w:ascii="GHEA Mariam" w:eastAsia="GHEA Mariam" w:hAnsi="GHEA Mariam" w:cs="GHEA Mariam"/>
          <w:lang w:val="hy-AM"/>
        </w:rPr>
        <w:t>,</w:t>
      </w:r>
    </w:p>
    <w:p w14:paraId="3796969C" w14:textId="4642907B" w:rsidR="00A24A9C" w:rsidRPr="000E06A5" w:rsidRDefault="00FE430E"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highlight w:val="green"/>
          <w:lang w:val="hy-AM"/>
        </w:rPr>
      </w:pPr>
      <w:r w:rsidRPr="000E06A5">
        <w:rPr>
          <w:rFonts w:ascii="GHEA Mariam" w:eastAsia="GHEA Mariam" w:hAnsi="GHEA Mariam" w:cs="GHEA Mariam"/>
          <w:lang w:val="hy-AM"/>
        </w:rPr>
        <w:t xml:space="preserve"> </w:t>
      </w:r>
      <w:r w:rsidR="00FF4484" w:rsidRPr="000E06A5">
        <w:rPr>
          <w:rFonts w:ascii="GHEA Mariam" w:eastAsia="GHEA Mariam" w:hAnsi="GHEA Mariam" w:cs="GHEA Mariam"/>
          <w:lang w:val="hy-AM"/>
        </w:rPr>
        <w:t xml:space="preserve">- </w:t>
      </w:r>
      <w:r w:rsidR="00B87CF2" w:rsidRPr="000E06A5">
        <w:rPr>
          <w:rFonts w:ascii="GHEA Mariam" w:hAnsi="GHEA Mariam"/>
          <w:lang w:val="hy-AM"/>
        </w:rPr>
        <w:t xml:space="preserve">ենթադրյալ </w:t>
      </w:r>
      <w:r w:rsidR="00230284" w:rsidRPr="000E06A5">
        <w:rPr>
          <w:rFonts w:ascii="GHEA Mariam" w:hAnsi="GHEA Mariam"/>
          <w:lang w:val="hy-AM"/>
        </w:rPr>
        <w:t>տնտեսական հանցագործության</w:t>
      </w:r>
      <w:r w:rsidR="00B87CF2" w:rsidRPr="000E06A5">
        <w:rPr>
          <w:rFonts w:ascii="GHEA Mariam" w:hAnsi="GHEA Mariam"/>
          <w:lang w:val="hy-AM"/>
        </w:rPr>
        <w:t xml:space="preserve"> փաստի առթիվ նախաձեռնված վարույթի շրջանակներում</w:t>
      </w:r>
      <w:r w:rsidR="00230284" w:rsidRPr="000E06A5">
        <w:rPr>
          <w:rFonts w:ascii="GHEA Mariam" w:hAnsi="GHEA Mariam"/>
          <w:lang w:val="hy-AM"/>
        </w:rPr>
        <w:t xml:space="preserve">, </w:t>
      </w:r>
      <w:r w:rsidR="00A17997" w:rsidRPr="000E06A5">
        <w:rPr>
          <w:rFonts w:ascii="GHEA Mariam" w:eastAsia="GHEA Mariam" w:hAnsi="GHEA Mariam" w:cs="GHEA Mariam"/>
          <w:lang w:val="hy-AM"/>
        </w:rPr>
        <w:t xml:space="preserve">գտնելով, որ առկա են </w:t>
      </w:r>
      <w:r w:rsidR="004A7C85" w:rsidRPr="000E06A5">
        <w:rPr>
          <w:rFonts w:ascii="GHEA Mariam" w:eastAsia="GHEA Mariam" w:hAnsi="GHEA Mariam" w:cs="GHEA Mariam"/>
          <w:lang w:val="hy-AM"/>
        </w:rPr>
        <w:t>հիմքեր</w:t>
      </w:r>
      <w:r w:rsidR="00E72972" w:rsidRPr="000E06A5">
        <w:rPr>
          <w:rFonts w:ascii="GHEA Mariam" w:eastAsia="GHEA Mariam" w:hAnsi="GHEA Mariam" w:cs="GHEA Mariam"/>
          <w:lang w:val="hy-AM"/>
        </w:rPr>
        <w:t>՝</w:t>
      </w:r>
      <w:r w:rsidR="004A7C85" w:rsidRPr="000E06A5">
        <w:rPr>
          <w:rFonts w:ascii="GHEA Mariam" w:eastAsia="GHEA Mariam" w:hAnsi="GHEA Mariam" w:cs="GHEA Mariam"/>
          <w:lang w:val="hy-AM"/>
        </w:rPr>
        <w:t xml:space="preserve"> ողջամտորեն ենթադրելու, որ </w:t>
      </w:r>
      <w:r w:rsidR="00676552" w:rsidRPr="000E06A5">
        <w:rPr>
          <w:rFonts w:ascii="GHEA Mariam" w:eastAsia="GHEA Mariam" w:hAnsi="GHEA Mariam" w:cs="GHEA Mariam"/>
          <w:lang w:val="hy-AM"/>
        </w:rPr>
        <w:t>«</w:t>
      </w:r>
      <w:r w:rsidR="00BB47FD" w:rsidRPr="000E06A5">
        <w:rPr>
          <w:rFonts w:ascii="GHEA Mariam" w:eastAsia="GHEA Mariam" w:hAnsi="GHEA Mariam" w:cs="GHEA Mariam"/>
          <w:lang w:val="hy-AM"/>
        </w:rPr>
        <w:t>*****</w:t>
      </w:r>
      <w:r w:rsidR="00676552" w:rsidRPr="000E06A5">
        <w:rPr>
          <w:rFonts w:ascii="GHEA Mariam" w:eastAsia="GHEA Mariam" w:hAnsi="GHEA Mariam" w:cs="GHEA Mariam"/>
          <w:lang w:val="hy-AM"/>
        </w:rPr>
        <w:t xml:space="preserve"> </w:t>
      </w:r>
      <w:r w:rsidR="00BB47FD" w:rsidRPr="000E06A5">
        <w:rPr>
          <w:rFonts w:ascii="GHEA Mariam" w:eastAsia="GHEA Mariam" w:hAnsi="GHEA Mariam" w:cs="GHEA Mariam"/>
          <w:lang w:val="hy-AM"/>
        </w:rPr>
        <w:t>********</w:t>
      </w:r>
      <w:r w:rsidR="00676552" w:rsidRPr="000E06A5">
        <w:rPr>
          <w:rFonts w:ascii="GHEA Mariam" w:eastAsia="GHEA Mariam" w:hAnsi="GHEA Mariam" w:cs="GHEA Mariam"/>
          <w:lang w:val="hy-AM"/>
        </w:rPr>
        <w:t>»</w:t>
      </w:r>
      <w:r w:rsidR="00230284" w:rsidRPr="000E06A5">
        <w:rPr>
          <w:rFonts w:ascii="GHEA Mariam" w:hAnsi="GHEA Mariam"/>
          <w:lang w:val="hy-AM"/>
        </w:rPr>
        <w:t xml:space="preserve"> </w:t>
      </w:r>
      <w:r w:rsidR="00676552" w:rsidRPr="000E06A5">
        <w:rPr>
          <w:rFonts w:ascii="GHEA Mariam" w:eastAsia="GHEA Mariam" w:hAnsi="GHEA Mariam" w:cs="GHEA Mariam"/>
          <w:lang w:val="hy-AM"/>
        </w:rPr>
        <w:t>փակ</w:t>
      </w:r>
      <w:r w:rsidR="00230284" w:rsidRPr="000E06A5">
        <w:rPr>
          <w:rFonts w:ascii="GHEA Mariam" w:eastAsia="GHEA Mariam" w:hAnsi="GHEA Mariam" w:cs="GHEA Mariam"/>
          <w:lang w:val="hy-AM"/>
        </w:rPr>
        <w:t xml:space="preserve"> բաժնետիրական ընկերության գործունեության իրականացման վայրում՝ </w:t>
      </w:r>
      <w:r w:rsidR="00BB47FD"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մարզի </w:t>
      </w:r>
      <w:r w:rsidR="00BB47FD"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համայնքի </w:t>
      </w:r>
      <w:r w:rsidR="00BB47FD" w:rsidRPr="000E06A5">
        <w:rPr>
          <w:rFonts w:ascii="GHEA Mariam" w:eastAsia="GHEA Mariam" w:hAnsi="GHEA Mariam" w:cs="GHEA Mariam"/>
          <w:lang w:val="hy-AM"/>
        </w:rPr>
        <w:t>*****</w:t>
      </w:r>
      <w:r w:rsidR="00F534CF" w:rsidRPr="000E06A5">
        <w:rPr>
          <w:rFonts w:ascii="GHEA Mariam" w:eastAsia="GHEA Mariam" w:hAnsi="GHEA Mariam" w:cs="GHEA Mariam"/>
          <w:lang w:val="hy-AM"/>
        </w:rPr>
        <w:t>-</w:t>
      </w:r>
      <w:r w:rsidR="00BB47FD"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խճուղի </w:t>
      </w:r>
      <w:r w:rsidR="00BB47FD"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հասցեում, այդ թվում՝ ընկերության տնօրեն </w:t>
      </w:r>
      <w:r w:rsidR="00BB47FD" w:rsidRPr="000E06A5">
        <w:rPr>
          <w:rFonts w:ascii="GHEA Mariam" w:eastAsia="GHEA Mariam" w:hAnsi="GHEA Mariam" w:cs="GHEA Mariam"/>
          <w:lang w:val="hy-AM"/>
        </w:rPr>
        <w:t>*</w:t>
      </w:r>
      <w:r w:rsidR="0092096B" w:rsidRPr="000E06A5">
        <w:rPr>
          <w:rFonts w:ascii="Cambria Math" w:eastAsia="GHEA Mariam" w:hAnsi="Cambria Math" w:cs="Cambria Math"/>
          <w:lang w:val="hy-AM"/>
        </w:rPr>
        <w:t>․</w:t>
      </w:r>
      <w:r w:rsidR="00EB7299" w:rsidRPr="000E06A5">
        <w:rPr>
          <w:rFonts w:ascii="GHEA Mariam" w:eastAsia="GHEA Mariam" w:hAnsi="GHEA Mariam" w:cs="GHEA Mariam"/>
          <w:lang w:val="hy-AM"/>
        </w:rPr>
        <w:t>*********</w:t>
      </w:r>
      <w:r w:rsidR="00F17552" w:rsidRPr="000E06A5">
        <w:rPr>
          <w:rFonts w:ascii="GHEA Mariam" w:eastAsia="GHEA Mariam" w:hAnsi="GHEA Mariam" w:cs="GHEA Mariam"/>
          <w:lang w:val="hy-AM"/>
        </w:rPr>
        <w:t xml:space="preserve"> և միջնորդությամբ նշված որոշ աշխատակիցների</w:t>
      </w:r>
      <w:r w:rsidR="00F534CF" w:rsidRPr="000E06A5">
        <w:rPr>
          <w:rFonts w:ascii="GHEA Mariam" w:eastAsia="GHEA Mariam" w:hAnsi="GHEA Mariam" w:cs="GHEA Mariam"/>
          <w:lang w:val="hy-AM"/>
        </w:rPr>
        <w:t xml:space="preserve"> աշխատասենյակ</w:t>
      </w:r>
      <w:r w:rsidR="00E432CD" w:rsidRPr="000E06A5">
        <w:rPr>
          <w:rFonts w:ascii="GHEA Mariam" w:eastAsia="GHEA Mariam" w:hAnsi="GHEA Mariam" w:cs="GHEA Mariam"/>
          <w:lang w:val="hy-AM"/>
        </w:rPr>
        <w:t>ներ</w:t>
      </w:r>
      <w:r w:rsidR="00F534CF" w:rsidRPr="000E06A5">
        <w:rPr>
          <w:rFonts w:ascii="GHEA Mariam" w:eastAsia="GHEA Mariam" w:hAnsi="GHEA Mariam" w:cs="GHEA Mariam"/>
          <w:lang w:val="hy-AM"/>
        </w:rPr>
        <w:t>ում</w:t>
      </w:r>
      <w:r w:rsidR="00ED4FC4" w:rsidRPr="000E06A5">
        <w:rPr>
          <w:rFonts w:ascii="GHEA Mariam" w:eastAsia="GHEA Mariam" w:hAnsi="GHEA Mariam" w:cs="GHEA Mariam"/>
          <w:lang w:val="hy-AM"/>
        </w:rPr>
        <w:t>, դրան</w:t>
      </w:r>
      <w:r w:rsidR="00BF017F" w:rsidRPr="000E06A5">
        <w:rPr>
          <w:rFonts w:ascii="GHEA Mariam" w:eastAsia="GHEA Mariam" w:hAnsi="GHEA Mariam" w:cs="GHEA Mariam"/>
          <w:lang w:val="hy-AM"/>
        </w:rPr>
        <w:t>ց</w:t>
      </w:r>
      <w:r w:rsidR="006A3907" w:rsidRPr="000E06A5">
        <w:rPr>
          <w:rFonts w:ascii="GHEA Mariam" w:eastAsia="GHEA Mariam" w:hAnsi="GHEA Mariam" w:cs="GHEA Mariam"/>
          <w:lang w:val="hy-AM"/>
        </w:rPr>
        <w:t xml:space="preserve"> </w:t>
      </w:r>
      <w:r w:rsidR="00EE23D3" w:rsidRPr="000E06A5">
        <w:rPr>
          <w:rFonts w:ascii="GHEA Mariam" w:eastAsia="GHEA Mariam" w:hAnsi="GHEA Mariam" w:cs="GHEA Mariam"/>
          <w:lang w:val="hy-AM"/>
        </w:rPr>
        <w:t>անմիջական հարող մասնավոր տարածքներում</w:t>
      </w:r>
      <w:r w:rsidR="004D39C8" w:rsidRPr="000E06A5">
        <w:rPr>
          <w:rFonts w:ascii="GHEA Mariam" w:eastAsia="GHEA Mariam" w:hAnsi="GHEA Mariam" w:cs="GHEA Mariam"/>
          <w:lang w:val="hy-AM"/>
        </w:rPr>
        <w:t xml:space="preserve"> </w:t>
      </w:r>
      <w:r w:rsidR="00F534CF" w:rsidRPr="000E06A5">
        <w:rPr>
          <w:rFonts w:ascii="GHEA Mariam" w:eastAsia="GHEA Mariam" w:hAnsi="GHEA Mariam" w:cs="GHEA Mariam"/>
          <w:lang w:val="hy-AM"/>
        </w:rPr>
        <w:t xml:space="preserve">կարող են գտնվել </w:t>
      </w:r>
      <w:r w:rsidR="00F17552" w:rsidRPr="000E06A5">
        <w:rPr>
          <w:rFonts w:ascii="GHEA Mariam" w:eastAsia="GHEA Mariam" w:hAnsi="GHEA Mariam" w:cs="GHEA Mariam"/>
          <w:lang w:val="hy-AM"/>
        </w:rPr>
        <w:t>«</w:t>
      </w:r>
      <w:r w:rsidR="00EB7299" w:rsidRPr="000E06A5">
        <w:rPr>
          <w:rFonts w:ascii="GHEA Mariam" w:eastAsia="GHEA Mariam" w:hAnsi="GHEA Mariam" w:cs="GHEA Mariam"/>
          <w:lang w:val="hy-AM"/>
        </w:rPr>
        <w:t>*****</w:t>
      </w:r>
      <w:r w:rsidR="00F17552"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F17552" w:rsidRPr="000E06A5">
        <w:rPr>
          <w:rFonts w:ascii="GHEA Mariam" w:eastAsia="GHEA Mariam" w:hAnsi="GHEA Mariam" w:cs="GHEA Mariam"/>
          <w:lang w:val="hy-AM"/>
        </w:rPr>
        <w:t xml:space="preserve">» փակ բաժնետիրական և </w:t>
      </w:r>
      <w:r w:rsidR="00F534CF" w:rsidRPr="000E06A5">
        <w:rPr>
          <w:rFonts w:ascii="GHEA Mariam" w:eastAsia="GHEA Mariam" w:hAnsi="GHEA Mariam" w:cs="GHEA Mariam"/>
          <w:lang w:val="hy-AM"/>
        </w:rPr>
        <w:t>«</w:t>
      </w:r>
      <w:r w:rsidR="00EB7299"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F534CF" w:rsidRPr="000E06A5">
        <w:rPr>
          <w:rFonts w:ascii="GHEA Mariam" w:eastAsia="GHEA Mariam" w:hAnsi="GHEA Mariam" w:cs="GHEA Mariam"/>
          <w:lang w:val="hy-AM"/>
        </w:rPr>
        <w:t xml:space="preserve">» բաց բաժնետիրական </w:t>
      </w:r>
      <w:bookmarkStart w:id="3" w:name="_Hlk198107909"/>
      <w:r w:rsidR="00F534CF" w:rsidRPr="000E06A5">
        <w:rPr>
          <w:rFonts w:ascii="GHEA Mariam" w:eastAsia="GHEA Mariam" w:hAnsi="GHEA Mariam" w:cs="GHEA Mariam"/>
          <w:lang w:val="hy-AM"/>
        </w:rPr>
        <w:t>ընկերությ</w:t>
      </w:r>
      <w:bookmarkEnd w:id="3"/>
      <w:r w:rsidR="00F534CF" w:rsidRPr="000E06A5">
        <w:rPr>
          <w:rFonts w:ascii="GHEA Mariam" w:eastAsia="GHEA Mariam" w:hAnsi="GHEA Mariam" w:cs="GHEA Mariam"/>
          <w:lang w:val="hy-AM"/>
        </w:rPr>
        <w:t>ունների</w:t>
      </w:r>
      <w:r w:rsidR="00952BA0" w:rsidRPr="000E06A5">
        <w:rPr>
          <w:rFonts w:ascii="GHEA Mariam" w:eastAsia="GHEA Mariam" w:hAnsi="GHEA Mariam" w:cs="GHEA Mariam"/>
          <w:lang w:val="hy-AM"/>
        </w:rPr>
        <w:t xml:space="preserve"> կողմից</w:t>
      </w:r>
      <w:r w:rsidR="00962DE1" w:rsidRPr="000E06A5">
        <w:rPr>
          <w:rFonts w:ascii="GHEA Mariam" w:hAnsi="GHEA Mariam"/>
          <w:lang w:val="hy-AM"/>
        </w:rPr>
        <w:t xml:space="preserve"> </w:t>
      </w:r>
      <w:r w:rsidR="00962DE1" w:rsidRPr="000E06A5">
        <w:rPr>
          <w:rFonts w:ascii="GHEA Mariam" w:eastAsia="GHEA Mariam" w:hAnsi="GHEA Mariam" w:cs="GHEA Mariam"/>
          <w:lang w:val="hy-AM"/>
        </w:rPr>
        <w:t xml:space="preserve">իրականացված ձեռնարկատիրական </w:t>
      </w:r>
      <w:r w:rsidR="000E03EF" w:rsidRPr="000E06A5">
        <w:rPr>
          <w:rFonts w:ascii="GHEA Mariam" w:eastAsia="GHEA Mariam" w:hAnsi="GHEA Mariam" w:cs="GHEA Mariam"/>
          <w:lang w:val="hy-AM"/>
        </w:rPr>
        <w:t>գործունեության հետ կապված որոշ հանգամանքներին վերաբերող</w:t>
      </w:r>
      <w:r w:rsidR="00FA5475" w:rsidRPr="000E06A5">
        <w:rPr>
          <w:rFonts w:ascii="GHEA Mariam" w:eastAsia="GHEA Mariam" w:hAnsi="GHEA Mariam" w:cs="GHEA Mariam"/>
          <w:lang w:val="hy-AM"/>
        </w:rPr>
        <w:t xml:space="preserve">, </w:t>
      </w:r>
      <w:r w:rsidR="00004FED" w:rsidRPr="000E06A5">
        <w:rPr>
          <w:rFonts w:ascii="GHEA Mariam" w:eastAsia="GHEA Mariam" w:hAnsi="GHEA Mariam" w:cs="GHEA Mariam"/>
          <w:lang w:val="hy-AM"/>
        </w:rPr>
        <w:t>վարույթով</w:t>
      </w:r>
      <w:r w:rsidR="00004FED" w:rsidRPr="000E06A5">
        <w:rPr>
          <w:rFonts w:ascii="GHEA Mariam" w:hAnsi="GHEA Mariam"/>
          <w:shd w:val="clear" w:color="auto" w:fill="FFFFFF"/>
          <w:lang w:val="hy-AM"/>
        </w:rPr>
        <w:t xml:space="preserve"> ապացուցողական նշանակություն ունեցող</w:t>
      </w:r>
      <w:r w:rsidR="00004FED" w:rsidRPr="000E06A5">
        <w:rPr>
          <w:rFonts w:ascii="GHEA Mariam" w:eastAsia="GHEA Mariam" w:hAnsi="GHEA Mariam" w:cs="GHEA Mariam"/>
          <w:lang w:val="hy-AM"/>
        </w:rPr>
        <w:t xml:space="preserve"> </w:t>
      </w:r>
      <w:r w:rsidR="000B3803" w:rsidRPr="000E06A5">
        <w:rPr>
          <w:rFonts w:ascii="GHEA Mariam" w:eastAsia="GHEA Mariam" w:hAnsi="GHEA Mariam" w:cs="GHEA Mariam"/>
          <w:lang w:val="hy-AM"/>
        </w:rPr>
        <w:t>տեղեկություններ պարունակող</w:t>
      </w:r>
      <w:r w:rsidR="00F243D8" w:rsidRPr="000E06A5">
        <w:rPr>
          <w:rFonts w:ascii="GHEA Mariam" w:hAnsi="GHEA Mariam"/>
          <w:lang w:val="hy-AM"/>
        </w:rPr>
        <w:t xml:space="preserve"> </w:t>
      </w:r>
      <w:r w:rsidR="00F243D8" w:rsidRPr="000E06A5">
        <w:rPr>
          <w:rFonts w:ascii="GHEA Mariam" w:eastAsia="GHEA Mariam" w:hAnsi="GHEA Mariam" w:cs="GHEA Mariam"/>
          <w:lang w:val="hy-AM"/>
        </w:rPr>
        <w:t>փաստաթղթեր</w:t>
      </w:r>
      <w:r w:rsidR="00EB0E42" w:rsidRPr="000E06A5">
        <w:rPr>
          <w:rFonts w:ascii="GHEA Mariam" w:eastAsia="GHEA Mariam" w:hAnsi="GHEA Mariam" w:cs="GHEA Mariam"/>
          <w:lang w:val="hy-AM"/>
        </w:rPr>
        <w:t>,</w:t>
      </w:r>
      <w:r w:rsidR="00F243D8" w:rsidRPr="000E06A5">
        <w:rPr>
          <w:rFonts w:ascii="GHEA Mariam" w:eastAsia="GHEA Mariam" w:hAnsi="GHEA Mariam" w:cs="GHEA Mariam"/>
          <w:lang w:val="hy-AM"/>
        </w:rPr>
        <w:t xml:space="preserve"> </w:t>
      </w:r>
      <w:r w:rsidR="00EB0E42" w:rsidRPr="000E06A5">
        <w:rPr>
          <w:rFonts w:ascii="GHEA Mariam" w:eastAsia="GHEA Mariam" w:hAnsi="GHEA Mariam" w:cs="GHEA Mariam"/>
          <w:lang w:val="hy-AM"/>
        </w:rPr>
        <w:t xml:space="preserve">նյութեր կամ </w:t>
      </w:r>
      <w:r w:rsidR="00F243D8" w:rsidRPr="000E06A5">
        <w:rPr>
          <w:rFonts w:ascii="GHEA Mariam" w:eastAsia="GHEA Mariam" w:hAnsi="GHEA Mariam" w:cs="GHEA Mariam"/>
          <w:lang w:val="hy-AM"/>
        </w:rPr>
        <w:t>առարկաներ</w:t>
      </w:r>
      <w:r w:rsidR="00EB0E42" w:rsidRPr="000E06A5">
        <w:rPr>
          <w:rFonts w:ascii="GHEA Mariam" w:eastAsia="GHEA Mariam" w:hAnsi="GHEA Mariam" w:cs="GHEA Mariam"/>
          <w:lang w:val="hy-AM"/>
        </w:rPr>
        <w:t>,</w:t>
      </w:r>
      <w:r w:rsidR="00FA5475" w:rsidRPr="000E06A5">
        <w:rPr>
          <w:rFonts w:ascii="GHEA Mariam" w:eastAsia="GHEA Mariam" w:hAnsi="GHEA Mariam" w:cs="GHEA Mariam"/>
          <w:lang w:val="hy-AM"/>
        </w:rPr>
        <w:t xml:space="preserve"> որոնք</w:t>
      </w:r>
      <w:r w:rsidR="00004FED" w:rsidRPr="000E06A5">
        <w:rPr>
          <w:rFonts w:ascii="GHEA Mariam" w:eastAsia="GHEA Mariam" w:hAnsi="GHEA Mariam" w:cs="GHEA Mariam"/>
          <w:lang w:val="hy-AM"/>
        </w:rPr>
        <w:t xml:space="preserve"> </w:t>
      </w:r>
      <w:r w:rsidR="00004FED" w:rsidRPr="000E06A5">
        <w:rPr>
          <w:rFonts w:ascii="GHEA Mariam" w:hAnsi="GHEA Mariam"/>
          <w:shd w:val="clear" w:color="auto" w:fill="FFFFFF"/>
          <w:lang w:val="hy-AM"/>
        </w:rPr>
        <w:t xml:space="preserve">այլ եղանակով ստանալը ողջամիտ </w:t>
      </w:r>
      <w:r w:rsidR="0005203A" w:rsidRPr="000E06A5">
        <w:rPr>
          <w:rFonts w:ascii="GHEA Mariam" w:hAnsi="GHEA Mariam"/>
          <w:shd w:val="clear" w:color="auto" w:fill="FFFFFF"/>
          <w:lang w:val="hy-AM"/>
        </w:rPr>
        <w:t xml:space="preserve">անհնարին է՝ </w:t>
      </w:r>
      <w:r w:rsidR="00E75DF9" w:rsidRPr="000E06A5">
        <w:rPr>
          <w:rFonts w:ascii="GHEA Mariam" w:eastAsia="GHEA Mariam" w:hAnsi="GHEA Mariam" w:cs="GHEA Mariam"/>
          <w:lang w:val="hy-AM"/>
        </w:rPr>
        <w:t>վարույթն իրականացնող մարմինն այդ</w:t>
      </w:r>
      <w:r w:rsidR="003F67C2" w:rsidRPr="000E06A5">
        <w:rPr>
          <w:rFonts w:ascii="GHEA Mariam" w:eastAsia="GHEA Mariam" w:hAnsi="GHEA Mariam" w:cs="GHEA Mariam"/>
          <w:lang w:val="hy-AM"/>
        </w:rPr>
        <w:t>պ</w:t>
      </w:r>
      <w:r w:rsidR="00E75DF9" w:rsidRPr="000E06A5">
        <w:rPr>
          <w:rFonts w:ascii="GHEA Mariam" w:eastAsia="GHEA Mariam" w:hAnsi="GHEA Mariam" w:cs="GHEA Mariam"/>
          <w:lang w:val="hy-AM"/>
        </w:rPr>
        <w:t xml:space="preserve">իսիք հայտնաբերելու նպատակով </w:t>
      </w:r>
      <w:r w:rsidR="00A51FEE" w:rsidRPr="000E06A5">
        <w:rPr>
          <w:rFonts w:ascii="GHEA Mariam" w:eastAsia="GHEA Mariam" w:hAnsi="GHEA Mariam" w:cs="GHEA Mariam"/>
          <w:lang w:val="hy-AM"/>
        </w:rPr>
        <w:t xml:space="preserve">միջնորդել </w:t>
      </w:r>
      <w:r w:rsidR="00E75DF9" w:rsidRPr="000E06A5">
        <w:rPr>
          <w:rFonts w:ascii="GHEA Mariam" w:eastAsia="GHEA Mariam" w:hAnsi="GHEA Mariam" w:cs="GHEA Mariam"/>
          <w:lang w:val="hy-AM"/>
        </w:rPr>
        <w:t xml:space="preserve">է </w:t>
      </w:r>
      <w:r w:rsidR="00AD59E6" w:rsidRPr="000E06A5">
        <w:rPr>
          <w:rFonts w:ascii="GHEA Mariam" w:eastAsia="GHEA Mariam" w:hAnsi="GHEA Mariam" w:cs="GHEA Mariam"/>
          <w:lang w:val="hy-AM"/>
        </w:rPr>
        <w:t xml:space="preserve">դատարանին </w:t>
      </w:r>
      <w:r w:rsidR="00E75DF9" w:rsidRPr="000E06A5">
        <w:rPr>
          <w:rFonts w:ascii="GHEA Mariam" w:eastAsia="GHEA Mariam" w:hAnsi="GHEA Mariam" w:cs="GHEA Mariam"/>
          <w:lang w:val="hy-AM"/>
        </w:rPr>
        <w:t>թույլատրել</w:t>
      </w:r>
      <w:r w:rsidR="00AD59E6" w:rsidRPr="000E06A5">
        <w:rPr>
          <w:rFonts w:ascii="GHEA Mariam" w:eastAsia="GHEA Mariam" w:hAnsi="GHEA Mariam" w:cs="GHEA Mariam"/>
          <w:lang w:val="hy-AM"/>
        </w:rPr>
        <w:t xml:space="preserve"> </w:t>
      </w:r>
      <w:r w:rsidR="00E75DF9" w:rsidRPr="000E06A5">
        <w:rPr>
          <w:rFonts w:ascii="GHEA Mariam" w:eastAsia="GHEA Mariam" w:hAnsi="GHEA Mariam" w:cs="GHEA Mariam"/>
          <w:lang w:val="hy-AM"/>
        </w:rPr>
        <w:t>խուզարկություն</w:t>
      </w:r>
      <w:r w:rsidR="00532663" w:rsidRPr="000E06A5">
        <w:rPr>
          <w:rFonts w:ascii="GHEA Mariam" w:eastAsia="GHEA Mariam" w:hAnsi="GHEA Mariam" w:cs="GHEA Mariam"/>
          <w:lang w:val="hy-AM"/>
        </w:rPr>
        <w:t xml:space="preserve"> կատարել նշված </w:t>
      </w:r>
      <w:r w:rsidR="00A3265D" w:rsidRPr="000E06A5">
        <w:rPr>
          <w:rFonts w:ascii="GHEA Mariam" w:eastAsia="GHEA Mariam" w:hAnsi="GHEA Mariam" w:cs="GHEA Mariam"/>
          <w:lang w:val="hy-AM"/>
        </w:rPr>
        <w:t>հասցեում</w:t>
      </w:r>
      <w:r w:rsidR="00122127" w:rsidRPr="000E06A5">
        <w:rPr>
          <w:rFonts w:ascii="GHEA Mariam" w:eastAsia="GHEA Mariam" w:hAnsi="GHEA Mariam" w:cs="GHEA Mariam"/>
          <w:lang w:val="hy-AM"/>
        </w:rPr>
        <w:t>։ Միաժամանակ արձանագրվել է, որ «</w:t>
      </w:r>
      <w:r w:rsidR="00EB7299" w:rsidRPr="000E06A5">
        <w:rPr>
          <w:rFonts w:ascii="GHEA Mariam" w:eastAsia="GHEA Mariam" w:hAnsi="GHEA Mariam" w:cs="GHEA Mariam"/>
          <w:lang w:val="hy-AM"/>
        </w:rPr>
        <w:t>*****</w:t>
      </w:r>
      <w:r w:rsidR="00122127"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122127" w:rsidRPr="000E06A5">
        <w:rPr>
          <w:rFonts w:ascii="GHEA Mariam" w:eastAsia="GHEA Mariam" w:hAnsi="GHEA Mariam" w:cs="GHEA Mariam"/>
          <w:lang w:val="hy-AM"/>
        </w:rPr>
        <w:t xml:space="preserve">» փակ բաժնետիրական ընկերության </w:t>
      </w:r>
      <w:r w:rsidR="00CF4C35" w:rsidRPr="000E06A5">
        <w:rPr>
          <w:rFonts w:ascii="GHEA Mariam" w:eastAsia="GHEA Mariam" w:hAnsi="GHEA Mariam" w:cs="GHEA Mariam"/>
          <w:lang w:val="hy-AM"/>
        </w:rPr>
        <w:t>իրավանախորդ է «</w:t>
      </w:r>
      <w:r w:rsidR="00EB7299" w:rsidRPr="000E06A5">
        <w:rPr>
          <w:rFonts w:ascii="GHEA Mariam" w:eastAsia="GHEA Mariam" w:hAnsi="GHEA Mariam" w:cs="GHEA Mariam"/>
          <w:lang w:val="hy-AM"/>
        </w:rPr>
        <w:t>*****</w:t>
      </w:r>
      <w:r w:rsidR="00CF4C35"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CF4C35" w:rsidRPr="000E06A5">
        <w:rPr>
          <w:rFonts w:ascii="GHEA Mariam" w:eastAsia="GHEA Mariam" w:hAnsi="GHEA Mariam" w:cs="GHEA Mariam"/>
          <w:lang w:val="hy-AM"/>
        </w:rPr>
        <w:t xml:space="preserve"> </w:t>
      </w:r>
      <w:r w:rsidR="00EB7299" w:rsidRPr="000E06A5">
        <w:rPr>
          <w:rFonts w:ascii="GHEA Mariam" w:eastAsia="GHEA Mariam" w:hAnsi="GHEA Mariam" w:cs="GHEA Mariam"/>
          <w:lang w:val="hy-AM"/>
        </w:rPr>
        <w:t>***</w:t>
      </w:r>
      <w:r w:rsidR="00CF4C35" w:rsidRPr="000E06A5">
        <w:rPr>
          <w:rFonts w:ascii="GHEA Mariam" w:eastAsia="GHEA Mariam" w:hAnsi="GHEA Mariam" w:cs="GHEA Mariam"/>
          <w:lang w:val="hy-AM"/>
        </w:rPr>
        <w:t>» բաց բաժնետիրական ընկերությունը</w:t>
      </w:r>
      <w:r w:rsidR="00CF4C35" w:rsidRPr="000E06A5">
        <w:rPr>
          <w:rStyle w:val="FootnoteReference"/>
          <w:rFonts w:ascii="GHEA Mariam" w:eastAsia="GHEA Mariam" w:hAnsi="GHEA Mariam" w:cs="GHEA Mariam"/>
          <w:lang w:val="hy-AM"/>
        </w:rPr>
        <w:footnoteReference w:id="10"/>
      </w:r>
      <w:r w:rsidR="00CF4C35" w:rsidRPr="000E06A5">
        <w:rPr>
          <w:rFonts w:ascii="GHEA Mariam" w:eastAsia="GHEA Mariam" w:hAnsi="GHEA Mariam" w:cs="GHEA Mariam"/>
          <w:lang w:val="hy-AM"/>
        </w:rPr>
        <w:t>,</w:t>
      </w:r>
    </w:p>
    <w:p w14:paraId="3E47EBE3" w14:textId="74EC72DE" w:rsidR="00EC1A01" w:rsidRPr="000E06A5" w:rsidRDefault="0019720D" w:rsidP="00EC1A01">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eastAsia="GHEA Mariam" w:hAnsi="GHEA Mariam" w:cs="GHEA Mariam"/>
          <w:sz w:val="24"/>
          <w:szCs w:val="24"/>
          <w:lang w:val="hy-AM"/>
        </w:rPr>
        <w:t xml:space="preserve">- </w:t>
      </w:r>
      <w:r w:rsidR="00EC1A01" w:rsidRPr="000E06A5">
        <w:rPr>
          <w:rFonts w:ascii="GHEA Mariam" w:hAnsi="GHEA Mariam"/>
          <w:sz w:val="24"/>
          <w:szCs w:val="24"/>
          <w:lang w:val="hy-AM"/>
        </w:rPr>
        <w:t>ՀՀ արդարադատության նախարարության իրավաբանական անձանց պետական ռեգիստրի համաձայն՝ «</w:t>
      </w:r>
      <w:r w:rsidR="00EB7299" w:rsidRPr="000E06A5">
        <w:rPr>
          <w:rFonts w:ascii="GHEA Mariam" w:hAnsi="GHEA Mariam"/>
          <w:sz w:val="24"/>
          <w:szCs w:val="24"/>
          <w:lang w:val="hy-AM"/>
        </w:rPr>
        <w:t>*****</w:t>
      </w:r>
      <w:r w:rsidR="00EC1A01" w:rsidRPr="000E06A5">
        <w:rPr>
          <w:rFonts w:ascii="GHEA Mariam" w:hAnsi="GHEA Mariam"/>
          <w:sz w:val="24"/>
          <w:szCs w:val="24"/>
          <w:lang w:val="hy-AM"/>
        </w:rPr>
        <w:t xml:space="preserve"> </w:t>
      </w:r>
      <w:r w:rsidR="00EB7299" w:rsidRPr="000E06A5">
        <w:rPr>
          <w:rFonts w:ascii="GHEA Mariam" w:hAnsi="GHEA Mariam"/>
          <w:sz w:val="24"/>
          <w:szCs w:val="24"/>
          <w:lang w:val="hy-AM"/>
        </w:rPr>
        <w:t>********</w:t>
      </w:r>
      <w:r w:rsidR="00EC1A01" w:rsidRPr="000E06A5">
        <w:rPr>
          <w:rFonts w:ascii="GHEA Mariam" w:hAnsi="GHEA Mariam"/>
          <w:sz w:val="24"/>
          <w:szCs w:val="24"/>
          <w:lang w:val="hy-AM"/>
        </w:rPr>
        <w:t xml:space="preserve"> </w:t>
      </w:r>
      <w:r w:rsidR="00EB7299" w:rsidRPr="000E06A5">
        <w:rPr>
          <w:rFonts w:ascii="GHEA Mariam" w:hAnsi="GHEA Mariam"/>
          <w:sz w:val="24"/>
          <w:szCs w:val="24"/>
          <w:lang w:val="hy-AM"/>
        </w:rPr>
        <w:t>***</w:t>
      </w:r>
      <w:r w:rsidR="00EC1A01" w:rsidRPr="000E06A5">
        <w:rPr>
          <w:rFonts w:ascii="GHEA Mariam" w:hAnsi="GHEA Mariam"/>
          <w:sz w:val="24"/>
          <w:szCs w:val="24"/>
          <w:lang w:val="hy-AM"/>
        </w:rPr>
        <w:t>» բաց բաժնետիրական ընկերությունը հանդիսանում է «</w:t>
      </w:r>
      <w:r w:rsidR="00EB7299" w:rsidRPr="000E06A5">
        <w:rPr>
          <w:rFonts w:ascii="GHEA Mariam" w:hAnsi="GHEA Mariam"/>
          <w:sz w:val="24"/>
          <w:szCs w:val="24"/>
          <w:lang w:val="hy-AM"/>
        </w:rPr>
        <w:t>*****</w:t>
      </w:r>
      <w:r w:rsidR="00EC1A01" w:rsidRPr="000E06A5">
        <w:rPr>
          <w:rFonts w:ascii="GHEA Mariam" w:hAnsi="GHEA Mariam"/>
          <w:sz w:val="24"/>
          <w:szCs w:val="24"/>
          <w:lang w:val="hy-AM"/>
        </w:rPr>
        <w:t xml:space="preserve"> </w:t>
      </w:r>
      <w:r w:rsidR="00EB7299" w:rsidRPr="000E06A5">
        <w:rPr>
          <w:rFonts w:ascii="GHEA Mariam" w:hAnsi="GHEA Mariam"/>
          <w:sz w:val="24"/>
          <w:szCs w:val="24"/>
          <w:lang w:val="hy-AM"/>
        </w:rPr>
        <w:t>********</w:t>
      </w:r>
      <w:r w:rsidR="00EC1A01" w:rsidRPr="000E06A5">
        <w:rPr>
          <w:rFonts w:ascii="GHEA Mariam" w:hAnsi="GHEA Mariam"/>
          <w:sz w:val="24"/>
          <w:szCs w:val="24"/>
          <w:lang w:val="hy-AM"/>
        </w:rPr>
        <w:t>» փակ բաժնետիրական ընկերության իրավանախորդը</w:t>
      </w:r>
      <w:r w:rsidR="00EC1A01" w:rsidRPr="000E06A5">
        <w:rPr>
          <w:rStyle w:val="FootnoteReference"/>
          <w:rFonts w:ascii="GHEA Mariam" w:hAnsi="GHEA Mariam"/>
          <w:sz w:val="24"/>
          <w:szCs w:val="24"/>
          <w:lang w:val="hy-AM"/>
        </w:rPr>
        <w:footnoteReference w:id="11"/>
      </w:r>
      <w:r w:rsidR="00EC1A01" w:rsidRPr="000E06A5">
        <w:rPr>
          <w:rFonts w:ascii="GHEA Mariam" w:hAnsi="GHEA Mariam"/>
          <w:sz w:val="24"/>
          <w:szCs w:val="24"/>
          <w:lang w:val="hy-AM"/>
        </w:rPr>
        <w:t>,</w:t>
      </w:r>
    </w:p>
    <w:p w14:paraId="36029AB4" w14:textId="19EF4036" w:rsidR="00750219" w:rsidRPr="000E06A5" w:rsidRDefault="00CA0074"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0E06A5">
        <w:rPr>
          <w:rFonts w:ascii="GHEA Mariam" w:eastAsia="GHEA Mariam" w:hAnsi="GHEA Mariam" w:cs="GHEA Mariam"/>
          <w:lang w:val="hy-AM"/>
        </w:rPr>
        <w:t xml:space="preserve">- </w:t>
      </w:r>
      <w:r w:rsidR="00D01EEF" w:rsidRPr="000E06A5">
        <w:rPr>
          <w:rFonts w:ascii="GHEA Mariam" w:eastAsia="GHEA Mariam" w:hAnsi="GHEA Mariam" w:cs="GHEA Mariam"/>
          <w:lang w:val="hy-AM"/>
        </w:rPr>
        <w:t xml:space="preserve">նշված </w:t>
      </w:r>
      <w:r w:rsidR="00A3265D" w:rsidRPr="000E06A5">
        <w:rPr>
          <w:rFonts w:ascii="GHEA Mariam" w:eastAsia="GHEA Mariam" w:hAnsi="GHEA Mariam" w:cs="GHEA Mariam"/>
          <w:lang w:val="hy-AM"/>
        </w:rPr>
        <w:t>միջնորդությունն</w:t>
      </w:r>
      <w:r w:rsidR="00750219" w:rsidRPr="000E06A5">
        <w:rPr>
          <w:rFonts w:ascii="GHEA Mariam" w:eastAsia="GHEA Mariam" w:hAnsi="GHEA Mariam" w:cs="GHEA Mariam"/>
          <w:lang w:val="hy-AM"/>
        </w:rPr>
        <w:t xml:space="preserve"> Առաջին ատյանի դատարանը </w:t>
      </w:r>
      <w:r w:rsidR="00A3265D" w:rsidRPr="000E06A5">
        <w:rPr>
          <w:rFonts w:ascii="GHEA Mariam" w:eastAsia="GHEA Mariam" w:hAnsi="GHEA Mariam" w:cs="GHEA Mariam"/>
          <w:lang w:val="hy-AM"/>
        </w:rPr>
        <w:t>բավարարել</w:t>
      </w:r>
      <w:r w:rsidR="00750219" w:rsidRPr="000E06A5">
        <w:rPr>
          <w:rFonts w:ascii="GHEA Mariam" w:eastAsia="GHEA Mariam" w:hAnsi="GHEA Mariam" w:cs="GHEA Mariam"/>
          <w:lang w:val="hy-AM"/>
        </w:rPr>
        <w:t xml:space="preserve"> է այն հիմնավորմամբ, որ ներկայացված նյութերում առկա են խուզարկություն կատարելու թույլտվություն տալու բավարար հիմքեր</w:t>
      </w:r>
      <w:r w:rsidR="003400E0" w:rsidRPr="000E06A5">
        <w:rPr>
          <w:rStyle w:val="FootnoteReference"/>
          <w:rFonts w:ascii="GHEA Mariam" w:eastAsia="GHEA Mariam" w:hAnsi="GHEA Mariam" w:cs="GHEA Mariam"/>
          <w:lang w:val="hy-AM"/>
        </w:rPr>
        <w:footnoteReference w:id="12"/>
      </w:r>
      <w:r w:rsidR="003400E0" w:rsidRPr="000E06A5">
        <w:rPr>
          <w:rFonts w:ascii="GHEA Mariam" w:eastAsia="GHEA Mariam" w:hAnsi="GHEA Mariam" w:cs="GHEA Mariam"/>
          <w:lang w:val="hy-AM"/>
        </w:rPr>
        <w:t>,</w:t>
      </w:r>
    </w:p>
    <w:p w14:paraId="68813D7A" w14:textId="0C6D68C3" w:rsidR="0014021A" w:rsidRPr="000E06A5" w:rsidRDefault="003400E0" w:rsidP="001539CF">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0E06A5">
        <w:rPr>
          <w:rFonts w:ascii="GHEA Mariam" w:eastAsia="GHEA Mariam" w:hAnsi="GHEA Mariam" w:cs="GHEA Mariam"/>
          <w:lang w:val="hy-AM"/>
        </w:rPr>
        <w:t xml:space="preserve">- </w:t>
      </w:r>
      <w:r w:rsidR="00BE53F2" w:rsidRPr="000E06A5">
        <w:rPr>
          <w:rFonts w:ascii="GHEA Mariam" w:eastAsia="GHEA Mariam" w:hAnsi="GHEA Mariam" w:cs="GHEA Mariam"/>
          <w:lang w:val="hy-AM"/>
        </w:rPr>
        <w:t>վերաքննության արդյունքում Վերաքննիչ դատարանը եզրահանգել է, որ</w:t>
      </w:r>
      <w:r w:rsidR="00FA5B88" w:rsidRPr="000E06A5">
        <w:rPr>
          <w:rFonts w:ascii="GHEA Mariam" w:hAnsi="GHEA Mariam"/>
          <w:lang w:val="hy-AM"/>
        </w:rPr>
        <w:t xml:space="preserve"> </w:t>
      </w:r>
      <w:r w:rsidR="00FA5B88" w:rsidRPr="000E06A5">
        <w:rPr>
          <w:rFonts w:ascii="GHEA Mariam" w:eastAsia="GHEA Mariam" w:hAnsi="GHEA Mariam" w:cs="GHEA Mariam"/>
          <w:lang w:val="hy-AM"/>
        </w:rPr>
        <w:t>միջնորդությանը կցված նյութեր</w:t>
      </w:r>
      <w:r w:rsidR="007E5FD3" w:rsidRPr="000E06A5">
        <w:rPr>
          <w:rFonts w:ascii="GHEA Mariam" w:eastAsia="GHEA Mariam" w:hAnsi="GHEA Mariam" w:cs="GHEA Mariam"/>
          <w:lang w:val="hy-AM"/>
        </w:rPr>
        <w:t xml:space="preserve">ը չեն հիմնավորում, որ </w:t>
      </w:r>
      <w:r w:rsidR="00322D5E" w:rsidRPr="000E06A5">
        <w:rPr>
          <w:rFonts w:ascii="GHEA Mariam" w:eastAsia="GHEA Mariam" w:hAnsi="GHEA Mariam" w:cs="GHEA Mariam"/>
          <w:lang w:val="hy-AM"/>
        </w:rPr>
        <w:t xml:space="preserve">միջնորդության մեջ նշված </w:t>
      </w:r>
      <w:r w:rsidR="00322D5E" w:rsidRPr="000E06A5">
        <w:rPr>
          <w:rFonts w:ascii="GHEA Mariam" w:eastAsia="GHEA Mariam" w:hAnsi="GHEA Mariam" w:cs="GHEA Mariam"/>
          <w:lang w:val="hy-AM"/>
        </w:rPr>
        <w:lastRenderedPageBreak/>
        <w:t>հասցեում և դրանում տեղակայված աշխատասենյակներում կարող են հայտնաբերվել</w:t>
      </w:r>
      <w:r w:rsidR="00322D5E" w:rsidRPr="000E06A5">
        <w:rPr>
          <w:rFonts w:ascii="GHEA Mariam" w:hAnsi="GHEA Mariam"/>
          <w:shd w:val="clear" w:color="auto" w:fill="FFFFFF"/>
          <w:lang w:val="hy-AM"/>
        </w:rPr>
        <w:t xml:space="preserve"> վարութային հետաքրքրություն ներկայացնող տվյալներ պարունակո</w:t>
      </w:r>
      <w:r w:rsidR="00A508F4" w:rsidRPr="000E06A5">
        <w:rPr>
          <w:rFonts w:ascii="GHEA Mariam" w:hAnsi="GHEA Mariam"/>
          <w:shd w:val="clear" w:color="auto" w:fill="FFFFFF"/>
          <w:lang w:val="hy-AM"/>
        </w:rPr>
        <w:t>ղ</w:t>
      </w:r>
      <w:r w:rsidR="00105712" w:rsidRPr="000E06A5">
        <w:rPr>
          <w:rFonts w:ascii="GHEA Mariam" w:hAnsi="GHEA Mariam"/>
          <w:shd w:val="clear" w:color="auto" w:fill="FFFFFF"/>
          <w:lang w:val="hy-AM"/>
        </w:rPr>
        <w:t xml:space="preserve"> </w:t>
      </w:r>
      <w:r w:rsidR="00322D5E" w:rsidRPr="000E06A5">
        <w:rPr>
          <w:rFonts w:ascii="GHEA Mariam" w:eastAsia="GHEA Mariam" w:hAnsi="GHEA Mariam" w:cs="GHEA Mariam"/>
          <w:lang w:val="hy-AM"/>
        </w:rPr>
        <w:t>փաստաթղթեր կամ առարկաներ։</w:t>
      </w:r>
      <w:r w:rsidR="00105712" w:rsidRPr="000E06A5">
        <w:rPr>
          <w:rFonts w:ascii="GHEA Mariam" w:eastAsia="GHEA Mariam" w:hAnsi="GHEA Mariam" w:cs="GHEA Mariam"/>
          <w:lang w:val="hy-AM"/>
        </w:rPr>
        <w:t xml:space="preserve"> Ավելին, բնակարանի անձեռնմխելիության սահմանափակման անհրաժեշտություն</w:t>
      </w:r>
      <w:r w:rsidR="00A508F4" w:rsidRPr="000E06A5">
        <w:rPr>
          <w:rFonts w:ascii="GHEA Mariam" w:eastAsia="GHEA Mariam" w:hAnsi="GHEA Mariam" w:cs="GHEA Mariam"/>
          <w:lang w:val="hy-AM"/>
        </w:rPr>
        <w:t>ն</w:t>
      </w:r>
      <w:r w:rsidR="00105712" w:rsidRPr="000E06A5">
        <w:rPr>
          <w:rFonts w:ascii="GHEA Mariam" w:eastAsia="GHEA Mariam" w:hAnsi="GHEA Mariam" w:cs="GHEA Mariam"/>
          <w:lang w:val="hy-AM"/>
        </w:rPr>
        <w:t xml:space="preserve"> </w:t>
      </w:r>
      <w:r w:rsidR="00A508F4" w:rsidRPr="000E06A5">
        <w:rPr>
          <w:rFonts w:ascii="GHEA Mariam" w:eastAsia="GHEA Mariam" w:hAnsi="GHEA Mariam" w:cs="GHEA Mariam"/>
          <w:lang w:val="hy-AM"/>
        </w:rPr>
        <w:t>ու</w:t>
      </w:r>
      <w:r w:rsidR="00105712" w:rsidRPr="000E06A5">
        <w:rPr>
          <w:rFonts w:ascii="GHEA Mariam" w:eastAsia="GHEA Mariam" w:hAnsi="GHEA Mariam" w:cs="GHEA Mariam"/>
          <w:lang w:val="hy-AM"/>
        </w:rPr>
        <w:t xml:space="preserve"> համաչափությունը նախաձեռնողի կողմից հիմնավորվել է </w:t>
      </w:r>
      <w:r w:rsidR="004B5832" w:rsidRPr="000E06A5">
        <w:rPr>
          <w:rFonts w:ascii="GHEA Mariam" w:eastAsia="GHEA Mariam" w:hAnsi="GHEA Mariam" w:cs="GHEA Mariam"/>
          <w:lang w:val="hy-AM"/>
        </w:rPr>
        <w:t>օպերատիվ-հետախուզական գործունեության արդյունք</w:t>
      </w:r>
      <w:r w:rsidR="00A3265D" w:rsidRPr="000E06A5">
        <w:rPr>
          <w:rFonts w:ascii="GHEA Mariam" w:eastAsia="GHEA Mariam" w:hAnsi="GHEA Mariam" w:cs="GHEA Mariam"/>
          <w:lang w:val="hy-AM"/>
        </w:rPr>
        <w:t>ում</w:t>
      </w:r>
      <w:r w:rsidR="004B5832" w:rsidRPr="000E06A5">
        <w:rPr>
          <w:rFonts w:ascii="GHEA Mariam" w:eastAsia="GHEA Mariam" w:hAnsi="GHEA Mariam" w:cs="GHEA Mariam"/>
          <w:lang w:val="hy-AM"/>
        </w:rPr>
        <w:t xml:space="preserve"> կազմված</w:t>
      </w:r>
      <w:r w:rsidR="007038F4" w:rsidRPr="000E06A5">
        <w:rPr>
          <w:rFonts w:ascii="GHEA Mariam" w:eastAsia="GHEA Mariam" w:hAnsi="GHEA Mariam" w:cs="GHEA Mariam"/>
          <w:lang w:val="hy-AM"/>
        </w:rPr>
        <w:t xml:space="preserve"> </w:t>
      </w:r>
      <w:r w:rsidR="00105712" w:rsidRPr="000E06A5">
        <w:rPr>
          <w:rFonts w:ascii="GHEA Mariam" w:eastAsia="GHEA Mariam" w:hAnsi="GHEA Mariam" w:cs="GHEA Mariam"/>
          <w:lang w:val="hy-AM"/>
        </w:rPr>
        <w:t>«</w:t>
      </w:r>
      <w:r w:rsidR="0024024F" w:rsidRPr="000E06A5">
        <w:rPr>
          <w:rFonts w:ascii="GHEA Mariam" w:eastAsia="GHEA Mariam" w:hAnsi="GHEA Mariam" w:cs="GHEA Mariam"/>
          <w:lang w:val="hy-AM"/>
        </w:rPr>
        <w:t>*****</w:t>
      </w:r>
      <w:r w:rsidR="00105712" w:rsidRPr="000E06A5">
        <w:rPr>
          <w:rFonts w:ascii="GHEA Mariam" w:eastAsia="GHEA Mariam" w:hAnsi="GHEA Mariam" w:cs="GHEA Mariam"/>
          <w:lang w:val="hy-AM"/>
        </w:rPr>
        <w:t xml:space="preserve"> </w:t>
      </w:r>
      <w:r w:rsidR="0024024F" w:rsidRPr="000E06A5">
        <w:rPr>
          <w:rFonts w:ascii="GHEA Mariam" w:eastAsia="GHEA Mariam" w:hAnsi="GHEA Mariam" w:cs="GHEA Mariam"/>
          <w:lang w:val="hy-AM"/>
        </w:rPr>
        <w:t>********</w:t>
      </w:r>
      <w:r w:rsidR="00105712" w:rsidRPr="000E06A5">
        <w:rPr>
          <w:rFonts w:ascii="GHEA Mariam" w:eastAsia="GHEA Mariam" w:hAnsi="GHEA Mariam" w:cs="GHEA Mariam"/>
          <w:lang w:val="hy-AM"/>
        </w:rPr>
        <w:t>» փակ բաժնետիրական ընկերության կողմից Հայաստանի Հանրապետությանը պատճառված վնասի նախնական հաշվարկի մասին տեղեկանքով</w:t>
      </w:r>
      <w:r w:rsidR="005A7BDF" w:rsidRPr="000E06A5">
        <w:rPr>
          <w:rFonts w:ascii="GHEA Mariam" w:eastAsia="GHEA Mariam" w:hAnsi="GHEA Mariam" w:cs="GHEA Mariam"/>
          <w:lang w:val="hy-AM"/>
        </w:rPr>
        <w:t xml:space="preserve">, </w:t>
      </w:r>
      <w:r w:rsidR="00C41751" w:rsidRPr="000E06A5">
        <w:rPr>
          <w:rFonts w:ascii="GHEA Mariam" w:eastAsia="GHEA Mariam" w:hAnsi="GHEA Mariam" w:cs="GHEA Mariam"/>
          <w:lang w:val="hy-AM"/>
        </w:rPr>
        <w:t xml:space="preserve">որում արձանագրված տվյալները, </w:t>
      </w:r>
      <w:r w:rsidR="00105712" w:rsidRPr="000E06A5">
        <w:rPr>
          <w:rFonts w:ascii="GHEA Mariam" w:eastAsia="GHEA Mariam" w:hAnsi="GHEA Mariam" w:cs="GHEA Mariam"/>
          <w:lang w:val="hy-AM"/>
        </w:rPr>
        <w:t>Վերաքննիչ դատարանի գնահատմամբ</w:t>
      </w:r>
      <w:r w:rsidR="00C41751" w:rsidRPr="000E06A5">
        <w:rPr>
          <w:rFonts w:ascii="GHEA Mariam" w:eastAsia="GHEA Mariam" w:hAnsi="GHEA Mariam" w:cs="GHEA Mariam"/>
          <w:lang w:val="hy-AM"/>
        </w:rPr>
        <w:t>,</w:t>
      </w:r>
      <w:r w:rsidR="00105712" w:rsidRPr="000E06A5">
        <w:rPr>
          <w:rFonts w:ascii="GHEA Mariam" w:eastAsia="GHEA Mariam" w:hAnsi="GHEA Mariam" w:cs="GHEA Mariam"/>
          <w:lang w:val="hy-AM"/>
        </w:rPr>
        <w:t xml:space="preserve"> չ</w:t>
      </w:r>
      <w:r w:rsidR="00A508F4" w:rsidRPr="000E06A5">
        <w:rPr>
          <w:rFonts w:ascii="GHEA Mariam" w:eastAsia="GHEA Mariam" w:hAnsi="GHEA Mariam" w:cs="GHEA Mariam"/>
          <w:lang w:val="hy-AM"/>
        </w:rPr>
        <w:t>են</w:t>
      </w:r>
      <w:r w:rsidR="00105712" w:rsidRPr="000E06A5">
        <w:rPr>
          <w:rFonts w:ascii="GHEA Mariam" w:eastAsia="GHEA Mariam" w:hAnsi="GHEA Mariam" w:cs="GHEA Mariam"/>
          <w:lang w:val="hy-AM"/>
        </w:rPr>
        <w:t xml:space="preserve"> կարող հանդիսանալ</w:t>
      </w:r>
      <w:r w:rsidR="00105712" w:rsidRPr="000E06A5">
        <w:rPr>
          <w:rFonts w:ascii="GHEA Mariam" w:hAnsi="GHEA Mariam"/>
          <w:lang w:val="hy-AM"/>
        </w:rPr>
        <w:t xml:space="preserve"> խուզարկության </w:t>
      </w:r>
      <w:r w:rsidR="00105712" w:rsidRPr="000E06A5">
        <w:rPr>
          <w:rFonts w:ascii="GHEA Mariam" w:eastAsia="GHEA Mariam" w:hAnsi="GHEA Mariam" w:cs="GHEA Mariam"/>
          <w:lang w:val="hy-AM"/>
        </w:rPr>
        <w:t>կատարման փաստական հիմք։</w:t>
      </w:r>
      <w:r w:rsidR="00C41751" w:rsidRPr="000E06A5">
        <w:rPr>
          <w:rFonts w:ascii="GHEA Mariam" w:eastAsia="GHEA Mariam" w:hAnsi="GHEA Mariam" w:cs="GHEA Mariam"/>
          <w:lang w:val="hy-AM"/>
        </w:rPr>
        <w:t xml:space="preserve"> Ընդ որում, </w:t>
      </w:r>
      <w:r w:rsidR="006366F3" w:rsidRPr="000E06A5">
        <w:rPr>
          <w:rFonts w:ascii="GHEA Mariam" w:eastAsia="GHEA Mariam" w:hAnsi="GHEA Mariam" w:cs="GHEA Mariam"/>
          <w:lang w:val="hy-AM"/>
        </w:rPr>
        <w:t>այդ տեղեկանքում արձանագրված է, որ Հայաստանի Հանրապետությանը պատճառված վ</w:t>
      </w:r>
      <w:r w:rsidR="00270D77" w:rsidRPr="000E06A5">
        <w:rPr>
          <w:rFonts w:ascii="GHEA Mariam" w:eastAsia="GHEA Mariam" w:hAnsi="GHEA Mariam" w:cs="GHEA Mariam"/>
          <w:lang w:val="hy-AM"/>
        </w:rPr>
        <w:t>նասի հաշվարկը նախնական է և ենթակա է վերահաշվարկման՝ նոր հանգամանքներ ի հայտ գալու դեպքում, որպիսի</w:t>
      </w:r>
      <w:r w:rsidR="00E61063" w:rsidRPr="000E06A5">
        <w:rPr>
          <w:rFonts w:ascii="GHEA Mariam" w:eastAsia="GHEA Mariam" w:hAnsi="GHEA Mariam" w:cs="GHEA Mariam"/>
          <w:lang w:val="hy-AM"/>
        </w:rPr>
        <w:t>ք</w:t>
      </w:r>
      <w:r w:rsidR="00270D77" w:rsidRPr="000E06A5">
        <w:rPr>
          <w:rFonts w:ascii="GHEA Mariam" w:eastAsia="GHEA Mariam" w:hAnsi="GHEA Mariam" w:cs="GHEA Mariam"/>
          <w:lang w:val="hy-AM"/>
        </w:rPr>
        <w:t xml:space="preserve"> տվյալ դեպքում ներկայացված չեն։</w:t>
      </w:r>
      <w:r w:rsidR="00595F37" w:rsidRPr="000E06A5">
        <w:rPr>
          <w:rFonts w:ascii="GHEA Mariam" w:eastAsia="GHEA Mariam" w:hAnsi="GHEA Mariam" w:cs="GHEA Mariam"/>
          <w:lang w:val="hy-AM"/>
        </w:rPr>
        <w:t xml:space="preserve"> </w:t>
      </w:r>
      <w:r w:rsidR="008173B1" w:rsidRPr="000E06A5">
        <w:rPr>
          <w:rFonts w:ascii="GHEA Mariam" w:eastAsia="GHEA Mariam" w:hAnsi="GHEA Mariam" w:cs="GHEA Mariam"/>
          <w:lang w:val="hy-AM"/>
        </w:rPr>
        <w:t>Միևնույն ժամանակ, միջնորդությանը կցված մյուս փաստական տվյալ</w:t>
      </w:r>
      <w:r w:rsidR="00345BD3" w:rsidRPr="000E06A5">
        <w:rPr>
          <w:rFonts w:ascii="GHEA Mariam" w:eastAsia="GHEA Mariam" w:hAnsi="GHEA Mariam" w:cs="GHEA Mariam"/>
          <w:lang w:val="hy-AM"/>
        </w:rPr>
        <w:t>ները չեն հիմնավորում վարույթն իրականացնող մարմնի վարկած</w:t>
      </w:r>
      <w:r w:rsidR="00626AE4" w:rsidRPr="000E06A5">
        <w:rPr>
          <w:rFonts w:ascii="GHEA Mariam" w:eastAsia="GHEA Mariam" w:hAnsi="GHEA Mariam" w:cs="GHEA Mariam"/>
          <w:lang w:val="hy-AM"/>
        </w:rPr>
        <w:t>ը, ըստ որի՝ «</w:t>
      </w:r>
      <w:r w:rsidR="0024024F" w:rsidRPr="000E06A5">
        <w:rPr>
          <w:rFonts w:ascii="GHEA Mariam" w:eastAsia="GHEA Mariam" w:hAnsi="GHEA Mariam" w:cs="GHEA Mariam"/>
          <w:lang w:val="hy-AM"/>
        </w:rPr>
        <w:t>*****</w:t>
      </w:r>
      <w:r w:rsidR="00626AE4" w:rsidRPr="000E06A5">
        <w:rPr>
          <w:rFonts w:ascii="GHEA Mariam" w:eastAsia="GHEA Mariam" w:hAnsi="GHEA Mariam" w:cs="GHEA Mariam"/>
          <w:lang w:val="hy-AM"/>
        </w:rPr>
        <w:t xml:space="preserve"> </w:t>
      </w:r>
      <w:r w:rsidR="0024024F" w:rsidRPr="000E06A5">
        <w:rPr>
          <w:rFonts w:ascii="GHEA Mariam" w:eastAsia="GHEA Mariam" w:hAnsi="GHEA Mariam" w:cs="GHEA Mariam"/>
          <w:lang w:val="hy-AM"/>
        </w:rPr>
        <w:t>********</w:t>
      </w:r>
      <w:r w:rsidR="00626AE4" w:rsidRPr="000E06A5">
        <w:rPr>
          <w:rFonts w:ascii="GHEA Mariam" w:eastAsia="GHEA Mariam" w:hAnsi="GHEA Mariam" w:cs="GHEA Mariam"/>
          <w:lang w:val="hy-AM"/>
        </w:rPr>
        <w:t xml:space="preserve">» փակ բաժնետիրական ընկերության </w:t>
      </w:r>
      <w:r w:rsidR="00240E30" w:rsidRPr="000E06A5">
        <w:rPr>
          <w:rFonts w:ascii="GHEA Mariam" w:eastAsia="GHEA Mariam" w:hAnsi="GHEA Mariam" w:cs="GHEA Mariam"/>
          <w:lang w:val="hy-AM"/>
        </w:rPr>
        <w:t>գործունեությունն առնչություն ունի առանձնապես խոշոր չափերով</w:t>
      </w:r>
      <w:r w:rsidR="007F6601" w:rsidRPr="000E06A5">
        <w:rPr>
          <w:rFonts w:ascii="GHEA Mariam" w:eastAsia="GHEA Mariam" w:hAnsi="GHEA Mariam" w:cs="GHEA Mariam"/>
          <w:lang w:val="hy-AM"/>
        </w:rPr>
        <w:t xml:space="preserve"> հարկեր չվճարելու հետ</w:t>
      </w:r>
      <w:r w:rsidR="00626AE4" w:rsidRPr="000E06A5">
        <w:rPr>
          <w:rFonts w:ascii="GHEA Mariam" w:eastAsia="GHEA Mariam" w:hAnsi="GHEA Mariam" w:cs="GHEA Mariam"/>
          <w:lang w:val="hy-AM"/>
        </w:rPr>
        <w:t xml:space="preserve">, այսինքն, </w:t>
      </w:r>
      <w:r w:rsidR="00763BA6" w:rsidRPr="000E06A5">
        <w:rPr>
          <w:rFonts w:ascii="GHEA Mariam" w:eastAsia="GHEA Mariam" w:hAnsi="GHEA Mariam" w:cs="GHEA Mariam"/>
          <w:lang w:val="hy-AM"/>
        </w:rPr>
        <w:t>հիմնավորումներ չեն պարունակում առ այն, որ 2021 թվականի հունվարի 1-ից 2024 թվականի մայիս</w:t>
      </w:r>
      <w:r w:rsidR="00E61063" w:rsidRPr="000E06A5">
        <w:rPr>
          <w:rFonts w:ascii="GHEA Mariam" w:eastAsia="GHEA Mariam" w:hAnsi="GHEA Mariam" w:cs="GHEA Mariam"/>
          <w:lang w:val="hy-AM"/>
        </w:rPr>
        <w:t>ի</w:t>
      </w:r>
      <w:r w:rsidR="00EC590E" w:rsidRPr="000E06A5">
        <w:rPr>
          <w:rFonts w:ascii="GHEA Mariam" w:eastAsia="GHEA Mariam" w:hAnsi="GHEA Mariam" w:cs="GHEA Mariam"/>
          <w:lang w:val="hy-AM"/>
        </w:rPr>
        <w:t xml:space="preserve"> </w:t>
      </w:r>
      <w:r w:rsidR="00763BA6" w:rsidRPr="000E06A5">
        <w:rPr>
          <w:rFonts w:ascii="GHEA Mariam" w:eastAsia="GHEA Mariam" w:hAnsi="GHEA Mariam" w:cs="GHEA Mariam"/>
          <w:lang w:val="hy-AM"/>
        </w:rPr>
        <w:t xml:space="preserve">31-ն ընկերության կողմից չի հաշվարկվել և պետական բյուջե չի վճարվել </w:t>
      </w:r>
      <w:r w:rsidR="00595F37" w:rsidRPr="000E06A5">
        <w:rPr>
          <w:rFonts w:ascii="GHEA Mariam" w:eastAsia="GHEA Mariam" w:hAnsi="GHEA Mariam" w:cs="GHEA Mariam"/>
          <w:lang w:val="hy-AM"/>
        </w:rPr>
        <w:t>առանձնապես խոշոր չափերով հարկ</w:t>
      </w:r>
      <w:r w:rsidR="001539CF" w:rsidRPr="000E06A5">
        <w:rPr>
          <w:rFonts w:ascii="GHEA Mariam" w:eastAsia="GHEA Mariam" w:hAnsi="GHEA Mariam" w:cs="GHEA Mariam"/>
          <w:lang w:val="hy-AM"/>
        </w:rPr>
        <w:t xml:space="preserve">։ Արդյունքում, </w:t>
      </w:r>
      <w:r w:rsidR="001F5E9D" w:rsidRPr="000E06A5">
        <w:rPr>
          <w:rFonts w:ascii="GHEA Mariam" w:eastAsia="GHEA Mariam" w:hAnsi="GHEA Mariam" w:cs="GHEA Mariam"/>
          <w:lang w:val="hy-AM"/>
        </w:rPr>
        <w:t>Վերաքննիչ դատարանն արձանագրել է, որ «</w:t>
      </w:r>
      <w:r w:rsidR="0024024F" w:rsidRPr="000E06A5">
        <w:rPr>
          <w:rFonts w:ascii="GHEA Mariam" w:eastAsia="GHEA Mariam" w:hAnsi="GHEA Mariam" w:cs="GHEA Mariam"/>
          <w:lang w:val="hy-AM"/>
        </w:rPr>
        <w:t>*****</w:t>
      </w:r>
      <w:r w:rsidR="001F5E9D" w:rsidRPr="000E06A5">
        <w:rPr>
          <w:rFonts w:ascii="GHEA Mariam" w:eastAsia="GHEA Mariam" w:hAnsi="GHEA Mariam" w:cs="GHEA Mariam"/>
          <w:lang w:val="hy-AM"/>
        </w:rPr>
        <w:t xml:space="preserve"> </w:t>
      </w:r>
      <w:r w:rsidR="0024024F" w:rsidRPr="000E06A5">
        <w:rPr>
          <w:rFonts w:ascii="GHEA Mariam" w:eastAsia="GHEA Mariam" w:hAnsi="GHEA Mariam" w:cs="GHEA Mariam"/>
          <w:lang w:val="hy-AM"/>
        </w:rPr>
        <w:t>*********</w:t>
      </w:r>
      <w:r w:rsidR="001F5E9D" w:rsidRPr="000E06A5">
        <w:rPr>
          <w:rFonts w:ascii="GHEA Mariam" w:eastAsia="GHEA Mariam" w:hAnsi="GHEA Mariam" w:cs="GHEA Mariam"/>
          <w:lang w:val="hy-AM"/>
        </w:rPr>
        <w:t>» փակ բաժնետիրական ընկերության աշխատակիցների բնակարանի անձեռնմխելիության իրավունք</w:t>
      </w:r>
      <w:r w:rsidR="00E61063" w:rsidRPr="000E06A5">
        <w:rPr>
          <w:rFonts w:ascii="GHEA Mariam" w:eastAsia="GHEA Mariam" w:hAnsi="GHEA Mariam" w:cs="GHEA Mariam"/>
          <w:lang w:val="hy-AM"/>
        </w:rPr>
        <w:t>ը</w:t>
      </w:r>
      <w:r w:rsidR="001F5E9D" w:rsidRPr="000E06A5">
        <w:rPr>
          <w:rFonts w:ascii="GHEA Mariam" w:eastAsia="GHEA Mariam" w:hAnsi="GHEA Mariam" w:cs="GHEA Mariam"/>
          <w:lang w:val="hy-AM"/>
        </w:rPr>
        <w:t xml:space="preserve"> սահմանափակ</w:t>
      </w:r>
      <w:r w:rsidR="00E61063" w:rsidRPr="000E06A5">
        <w:rPr>
          <w:rFonts w:ascii="GHEA Mariam" w:eastAsia="GHEA Mariam" w:hAnsi="GHEA Mariam" w:cs="GHEA Mariam"/>
          <w:lang w:val="hy-AM"/>
        </w:rPr>
        <w:t>ելու մասին վարույթն իրականացնող մարմնի միջնորդությունն իրավաչափ չէ</w:t>
      </w:r>
      <w:r w:rsidR="00FB3203" w:rsidRPr="000E06A5">
        <w:rPr>
          <w:rStyle w:val="FootnoteReference"/>
          <w:rFonts w:ascii="GHEA Mariam" w:eastAsia="GHEA Mariam" w:hAnsi="GHEA Mariam" w:cs="GHEA Mariam"/>
          <w:lang w:val="hy-AM"/>
        </w:rPr>
        <w:footnoteReference w:id="13"/>
      </w:r>
      <w:r w:rsidR="00D72DF5" w:rsidRPr="000E06A5">
        <w:rPr>
          <w:rFonts w:ascii="GHEA Mariam" w:eastAsia="GHEA Mariam" w:hAnsi="GHEA Mariam" w:cs="GHEA Mariam"/>
          <w:lang w:val="hy-AM"/>
        </w:rPr>
        <w:t>։</w:t>
      </w:r>
    </w:p>
    <w:p w14:paraId="78D2F360" w14:textId="6CA4A5C9" w:rsidR="00121195" w:rsidRPr="000E06A5" w:rsidRDefault="00120D4C" w:rsidP="0010264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eastAsia="GHEA Mariam" w:hAnsi="GHEA Mariam" w:cs="GHEA Mariam"/>
          <w:sz w:val="24"/>
          <w:szCs w:val="24"/>
          <w:lang w:val="hy-AM"/>
        </w:rPr>
        <w:t>1</w:t>
      </w:r>
      <w:r w:rsidR="00456E0C" w:rsidRPr="000E06A5">
        <w:rPr>
          <w:rFonts w:ascii="GHEA Mariam" w:eastAsia="GHEA Mariam" w:hAnsi="GHEA Mariam" w:cs="GHEA Mariam"/>
          <w:sz w:val="24"/>
          <w:szCs w:val="24"/>
          <w:lang w:val="hy-AM"/>
        </w:rPr>
        <w:t>5</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 xml:space="preserve"> </w:t>
      </w:r>
      <w:r w:rsidR="00C20912" w:rsidRPr="000E06A5">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456E0C" w:rsidRPr="000E06A5">
        <w:rPr>
          <w:rFonts w:ascii="GHEA Mariam" w:eastAsia="GHEA Mariam" w:hAnsi="GHEA Mariam" w:cs="GHEA Mariam"/>
          <w:sz w:val="24"/>
          <w:szCs w:val="24"/>
          <w:lang w:val="hy-AM"/>
        </w:rPr>
        <w:t>3</w:t>
      </w:r>
      <w:r w:rsidR="00C20912" w:rsidRPr="000E06A5">
        <w:rPr>
          <w:rFonts w:ascii="GHEA Mariam" w:eastAsia="GHEA Mariam" w:hAnsi="GHEA Mariam" w:cs="GHEA Mariam"/>
          <w:sz w:val="24"/>
          <w:szCs w:val="24"/>
          <w:lang w:val="hy-AM"/>
        </w:rPr>
        <w:t xml:space="preserve">-րդ կետում </w:t>
      </w:r>
      <w:r w:rsidR="00D72DF5" w:rsidRPr="000E06A5">
        <w:rPr>
          <w:rFonts w:ascii="GHEA Mariam" w:eastAsia="GHEA Mariam" w:hAnsi="GHEA Mariam" w:cs="GHEA Mariam"/>
          <w:sz w:val="24"/>
          <w:szCs w:val="24"/>
          <w:lang w:val="hy-AM"/>
        </w:rPr>
        <w:t>շարադրված</w:t>
      </w:r>
      <w:r w:rsidR="00E065F7" w:rsidRPr="000E06A5">
        <w:rPr>
          <w:rFonts w:ascii="GHEA Mariam" w:eastAsia="GHEA Mariam" w:hAnsi="GHEA Mariam" w:cs="GHEA Mariam"/>
          <w:sz w:val="24"/>
          <w:szCs w:val="24"/>
          <w:lang w:val="hy-AM"/>
        </w:rPr>
        <w:t xml:space="preserve"> </w:t>
      </w:r>
      <w:r w:rsidR="00C20912" w:rsidRPr="000E06A5">
        <w:rPr>
          <w:rFonts w:ascii="GHEA Mariam" w:eastAsia="GHEA Mariam" w:hAnsi="GHEA Mariam" w:cs="GHEA Mariam"/>
          <w:sz w:val="24"/>
          <w:szCs w:val="24"/>
          <w:lang w:val="hy-AM"/>
        </w:rPr>
        <w:t>իրավական դիրքորոշումների լույսի ներքո՝ Վճռաբեկ դատարան</w:t>
      </w:r>
      <w:r w:rsidR="00764951" w:rsidRPr="000E06A5">
        <w:rPr>
          <w:rFonts w:ascii="GHEA Mariam" w:eastAsia="GHEA Mariam" w:hAnsi="GHEA Mariam" w:cs="GHEA Mariam"/>
          <w:sz w:val="24"/>
          <w:szCs w:val="24"/>
          <w:lang w:val="hy-AM"/>
        </w:rPr>
        <w:t>ը</w:t>
      </w:r>
      <w:r w:rsidR="00C20912" w:rsidRPr="000E06A5">
        <w:rPr>
          <w:rFonts w:ascii="GHEA Mariam" w:eastAsia="GHEA Mariam" w:hAnsi="GHEA Mariam" w:cs="GHEA Mariam"/>
          <w:sz w:val="24"/>
          <w:szCs w:val="24"/>
          <w:lang w:val="hy-AM"/>
        </w:rPr>
        <w:t xml:space="preserve"> </w:t>
      </w:r>
      <w:r w:rsidR="00764951" w:rsidRPr="000E06A5">
        <w:rPr>
          <w:rFonts w:ascii="GHEA Mariam" w:eastAsia="GHEA Mariam" w:hAnsi="GHEA Mariam" w:cs="GHEA Mariam"/>
          <w:sz w:val="24"/>
          <w:szCs w:val="24"/>
          <w:lang w:val="hy-AM"/>
        </w:rPr>
        <w:t>փաստում է</w:t>
      </w:r>
      <w:r w:rsidR="00C20912" w:rsidRPr="000E06A5">
        <w:rPr>
          <w:rFonts w:ascii="GHEA Mariam" w:eastAsia="GHEA Mariam" w:hAnsi="GHEA Mariam" w:cs="GHEA Mariam"/>
          <w:sz w:val="24"/>
          <w:szCs w:val="24"/>
          <w:lang w:val="hy-AM"/>
        </w:rPr>
        <w:t>, որ</w:t>
      </w:r>
      <w:r w:rsidR="008D49DC" w:rsidRPr="000E06A5">
        <w:rPr>
          <w:rFonts w:ascii="GHEA Mariam" w:hAnsi="GHEA Mariam"/>
          <w:sz w:val="24"/>
          <w:szCs w:val="24"/>
          <w:lang w:val="hy-AM"/>
        </w:rPr>
        <w:t xml:space="preserve"> </w:t>
      </w:r>
      <w:r w:rsidR="004265F1" w:rsidRPr="000E06A5">
        <w:rPr>
          <w:rFonts w:ascii="GHEA Mariam" w:hAnsi="GHEA Mariam"/>
          <w:sz w:val="24"/>
          <w:szCs w:val="24"/>
          <w:lang w:val="hy-AM"/>
        </w:rPr>
        <w:t>հայցվող միջամտության անհրաժեշտությունը և համաչափությունը հիմնավորելու համար, նախաձեռնողը, ի թիվս այլնի, ներկայացրել է</w:t>
      </w:r>
      <w:r w:rsidR="004265F1" w:rsidRPr="000E06A5">
        <w:rPr>
          <w:lang w:val="hy-AM"/>
        </w:rPr>
        <w:t xml:space="preserve"> </w:t>
      </w:r>
      <w:r w:rsidR="004265F1" w:rsidRPr="000E06A5">
        <w:rPr>
          <w:rFonts w:ascii="GHEA Mariam" w:hAnsi="GHEA Mariam"/>
          <w:sz w:val="24"/>
          <w:szCs w:val="24"/>
          <w:lang w:val="hy-AM"/>
        </w:rPr>
        <w:t xml:space="preserve">Հայաստանի Հանրապետությանը պատճառված վնասի նախնական </w:t>
      </w:r>
      <w:r w:rsidR="004265F1" w:rsidRPr="000E06A5">
        <w:rPr>
          <w:rFonts w:ascii="GHEA Mariam" w:hAnsi="GHEA Mariam"/>
          <w:sz w:val="24"/>
          <w:szCs w:val="24"/>
          <w:lang w:val="hy-AM"/>
        </w:rPr>
        <w:lastRenderedPageBreak/>
        <w:t xml:space="preserve">հաշվարկի մասին տեղեկանքների պատճենները, որոնց համաձայն՝ </w:t>
      </w:r>
      <w:r w:rsidR="00456E0C" w:rsidRPr="000E06A5">
        <w:rPr>
          <w:rFonts w:ascii="GHEA Mariam" w:hAnsi="GHEA Mariam"/>
          <w:sz w:val="24"/>
          <w:szCs w:val="24"/>
          <w:lang w:val="hy-AM"/>
        </w:rPr>
        <w:t>ՀՀ պետական եկամուտների կոմիտեի աշխատակիցները</w:t>
      </w:r>
      <w:r w:rsidR="00A508F4"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24024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24024F" w:rsidRPr="000E06A5">
        <w:rPr>
          <w:rFonts w:ascii="GHEA Mariam" w:hAnsi="GHEA Mariam"/>
          <w:sz w:val="24"/>
          <w:szCs w:val="24"/>
          <w:lang w:val="hy-AM"/>
        </w:rPr>
        <w:t>********</w:t>
      </w:r>
      <w:r w:rsidR="00456E0C" w:rsidRPr="000E06A5">
        <w:rPr>
          <w:rFonts w:ascii="GHEA Mariam" w:hAnsi="GHEA Mariam"/>
          <w:sz w:val="24"/>
          <w:szCs w:val="24"/>
          <w:lang w:val="hy-AM"/>
        </w:rPr>
        <w:t>» փակ բաժնետիրական ընկերության կողմից դուրս գրված արտահանման հաշվարկային փաստաթղթերի և ձեռքբերված գնման ակտերի ուսումնասիրությամբ և համադրմամբ</w:t>
      </w:r>
      <w:r w:rsidR="00A508F4" w:rsidRPr="000E06A5">
        <w:rPr>
          <w:rFonts w:ascii="GHEA Mariam" w:hAnsi="GHEA Mariam"/>
          <w:sz w:val="24"/>
          <w:szCs w:val="24"/>
          <w:lang w:val="hy-AM"/>
        </w:rPr>
        <w:t>, նախ</w:t>
      </w:r>
      <w:r w:rsidR="00456E0C" w:rsidRPr="000E06A5">
        <w:rPr>
          <w:rFonts w:ascii="GHEA Mariam" w:hAnsi="GHEA Mariam"/>
          <w:sz w:val="24"/>
          <w:szCs w:val="24"/>
          <w:lang w:val="hy-AM"/>
        </w:rPr>
        <w:t xml:space="preserve"> արձանագրել են, որ դիտարկվող ժամանակահատվածում Հայաստանի Հանրապետությունից որոշ ապրանքների արտահանումն Իրանի Իսլամական Հանրապետություն իրականացվել է ձեռքբերված գներից անհամեմատ ծացր գնով</w:t>
      </w:r>
      <w:r w:rsidR="00A508F4" w:rsidRPr="000E06A5">
        <w:rPr>
          <w:rFonts w:ascii="GHEA Mariam" w:hAnsi="GHEA Mariam"/>
          <w:sz w:val="24"/>
          <w:szCs w:val="24"/>
          <w:lang w:val="hy-AM"/>
        </w:rPr>
        <w:t>, և երկրորդը</w:t>
      </w:r>
      <w:r w:rsidR="007F1753" w:rsidRPr="000E06A5">
        <w:rPr>
          <w:rFonts w:ascii="GHEA Mariam" w:hAnsi="GHEA Mariam"/>
          <w:sz w:val="24"/>
          <w:szCs w:val="24"/>
          <w:lang w:val="hy-AM"/>
        </w:rPr>
        <w:t xml:space="preserve">, </w:t>
      </w:r>
      <w:r w:rsidR="00456E0C" w:rsidRPr="000E06A5">
        <w:rPr>
          <w:rFonts w:ascii="GHEA Mariam" w:hAnsi="GHEA Mariam"/>
          <w:sz w:val="24"/>
          <w:szCs w:val="24"/>
          <w:lang w:val="hy-AM"/>
        </w:rPr>
        <w:t xml:space="preserve">ենթադրել </w:t>
      </w:r>
      <w:r w:rsidR="001B4215" w:rsidRPr="000E06A5">
        <w:rPr>
          <w:rFonts w:ascii="GHEA Mariam" w:hAnsi="GHEA Mariam"/>
          <w:sz w:val="24"/>
          <w:szCs w:val="24"/>
          <w:lang w:val="hy-AM"/>
        </w:rPr>
        <w:t>են</w:t>
      </w:r>
      <w:r w:rsidR="00456E0C" w:rsidRPr="000E06A5">
        <w:rPr>
          <w:rFonts w:ascii="GHEA Mariam" w:hAnsi="GHEA Mariam"/>
          <w:sz w:val="24"/>
          <w:szCs w:val="24"/>
          <w:lang w:val="hy-AM"/>
        </w:rPr>
        <w:t xml:space="preserve">, որ ընկերությունը նույն գործելավոճն է դրսևորել նաև Արաբական Միացյալ Էմիրություններ և Քաթարի Պետություն որոշ ապրանքներ արտահանելիս, այդ կերպ՝ թերհայտարարագրել իրացման շրջանառությունը։ </w:t>
      </w:r>
      <w:r w:rsidR="007F1753" w:rsidRPr="000E06A5">
        <w:rPr>
          <w:rFonts w:ascii="GHEA Mariam" w:hAnsi="GHEA Mariam"/>
          <w:sz w:val="24"/>
          <w:szCs w:val="24"/>
          <w:lang w:val="hy-AM"/>
        </w:rPr>
        <w:t>Բացի այդ,</w:t>
      </w:r>
      <w:r w:rsidR="00456E0C" w:rsidRPr="000E06A5">
        <w:rPr>
          <w:rFonts w:ascii="GHEA Mariam" w:hAnsi="GHEA Mariam"/>
          <w:sz w:val="24"/>
          <w:szCs w:val="24"/>
          <w:lang w:val="hy-AM"/>
        </w:rPr>
        <w:t xml:space="preserve"> արձանագր</w:t>
      </w:r>
      <w:r w:rsidR="007F1753" w:rsidRPr="000E06A5">
        <w:rPr>
          <w:rFonts w:ascii="GHEA Mariam" w:hAnsi="GHEA Mariam"/>
          <w:sz w:val="24"/>
          <w:szCs w:val="24"/>
          <w:lang w:val="hy-AM"/>
        </w:rPr>
        <w:t>վ</w:t>
      </w:r>
      <w:r w:rsidR="00456E0C" w:rsidRPr="000E06A5">
        <w:rPr>
          <w:rFonts w:ascii="GHEA Mariam" w:hAnsi="GHEA Mariam"/>
          <w:sz w:val="24"/>
          <w:szCs w:val="24"/>
          <w:lang w:val="hy-AM"/>
        </w:rPr>
        <w:t xml:space="preserve">ել </w:t>
      </w:r>
      <w:r w:rsidR="007F1753" w:rsidRPr="000E06A5">
        <w:rPr>
          <w:rFonts w:ascii="GHEA Mariam" w:hAnsi="GHEA Mariam"/>
          <w:sz w:val="24"/>
          <w:szCs w:val="24"/>
          <w:lang w:val="hy-AM"/>
        </w:rPr>
        <w:t>է</w:t>
      </w:r>
      <w:r w:rsidR="00456E0C" w:rsidRPr="000E06A5">
        <w:rPr>
          <w:rFonts w:ascii="GHEA Mariam" w:hAnsi="GHEA Mariam"/>
          <w:sz w:val="24"/>
          <w:szCs w:val="24"/>
          <w:lang w:val="hy-AM"/>
        </w:rPr>
        <w:t>, որ այլ հարկատուների՝ նույնատիպ ապրանքի օտարման արժեքներն էականորեն գերազանցում են «</w:t>
      </w:r>
      <w:r w:rsidR="0024024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24024F" w:rsidRPr="000E06A5">
        <w:rPr>
          <w:rFonts w:ascii="GHEA Mariam" w:hAnsi="GHEA Mariam"/>
          <w:sz w:val="24"/>
          <w:szCs w:val="24"/>
          <w:lang w:val="hy-AM"/>
        </w:rPr>
        <w:t>********</w:t>
      </w:r>
      <w:r w:rsidR="00456E0C" w:rsidRPr="000E06A5">
        <w:rPr>
          <w:rFonts w:ascii="GHEA Mariam" w:hAnsi="GHEA Mariam"/>
          <w:sz w:val="24"/>
          <w:szCs w:val="24"/>
          <w:lang w:val="hy-AM"/>
        </w:rPr>
        <w:t>» փակ բաժնետիրական ընկերության կողմից հայտարարագրված արտահանման միավորի (կիլոգրամի) արժեքները։ Միաժամանակ, հաշվի առնելով նույն ընկերության կողմից 2021-2023 թվականներին ներկայացված հարկային հայտարարագրերում նշված շահութաբերության ցածր տոկոսը, ՀՀ պետական եկամուտների կոմիտեի աշխատակիցները ենթադրել են, որ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փակ բաժնետիրական ընկերության մոտ առկա են իրացման շրջանառության թերհայտարարագրման ռիսկեր։ Արձանագրվել է նաև, որ դիտարկվող ժամանակահատվածում մանրացված ցորենի մասով հաշվարկված հավանական մնացորդն իրատեսական չէ, հետևաբար փաստացի առկա չէ և իրացվել է առանց համապատասխան հաշվարկային փաստաթղթեր տրամադրելու։ Արդյունքում արձանագրվել է, որ Հայաստանի Հանրապետությանը </w:t>
      </w:r>
      <w:r w:rsidR="00456E0C" w:rsidRPr="000E06A5">
        <w:rPr>
          <w:rFonts w:ascii="GHEA Mariam" w:eastAsia="GHEA Mariam" w:hAnsi="GHEA Mariam" w:cs="GHEA Mariam"/>
          <w:sz w:val="24"/>
          <w:szCs w:val="24"/>
          <w:lang w:val="hy-AM"/>
        </w:rPr>
        <w:t>պատճառված վնասը (հարկային պարտավորությունը) նախնական կազմում է՝ 40</w:t>
      </w:r>
      <w:r w:rsidR="00456E0C" w:rsidRPr="000E06A5">
        <w:rPr>
          <w:rFonts w:ascii="Cambria Math" w:eastAsia="GHEA Mariam" w:hAnsi="Cambria Math" w:cs="Cambria Math"/>
          <w:sz w:val="24"/>
          <w:szCs w:val="24"/>
          <w:lang w:val="hy-AM"/>
        </w:rPr>
        <w:t>․</w:t>
      </w:r>
      <w:r w:rsidR="00456E0C" w:rsidRPr="000E06A5">
        <w:rPr>
          <w:rFonts w:ascii="GHEA Mariam" w:eastAsia="GHEA Mariam" w:hAnsi="GHEA Mariam" w:cs="GHEA Mariam"/>
          <w:sz w:val="24"/>
          <w:szCs w:val="24"/>
          <w:lang w:val="hy-AM"/>
        </w:rPr>
        <w:t>530</w:t>
      </w:r>
      <w:r w:rsidR="00456E0C" w:rsidRPr="000E06A5">
        <w:rPr>
          <w:rFonts w:ascii="Cambria Math" w:eastAsia="GHEA Mariam" w:hAnsi="Cambria Math" w:cs="Cambria Math"/>
          <w:sz w:val="24"/>
          <w:szCs w:val="24"/>
          <w:lang w:val="hy-AM"/>
        </w:rPr>
        <w:t>․</w:t>
      </w:r>
      <w:r w:rsidR="00456E0C" w:rsidRPr="000E06A5">
        <w:rPr>
          <w:rFonts w:ascii="GHEA Mariam" w:eastAsia="GHEA Mariam" w:hAnsi="GHEA Mariam" w:cs="GHEA Mariam"/>
          <w:sz w:val="24"/>
          <w:szCs w:val="24"/>
          <w:lang w:val="hy-AM"/>
        </w:rPr>
        <w:t>916 (քառասուն միլիոն հինգ հարյուր երեսուն հազար ինը հարյուր տասնվեց) ՀՀ դրամ։</w:t>
      </w:r>
    </w:p>
    <w:p w14:paraId="735595EC" w14:textId="3D746689" w:rsidR="00456E0C" w:rsidRPr="000E06A5" w:rsidRDefault="00284AAD" w:rsidP="00456E0C">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hAnsi="GHEA Mariam"/>
          <w:sz w:val="24"/>
          <w:szCs w:val="24"/>
          <w:lang w:val="hy-AM"/>
        </w:rPr>
        <w:t xml:space="preserve">Բացի այդ, </w:t>
      </w:r>
      <w:r w:rsidR="00456E0C" w:rsidRPr="000E06A5">
        <w:rPr>
          <w:rFonts w:ascii="GHEA Mariam" w:hAnsi="GHEA Mariam"/>
          <w:sz w:val="24"/>
          <w:szCs w:val="24"/>
          <w:lang w:val="hy-AM"/>
        </w:rPr>
        <w:t>ՀՀ պետական եկամուտների կոմիտեի աշխատակիցները, ուսումնասիրելով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բաց բաժնետիրական ընկերության թվով երկու հսկիչ-դրամարկղային մեքենաների միջոցով 2023 թվականի ընթացքում տրամադրված կտրոնները, արձանագրել են անապրանք փաստաթղթերի դուրս գրման և(կամ) ֆիզիկական անձանց կողմից ձեռք բերված մեծաքանակ </w:t>
      </w:r>
      <w:r w:rsidR="00456E0C" w:rsidRPr="000E06A5">
        <w:rPr>
          <w:rFonts w:ascii="GHEA Mariam" w:hAnsi="GHEA Mariam"/>
          <w:sz w:val="24"/>
          <w:szCs w:val="24"/>
          <w:lang w:val="hy-AM"/>
        </w:rPr>
        <w:lastRenderedPageBreak/>
        <w:t>ապրանքների ապօրինի ձեռնարկատիրական գործունեությամբ զբաղվելու հնարավոր ռիսկ։ 2023 թվականի դեկտեմբերի 26-ին և 2024 թվականի մարտի 26-ին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456E0C"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456E0C" w:rsidRPr="000E06A5">
        <w:rPr>
          <w:rFonts w:ascii="GHEA Mariam" w:hAnsi="GHEA Mariam"/>
          <w:sz w:val="24"/>
          <w:szCs w:val="24"/>
          <w:lang w:val="hy-AM"/>
        </w:rPr>
        <w:t>» բաց բաժնետիրական ընկերությունում իրականացվել են չափագրման ուսումնասիրություններ, որոնց արդյունքներով արձանագրվել է, որ չափագրման ժամանակահատվածում ընկերության միջին օրական իրացման շրջանառությունը չափագրմանը նախորդող տասն օրերի միջին օրական իրացման շրջանառության համեմատ աճել է համապատասխանաբար՝ 16</w:t>
      </w:r>
      <w:r w:rsidR="00456E0C" w:rsidRPr="000E06A5">
        <w:rPr>
          <w:rFonts w:ascii="Cambria Math" w:hAnsi="Cambria Math" w:cs="Cambria Math"/>
          <w:sz w:val="24"/>
          <w:szCs w:val="24"/>
          <w:lang w:val="hy-AM"/>
        </w:rPr>
        <w:t>․</w:t>
      </w:r>
      <w:r w:rsidR="00456E0C" w:rsidRPr="000E06A5">
        <w:rPr>
          <w:rFonts w:ascii="GHEA Mariam" w:hAnsi="GHEA Mariam"/>
          <w:sz w:val="24"/>
          <w:szCs w:val="24"/>
          <w:lang w:val="hy-AM"/>
        </w:rPr>
        <w:t xml:space="preserve">7 և 27 տոկոսով։ Արդյունքում արձանագրվել է, որ ընկերության լրացուցիչ հարկային պարտավորությունը՝ առանց տույժերի </w:t>
      </w:r>
      <w:r w:rsidR="007F1753" w:rsidRPr="000E06A5">
        <w:rPr>
          <w:rFonts w:ascii="GHEA Mariam" w:hAnsi="GHEA Mariam"/>
          <w:sz w:val="24"/>
          <w:szCs w:val="24"/>
          <w:lang w:val="hy-AM"/>
        </w:rPr>
        <w:t>ու</w:t>
      </w:r>
      <w:r w:rsidR="00456E0C" w:rsidRPr="000E06A5">
        <w:rPr>
          <w:rFonts w:ascii="GHEA Mariam" w:hAnsi="GHEA Mariam"/>
          <w:sz w:val="24"/>
          <w:szCs w:val="24"/>
          <w:lang w:val="hy-AM"/>
        </w:rPr>
        <w:t xml:space="preserve"> տուգանքների, նախնական կկազմի 151</w:t>
      </w:r>
      <w:r w:rsidR="00456E0C" w:rsidRPr="000E06A5">
        <w:rPr>
          <w:rFonts w:ascii="Cambria Math" w:hAnsi="Cambria Math" w:cs="Cambria Math"/>
          <w:sz w:val="24"/>
          <w:szCs w:val="24"/>
          <w:lang w:val="hy-AM"/>
        </w:rPr>
        <w:t>․</w:t>
      </w:r>
      <w:r w:rsidR="00456E0C" w:rsidRPr="000E06A5">
        <w:rPr>
          <w:rFonts w:ascii="GHEA Mariam" w:hAnsi="GHEA Mariam"/>
          <w:sz w:val="24"/>
          <w:szCs w:val="24"/>
          <w:lang w:val="hy-AM"/>
        </w:rPr>
        <w:t>622</w:t>
      </w:r>
      <w:r w:rsidR="00456E0C" w:rsidRPr="000E06A5">
        <w:rPr>
          <w:rFonts w:ascii="Cambria Math" w:hAnsi="Cambria Math" w:cs="Cambria Math"/>
          <w:sz w:val="24"/>
          <w:szCs w:val="24"/>
          <w:lang w:val="hy-AM"/>
        </w:rPr>
        <w:t>․</w:t>
      </w:r>
      <w:r w:rsidR="00456E0C" w:rsidRPr="000E06A5">
        <w:rPr>
          <w:rFonts w:ascii="GHEA Mariam" w:hAnsi="GHEA Mariam"/>
          <w:sz w:val="24"/>
          <w:szCs w:val="24"/>
          <w:lang w:val="hy-AM"/>
        </w:rPr>
        <w:t>141 (հարյուր հիսունմեկ միլիոն վեց հարյուր քսաներկու հազար հարյուր քառասունմեկ) ՀՀ դրամ։</w:t>
      </w:r>
    </w:p>
    <w:p w14:paraId="3B45035C" w14:textId="39759CB8" w:rsidR="00DF26DC" w:rsidRPr="000E06A5" w:rsidRDefault="004E1B81" w:rsidP="00D04B8B">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hAnsi="GHEA Mariam"/>
          <w:sz w:val="24"/>
          <w:szCs w:val="24"/>
          <w:lang w:val="hy-AM"/>
        </w:rPr>
        <w:t xml:space="preserve">Վճռաբեկ դատարանը փաստում է նաև, որ նյութերում առկա տվյալների համաձայն՝ </w:t>
      </w:r>
      <w:r w:rsidR="00215AA7" w:rsidRPr="000E06A5">
        <w:rPr>
          <w:rFonts w:ascii="GHEA Mariam" w:hAnsi="GHEA Mariam"/>
          <w:sz w:val="24"/>
          <w:szCs w:val="24"/>
          <w:lang w:val="hy-AM"/>
        </w:rPr>
        <w:t>«</w:t>
      </w:r>
      <w:r w:rsidR="0071052F" w:rsidRPr="000E06A5">
        <w:rPr>
          <w:rFonts w:ascii="GHEA Mariam" w:hAnsi="GHEA Mariam"/>
          <w:sz w:val="24"/>
          <w:szCs w:val="24"/>
          <w:lang w:val="hy-AM"/>
        </w:rPr>
        <w:t>*****</w:t>
      </w:r>
      <w:r w:rsidR="00215AA7"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215AA7"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215AA7" w:rsidRPr="000E06A5">
        <w:rPr>
          <w:rFonts w:ascii="GHEA Mariam" w:hAnsi="GHEA Mariam"/>
          <w:sz w:val="24"/>
          <w:szCs w:val="24"/>
          <w:lang w:val="hy-AM"/>
        </w:rPr>
        <w:t>» բաց բաժնետիրական ընկերություն</w:t>
      </w:r>
      <w:r w:rsidR="003B3D27" w:rsidRPr="000E06A5">
        <w:rPr>
          <w:rFonts w:ascii="GHEA Mariam" w:hAnsi="GHEA Mariam"/>
          <w:sz w:val="24"/>
          <w:szCs w:val="24"/>
          <w:lang w:val="hy-AM"/>
        </w:rPr>
        <w:t>ը հանդիսանում է «</w:t>
      </w:r>
      <w:r w:rsidR="0071052F" w:rsidRPr="000E06A5">
        <w:rPr>
          <w:rFonts w:ascii="GHEA Mariam" w:hAnsi="GHEA Mariam"/>
          <w:sz w:val="24"/>
          <w:szCs w:val="24"/>
          <w:lang w:val="hy-AM"/>
        </w:rPr>
        <w:t>*****</w:t>
      </w:r>
      <w:r w:rsidR="003B3D27" w:rsidRPr="000E06A5">
        <w:rPr>
          <w:rFonts w:ascii="GHEA Mariam" w:hAnsi="GHEA Mariam"/>
          <w:sz w:val="24"/>
          <w:szCs w:val="24"/>
          <w:lang w:val="hy-AM"/>
        </w:rPr>
        <w:t xml:space="preserve"> </w:t>
      </w:r>
      <w:r w:rsidR="0071052F" w:rsidRPr="000E06A5">
        <w:rPr>
          <w:rFonts w:ascii="GHEA Mariam" w:hAnsi="GHEA Mariam"/>
          <w:sz w:val="24"/>
          <w:szCs w:val="24"/>
          <w:lang w:val="hy-AM"/>
        </w:rPr>
        <w:t>*********</w:t>
      </w:r>
      <w:r w:rsidR="003B3D27" w:rsidRPr="000E06A5">
        <w:rPr>
          <w:rFonts w:ascii="GHEA Mariam" w:hAnsi="GHEA Mariam"/>
          <w:sz w:val="24"/>
          <w:szCs w:val="24"/>
          <w:lang w:val="hy-AM"/>
        </w:rPr>
        <w:t>» փակ բաժնետիրական ընկերության</w:t>
      </w:r>
      <w:r w:rsidR="009563CD" w:rsidRPr="000E06A5">
        <w:rPr>
          <w:rFonts w:ascii="GHEA Mariam" w:hAnsi="GHEA Mariam"/>
          <w:sz w:val="24"/>
          <w:szCs w:val="24"/>
          <w:lang w:val="hy-AM"/>
        </w:rPr>
        <w:t xml:space="preserve"> իրավանախորդ</w:t>
      </w:r>
      <w:r w:rsidR="00B114AA" w:rsidRPr="000E06A5">
        <w:rPr>
          <w:rFonts w:ascii="GHEA Mariam" w:hAnsi="GHEA Mariam"/>
          <w:sz w:val="24"/>
          <w:szCs w:val="24"/>
          <w:lang w:val="hy-AM"/>
        </w:rPr>
        <w:t>ը։</w:t>
      </w:r>
    </w:p>
    <w:p w14:paraId="5C26C3FE" w14:textId="68E19689" w:rsidR="000B45B6" w:rsidRPr="000E06A5" w:rsidRDefault="00764951" w:rsidP="00D9470D">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hAnsi="GHEA Mariam"/>
          <w:sz w:val="24"/>
          <w:szCs w:val="24"/>
          <w:lang w:val="hy-AM"/>
        </w:rPr>
        <w:t>1</w:t>
      </w:r>
      <w:r w:rsidR="008E29E1" w:rsidRPr="000E06A5">
        <w:rPr>
          <w:rFonts w:ascii="GHEA Mariam" w:hAnsi="GHEA Mariam"/>
          <w:sz w:val="24"/>
          <w:szCs w:val="24"/>
          <w:lang w:val="hy-AM"/>
        </w:rPr>
        <w:t>5</w:t>
      </w:r>
      <w:r w:rsidRPr="000E06A5">
        <w:rPr>
          <w:rFonts w:ascii="Cambria Math" w:hAnsi="Cambria Math" w:cs="Cambria Math"/>
          <w:sz w:val="24"/>
          <w:szCs w:val="24"/>
          <w:lang w:val="hy-AM"/>
        </w:rPr>
        <w:t>․</w:t>
      </w:r>
      <w:r w:rsidRPr="000E06A5">
        <w:rPr>
          <w:rFonts w:ascii="GHEA Mariam" w:hAnsi="GHEA Mariam"/>
          <w:sz w:val="24"/>
          <w:szCs w:val="24"/>
          <w:lang w:val="hy-AM"/>
        </w:rPr>
        <w:t>1</w:t>
      </w:r>
      <w:r w:rsidRPr="000E06A5">
        <w:rPr>
          <w:rFonts w:ascii="Cambria Math" w:hAnsi="Cambria Math" w:cs="Cambria Math"/>
          <w:sz w:val="24"/>
          <w:szCs w:val="24"/>
          <w:lang w:val="hy-AM"/>
        </w:rPr>
        <w:t>․</w:t>
      </w:r>
      <w:r w:rsidRPr="000E06A5">
        <w:rPr>
          <w:rFonts w:ascii="GHEA Mariam" w:hAnsi="GHEA Mariam"/>
          <w:sz w:val="24"/>
          <w:szCs w:val="24"/>
          <w:lang w:val="hy-AM"/>
        </w:rPr>
        <w:t xml:space="preserve"> </w:t>
      </w:r>
      <w:r w:rsidR="000B45B6" w:rsidRPr="000E06A5">
        <w:rPr>
          <w:rFonts w:ascii="GHEA Mariam" w:hAnsi="GHEA Mariam"/>
          <w:sz w:val="24"/>
          <w:szCs w:val="24"/>
          <w:lang w:val="hy-AM"/>
        </w:rPr>
        <w:t xml:space="preserve">Ընդհանրացնելով՝ Վճռաբեկ դատարանն արձանագրում է, որ </w:t>
      </w:r>
      <w:r w:rsidR="007F77F2" w:rsidRPr="000E06A5">
        <w:rPr>
          <w:rFonts w:ascii="GHEA Mariam" w:hAnsi="GHEA Mariam"/>
          <w:sz w:val="24"/>
          <w:szCs w:val="24"/>
          <w:lang w:val="hy-AM"/>
        </w:rPr>
        <w:t>ներկայացված նյութերում առկա են</w:t>
      </w:r>
      <w:r w:rsidR="000465DB" w:rsidRPr="000E06A5">
        <w:rPr>
          <w:rFonts w:ascii="GHEA Mariam" w:hAnsi="GHEA Mariam"/>
          <w:sz w:val="24"/>
          <w:szCs w:val="24"/>
          <w:lang w:val="hy-AM"/>
        </w:rPr>
        <w:t xml:space="preserve"> </w:t>
      </w:r>
      <w:r w:rsidR="00D9470D" w:rsidRPr="000E06A5">
        <w:rPr>
          <w:rFonts w:ascii="GHEA Mariam" w:hAnsi="GHEA Mariam"/>
          <w:sz w:val="24"/>
          <w:szCs w:val="24"/>
          <w:lang w:val="hy-AM"/>
        </w:rPr>
        <w:t>առանձնապես խոշոր չափերով հարկեր չվճարելու ենթադրյալ դեպքին</w:t>
      </w:r>
      <w:r w:rsidR="004900DB" w:rsidRPr="000E06A5">
        <w:rPr>
          <w:rFonts w:ascii="GHEA Mariam" w:hAnsi="GHEA Mariam"/>
          <w:sz w:val="24"/>
          <w:szCs w:val="24"/>
          <w:lang w:val="hy-AM"/>
        </w:rPr>
        <w:t xml:space="preserve"> </w:t>
      </w:r>
      <w:r w:rsidR="007F1753" w:rsidRPr="000E06A5">
        <w:rPr>
          <w:rFonts w:ascii="GHEA Mariam" w:eastAsia="GHEA Mariam" w:hAnsi="GHEA Mariam" w:cs="GHEA Mariam"/>
          <w:sz w:val="24"/>
          <w:szCs w:val="24"/>
          <w:lang w:val="hy-AM"/>
        </w:rPr>
        <w:t>«</w:t>
      </w:r>
      <w:r w:rsidR="0071052F" w:rsidRPr="000E06A5">
        <w:rPr>
          <w:rFonts w:ascii="GHEA Mariam" w:eastAsia="GHEA Mariam" w:hAnsi="GHEA Mariam" w:cs="GHEA Mariam"/>
          <w:sz w:val="24"/>
          <w:szCs w:val="24"/>
          <w:lang w:val="hy-AM"/>
        </w:rPr>
        <w:t>*****</w:t>
      </w:r>
      <w:r w:rsidR="007F1753"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7F1753" w:rsidRPr="000E06A5">
        <w:rPr>
          <w:rFonts w:ascii="GHEA Mariam" w:eastAsia="GHEA Mariam" w:hAnsi="GHEA Mariam" w:cs="GHEA Mariam"/>
          <w:sz w:val="24"/>
          <w:szCs w:val="24"/>
          <w:lang w:val="hy-AM"/>
        </w:rPr>
        <w:t>» փակ</w:t>
      </w:r>
      <w:r w:rsidR="007F1753" w:rsidRPr="000E06A5">
        <w:rPr>
          <w:rFonts w:ascii="GHEA Mariam" w:hAnsi="GHEA Mariam"/>
          <w:sz w:val="24"/>
          <w:szCs w:val="24"/>
          <w:lang w:val="hy-AM"/>
        </w:rPr>
        <w:t xml:space="preserve"> բաժնետիրական ընկերության</w:t>
      </w:r>
      <w:r w:rsidR="007F1753" w:rsidRPr="000E06A5">
        <w:rPr>
          <w:lang w:val="hy-AM"/>
        </w:rPr>
        <w:t xml:space="preserve"> </w:t>
      </w:r>
      <w:r w:rsidR="004900DB" w:rsidRPr="000E06A5">
        <w:rPr>
          <w:rFonts w:ascii="GHEA Mariam" w:hAnsi="GHEA Mariam"/>
          <w:sz w:val="24"/>
          <w:szCs w:val="24"/>
          <w:lang w:val="hy-AM"/>
        </w:rPr>
        <w:t>առնչության</w:t>
      </w:r>
      <w:r w:rsidR="00D9470D" w:rsidRPr="000E06A5">
        <w:rPr>
          <w:rFonts w:ascii="GHEA Mariam" w:hAnsi="GHEA Mariam"/>
          <w:sz w:val="24"/>
          <w:szCs w:val="24"/>
          <w:lang w:val="hy-AM"/>
        </w:rPr>
        <w:t>, ինչպես նաև</w:t>
      </w:r>
      <w:r w:rsidR="004900DB" w:rsidRPr="000E06A5">
        <w:rPr>
          <w:rFonts w:ascii="GHEA Mariam" w:hAnsi="GHEA Mariam"/>
          <w:sz w:val="24"/>
          <w:szCs w:val="24"/>
          <w:lang w:val="hy-AM"/>
        </w:rPr>
        <w:t>՝</w:t>
      </w:r>
      <w:r w:rsidR="00D9470D" w:rsidRPr="000E06A5">
        <w:rPr>
          <w:rFonts w:ascii="GHEA Mariam" w:hAnsi="GHEA Mariam"/>
          <w:sz w:val="24"/>
          <w:szCs w:val="24"/>
          <w:lang w:val="hy-AM"/>
        </w:rPr>
        <w:t xml:space="preserve"> </w:t>
      </w:r>
      <w:r w:rsidR="00547C67" w:rsidRPr="000E06A5">
        <w:rPr>
          <w:rFonts w:ascii="GHEA Mariam" w:hAnsi="GHEA Mariam"/>
          <w:sz w:val="24"/>
          <w:szCs w:val="24"/>
          <w:lang w:val="hy-AM"/>
        </w:rPr>
        <w:t>միջնորդությամբ նշված</w:t>
      </w:r>
      <w:r w:rsidR="008D0F7C" w:rsidRPr="000E06A5">
        <w:rPr>
          <w:rFonts w:ascii="GHEA Mariam" w:hAnsi="GHEA Mariam"/>
          <w:sz w:val="24"/>
          <w:szCs w:val="24"/>
          <w:lang w:val="hy-AM"/>
        </w:rPr>
        <w:t xml:space="preserve"> </w:t>
      </w:r>
      <w:r w:rsidR="007F1753" w:rsidRPr="000E06A5">
        <w:rPr>
          <w:rFonts w:ascii="GHEA Mariam" w:hAnsi="GHEA Mariam"/>
          <w:sz w:val="24"/>
          <w:szCs w:val="24"/>
          <w:lang w:val="hy-AM"/>
        </w:rPr>
        <w:t>հասցեում և</w:t>
      </w:r>
      <w:r w:rsidR="005F0320" w:rsidRPr="000E06A5">
        <w:rPr>
          <w:rFonts w:ascii="GHEA Mariam" w:hAnsi="GHEA Mariam"/>
          <w:sz w:val="24"/>
          <w:szCs w:val="24"/>
          <w:lang w:val="hy-AM"/>
        </w:rPr>
        <w:t xml:space="preserve"> </w:t>
      </w:r>
      <w:r w:rsidR="000465DB" w:rsidRPr="000E06A5">
        <w:rPr>
          <w:rFonts w:ascii="GHEA Mariam" w:hAnsi="GHEA Mariam"/>
          <w:sz w:val="24"/>
          <w:szCs w:val="24"/>
          <w:lang w:val="hy-AM"/>
        </w:rPr>
        <w:t>աշխատասենյակ</w:t>
      </w:r>
      <w:r w:rsidR="00394735" w:rsidRPr="000E06A5">
        <w:rPr>
          <w:rFonts w:ascii="GHEA Mariam" w:hAnsi="GHEA Mariam"/>
          <w:sz w:val="24"/>
          <w:szCs w:val="24"/>
          <w:lang w:val="hy-AM"/>
        </w:rPr>
        <w:t>ներ</w:t>
      </w:r>
      <w:r w:rsidR="000465DB" w:rsidRPr="000E06A5">
        <w:rPr>
          <w:rFonts w:ascii="GHEA Mariam" w:hAnsi="GHEA Mariam"/>
          <w:sz w:val="24"/>
          <w:szCs w:val="24"/>
          <w:lang w:val="hy-AM"/>
        </w:rPr>
        <w:t>ում, դրան</w:t>
      </w:r>
      <w:r w:rsidR="00394735" w:rsidRPr="000E06A5">
        <w:rPr>
          <w:rFonts w:ascii="GHEA Mariam" w:hAnsi="GHEA Mariam"/>
          <w:sz w:val="24"/>
          <w:szCs w:val="24"/>
          <w:lang w:val="hy-AM"/>
        </w:rPr>
        <w:t>ց</w:t>
      </w:r>
      <w:r w:rsidR="000465DB" w:rsidRPr="000E06A5">
        <w:rPr>
          <w:rFonts w:ascii="GHEA Mariam" w:hAnsi="GHEA Mariam"/>
          <w:sz w:val="24"/>
          <w:szCs w:val="24"/>
          <w:lang w:val="hy-AM"/>
        </w:rPr>
        <w:t xml:space="preserve"> անմիջական հարող մասնավոր տարածքներում</w:t>
      </w:r>
      <w:r w:rsidR="000465DB" w:rsidRPr="000E06A5">
        <w:rPr>
          <w:rFonts w:ascii="GHEA Mariam" w:eastAsia="GHEA Mariam" w:hAnsi="GHEA Mariam" w:cs="GHEA Mariam"/>
          <w:sz w:val="24"/>
          <w:szCs w:val="24"/>
          <w:lang w:val="hy-AM"/>
        </w:rPr>
        <w:t xml:space="preserve"> վարութային հետաքրքրություն</w:t>
      </w:r>
      <w:r w:rsidR="000465DB" w:rsidRPr="000E06A5">
        <w:rPr>
          <w:rFonts w:ascii="GHEA Mariam" w:eastAsia="GHEA Mariam" w:hAnsi="GHEA Mariam" w:cs="GHEA Mariam"/>
          <w:sz w:val="24"/>
          <w:szCs w:val="24"/>
          <w:lang w:val="es-ES_tradnl"/>
        </w:rPr>
        <w:t xml:space="preserve"> </w:t>
      </w:r>
      <w:r w:rsidR="0029269B" w:rsidRPr="000E06A5">
        <w:rPr>
          <w:rFonts w:ascii="GHEA Mariam" w:eastAsia="GHEA Mariam" w:hAnsi="GHEA Mariam" w:cs="GHEA Mariam"/>
          <w:sz w:val="24"/>
          <w:szCs w:val="24"/>
          <w:lang w:val="hy-AM"/>
        </w:rPr>
        <w:t>ներկայացնող</w:t>
      </w:r>
      <w:r w:rsidR="000465DB" w:rsidRPr="000E06A5">
        <w:rPr>
          <w:rFonts w:ascii="GHEA Mariam" w:eastAsia="GHEA Mariam" w:hAnsi="GHEA Mariam" w:cs="GHEA Mariam"/>
          <w:sz w:val="24"/>
          <w:szCs w:val="24"/>
          <w:lang w:val="hy-AM"/>
        </w:rPr>
        <w:t>, մասնավորապես</w:t>
      </w:r>
      <w:r w:rsidR="00164BC9" w:rsidRPr="000E06A5">
        <w:rPr>
          <w:rFonts w:ascii="GHEA Mariam" w:eastAsia="GHEA Mariam" w:hAnsi="GHEA Mariam" w:cs="GHEA Mariam"/>
          <w:sz w:val="24"/>
          <w:szCs w:val="24"/>
          <w:lang w:val="hy-AM"/>
        </w:rPr>
        <w:t>,</w:t>
      </w:r>
      <w:r w:rsidR="000465DB" w:rsidRPr="000E06A5">
        <w:rPr>
          <w:rFonts w:ascii="GHEA Mariam" w:eastAsia="GHEA Mariam" w:hAnsi="GHEA Mariam" w:cs="GHEA Mariam"/>
          <w:sz w:val="24"/>
          <w:szCs w:val="24"/>
          <w:lang w:val="hy-AM"/>
        </w:rPr>
        <w:t xml:space="preserve"> </w:t>
      </w:r>
      <w:r w:rsidR="00547C67" w:rsidRPr="000E06A5">
        <w:rPr>
          <w:rFonts w:ascii="GHEA Mariam" w:eastAsia="GHEA Mariam" w:hAnsi="GHEA Mariam" w:cs="GHEA Mariam"/>
          <w:sz w:val="24"/>
          <w:szCs w:val="24"/>
          <w:lang w:val="hy-AM"/>
        </w:rPr>
        <w:t>«</w:t>
      </w:r>
      <w:r w:rsidR="009E55F2" w:rsidRPr="000E06A5">
        <w:rPr>
          <w:rFonts w:ascii="GHEA Mariam" w:eastAsia="GHEA Mariam" w:hAnsi="GHEA Mariam" w:cs="GHEA Mariam"/>
          <w:sz w:val="24"/>
          <w:szCs w:val="24"/>
          <w:lang w:val="hy-AM"/>
        </w:rPr>
        <w:t>*****</w:t>
      </w:r>
      <w:r w:rsidR="00547C67"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547C67" w:rsidRPr="000E06A5">
        <w:rPr>
          <w:rFonts w:ascii="GHEA Mariam" w:eastAsia="GHEA Mariam" w:hAnsi="GHEA Mariam" w:cs="GHEA Mariam"/>
          <w:sz w:val="24"/>
          <w:szCs w:val="24"/>
          <w:lang w:val="hy-AM"/>
        </w:rPr>
        <w:t xml:space="preserve">» փակ բաժնետիրական ու </w:t>
      </w:r>
      <w:r w:rsidR="00B4757D" w:rsidRPr="000E06A5">
        <w:rPr>
          <w:rFonts w:ascii="GHEA Mariam" w:eastAsia="GHEA Mariam" w:hAnsi="GHEA Mariam" w:cs="GHEA Mariam"/>
          <w:sz w:val="24"/>
          <w:szCs w:val="24"/>
          <w:lang w:val="hy-AM"/>
        </w:rPr>
        <w:t>«</w:t>
      </w:r>
      <w:r w:rsidR="009E55F2" w:rsidRPr="000E06A5">
        <w:rPr>
          <w:rFonts w:ascii="GHEA Mariam" w:eastAsia="GHEA Mariam" w:hAnsi="GHEA Mariam" w:cs="GHEA Mariam"/>
          <w:sz w:val="24"/>
          <w:szCs w:val="24"/>
          <w:lang w:val="hy-AM"/>
        </w:rPr>
        <w:t>******</w:t>
      </w:r>
      <w:r w:rsidR="00B4757D"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B4757D"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B4757D" w:rsidRPr="000E06A5">
        <w:rPr>
          <w:rFonts w:ascii="GHEA Mariam" w:eastAsia="GHEA Mariam" w:hAnsi="GHEA Mariam" w:cs="GHEA Mariam"/>
          <w:sz w:val="24"/>
          <w:szCs w:val="24"/>
          <w:lang w:val="hy-AM"/>
        </w:rPr>
        <w:t>» բաց բաժնետիրական ընկերությունների կողմից իրականացված ձեռնարկատիրական գործունեության</w:t>
      </w:r>
      <w:r w:rsidR="00164BC9" w:rsidRPr="000E06A5">
        <w:rPr>
          <w:rFonts w:ascii="GHEA Mariam" w:eastAsia="GHEA Mariam" w:hAnsi="GHEA Mariam" w:cs="GHEA Mariam"/>
          <w:sz w:val="24"/>
          <w:szCs w:val="24"/>
          <w:lang w:val="hy-AM"/>
        </w:rPr>
        <w:t xml:space="preserve">ն առնչվող </w:t>
      </w:r>
      <w:r w:rsidR="000465DB" w:rsidRPr="000E06A5">
        <w:rPr>
          <w:rFonts w:ascii="GHEA Mariam" w:eastAsia="GHEA Mariam" w:hAnsi="GHEA Mariam" w:cs="GHEA Mariam"/>
          <w:sz w:val="24"/>
          <w:szCs w:val="24"/>
          <w:lang w:val="es-ES_tradnl"/>
        </w:rPr>
        <w:t xml:space="preserve">որոշակի </w:t>
      </w:r>
      <w:r w:rsidR="003E1AA5" w:rsidRPr="000E06A5">
        <w:rPr>
          <w:rFonts w:ascii="GHEA Mariam" w:eastAsia="GHEA Mariam" w:hAnsi="GHEA Mariam" w:cs="GHEA Mariam"/>
          <w:sz w:val="24"/>
          <w:szCs w:val="24"/>
          <w:lang w:val="hy-AM"/>
        </w:rPr>
        <w:t>փաստաթղթեր, նյութերը և առարկաներ</w:t>
      </w:r>
      <w:r w:rsidR="000465DB" w:rsidRPr="000E06A5">
        <w:rPr>
          <w:rFonts w:ascii="GHEA Mariam" w:eastAsia="GHEA Mariam" w:hAnsi="GHEA Mariam" w:cs="GHEA Mariam"/>
          <w:sz w:val="24"/>
          <w:szCs w:val="24"/>
          <w:lang w:val="hy-AM"/>
        </w:rPr>
        <w:t xml:space="preserve"> </w:t>
      </w:r>
      <w:r w:rsidR="000465DB" w:rsidRPr="000E06A5">
        <w:rPr>
          <w:rFonts w:ascii="GHEA Mariam" w:eastAsia="GHEA Mariam" w:hAnsi="GHEA Mariam" w:cs="GHEA Mariam"/>
          <w:sz w:val="24"/>
          <w:szCs w:val="24"/>
          <w:lang w:val="es-ES_tradnl"/>
        </w:rPr>
        <w:t xml:space="preserve">գտնվելու </w:t>
      </w:r>
      <w:r w:rsidR="000465DB" w:rsidRPr="000E06A5">
        <w:rPr>
          <w:rFonts w:ascii="GHEA Mariam" w:eastAsia="GHEA Mariam" w:hAnsi="GHEA Mariam" w:cs="GHEA Mariam"/>
          <w:sz w:val="24"/>
          <w:szCs w:val="24"/>
          <w:lang w:val="hy-AM"/>
        </w:rPr>
        <w:t xml:space="preserve">հավանականության </w:t>
      </w:r>
      <w:r w:rsidR="000465DB" w:rsidRPr="000E06A5">
        <w:rPr>
          <w:rFonts w:ascii="GHEA Mariam" w:eastAsia="GHEA Mariam" w:hAnsi="GHEA Mariam" w:cs="GHEA Mariam"/>
          <w:sz w:val="24"/>
          <w:szCs w:val="24"/>
          <w:lang w:val="es-ES_tradnl"/>
        </w:rPr>
        <w:t xml:space="preserve">մասին տեղեկություններ պարունակող </w:t>
      </w:r>
      <w:r w:rsidR="000465DB" w:rsidRPr="000E06A5">
        <w:rPr>
          <w:rFonts w:ascii="GHEA Mariam" w:eastAsia="GHEA Mariam" w:hAnsi="GHEA Mariam" w:cs="GHEA Mariam"/>
          <w:sz w:val="24"/>
          <w:szCs w:val="24"/>
          <w:lang w:val="hy-AM"/>
        </w:rPr>
        <w:t xml:space="preserve">փաստական տվյալներ, </w:t>
      </w:r>
      <w:r w:rsidR="000465DB" w:rsidRPr="000E06A5">
        <w:rPr>
          <w:rFonts w:ascii="GHEA Mariam" w:hAnsi="GHEA Mariam"/>
          <w:sz w:val="24"/>
          <w:szCs w:val="24"/>
          <w:lang w:val="hy-AM"/>
        </w:rPr>
        <w:t>որոնք</w:t>
      </w:r>
      <w:r w:rsidR="00D57376" w:rsidRPr="000E06A5">
        <w:rPr>
          <w:rFonts w:ascii="GHEA Mariam" w:hAnsi="GHEA Mariam"/>
          <w:sz w:val="24"/>
          <w:szCs w:val="24"/>
          <w:lang w:val="hy-AM"/>
        </w:rPr>
        <w:t xml:space="preserve"> ստացվել են նշված ընկերությունների </w:t>
      </w:r>
      <w:r w:rsidR="00D57376" w:rsidRPr="000E06A5">
        <w:rPr>
          <w:rFonts w:ascii="GHEA Mariam" w:hAnsi="GHEA Mariam" w:cs="Times New Roman"/>
          <w:sz w:val="24"/>
          <w:szCs w:val="24"/>
          <w:lang w:val="hy-AM"/>
        </w:rPr>
        <w:t>կողմից</w:t>
      </w:r>
      <w:r w:rsidR="00D57376" w:rsidRPr="000E06A5">
        <w:rPr>
          <w:rFonts w:ascii="GHEA Mariam" w:hAnsi="GHEA Mariam"/>
          <w:sz w:val="24"/>
          <w:szCs w:val="24"/>
          <w:lang w:val="hy-AM"/>
        </w:rPr>
        <w:t xml:space="preserve"> </w:t>
      </w:r>
      <w:r w:rsidR="00D57376" w:rsidRPr="000E06A5">
        <w:rPr>
          <w:rFonts w:ascii="GHEA Mariam" w:hAnsi="GHEA Mariam" w:cs="Times New Roman"/>
          <w:sz w:val="24"/>
          <w:szCs w:val="24"/>
          <w:lang w:val="hy-AM"/>
        </w:rPr>
        <w:t>հարկային</w:t>
      </w:r>
      <w:r w:rsidR="00D57376" w:rsidRPr="000E06A5">
        <w:rPr>
          <w:rFonts w:ascii="GHEA Mariam" w:hAnsi="GHEA Mariam"/>
          <w:sz w:val="24"/>
          <w:szCs w:val="24"/>
          <w:lang w:val="hy-AM"/>
        </w:rPr>
        <w:t xml:space="preserve"> </w:t>
      </w:r>
      <w:r w:rsidR="00D57376" w:rsidRPr="000E06A5">
        <w:rPr>
          <w:rFonts w:ascii="GHEA Mariam" w:hAnsi="GHEA Mariam" w:cs="Times New Roman"/>
          <w:sz w:val="24"/>
          <w:szCs w:val="24"/>
          <w:lang w:val="hy-AM"/>
        </w:rPr>
        <w:t>մարմին</w:t>
      </w:r>
      <w:r w:rsidR="00D57376" w:rsidRPr="000E06A5">
        <w:rPr>
          <w:rFonts w:ascii="GHEA Mariam" w:hAnsi="GHEA Mariam"/>
          <w:sz w:val="24"/>
          <w:szCs w:val="24"/>
          <w:lang w:val="hy-AM"/>
        </w:rPr>
        <w:t xml:space="preserve"> </w:t>
      </w:r>
      <w:r w:rsidR="00D57376" w:rsidRPr="000E06A5">
        <w:rPr>
          <w:rFonts w:ascii="GHEA Mariam" w:hAnsi="GHEA Mariam" w:cs="Times New Roman"/>
          <w:sz w:val="24"/>
          <w:szCs w:val="24"/>
          <w:lang w:val="hy-AM"/>
        </w:rPr>
        <w:t>ներկայացված</w:t>
      </w:r>
      <w:r w:rsidR="00D57376" w:rsidRPr="000E06A5">
        <w:rPr>
          <w:rFonts w:ascii="GHEA Mariam" w:hAnsi="GHEA Mariam"/>
          <w:sz w:val="24"/>
          <w:szCs w:val="24"/>
          <w:lang w:val="hy-AM"/>
        </w:rPr>
        <w:t xml:space="preserve"> </w:t>
      </w:r>
      <w:r w:rsidR="00D57376" w:rsidRPr="000E06A5">
        <w:rPr>
          <w:rFonts w:ascii="GHEA Mariam" w:hAnsi="GHEA Mariam" w:cs="Times New Roman"/>
          <w:sz w:val="24"/>
          <w:szCs w:val="24"/>
          <w:lang w:val="hy-AM"/>
        </w:rPr>
        <w:t>հարկային հայտարարագրեր</w:t>
      </w:r>
      <w:r w:rsidR="0048255E" w:rsidRPr="000E06A5">
        <w:rPr>
          <w:rFonts w:ascii="GHEA Mariam" w:hAnsi="GHEA Mariam" w:cs="Times New Roman"/>
          <w:sz w:val="24"/>
          <w:szCs w:val="24"/>
          <w:lang w:val="hy-AM"/>
        </w:rPr>
        <w:t>ի, հարկային</w:t>
      </w:r>
      <w:r w:rsidR="0048255E" w:rsidRPr="000E06A5">
        <w:rPr>
          <w:rFonts w:ascii="GHEA Mariam" w:hAnsi="GHEA Mariam"/>
          <w:sz w:val="24"/>
          <w:szCs w:val="24"/>
          <w:lang w:val="hy-AM"/>
        </w:rPr>
        <w:t xml:space="preserve"> </w:t>
      </w:r>
      <w:r w:rsidR="0048255E" w:rsidRPr="000E06A5">
        <w:rPr>
          <w:rFonts w:ascii="GHEA Mariam" w:hAnsi="GHEA Mariam" w:cs="Times New Roman"/>
          <w:sz w:val="24"/>
          <w:szCs w:val="24"/>
          <w:lang w:val="hy-AM"/>
        </w:rPr>
        <w:t>մարմնի</w:t>
      </w:r>
      <w:r w:rsidR="0048255E" w:rsidRPr="000E06A5">
        <w:rPr>
          <w:rFonts w:ascii="GHEA Mariam" w:hAnsi="GHEA Mariam"/>
          <w:sz w:val="24"/>
          <w:szCs w:val="24"/>
          <w:lang w:val="nb-NO"/>
        </w:rPr>
        <w:t xml:space="preserve"> </w:t>
      </w:r>
      <w:r w:rsidR="0048255E" w:rsidRPr="000E06A5">
        <w:rPr>
          <w:rFonts w:ascii="GHEA Mariam" w:hAnsi="GHEA Mariam" w:cs="Times New Roman"/>
          <w:sz w:val="24"/>
          <w:szCs w:val="24"/>
          <w:lang w:val="hy-AM"/>
        </w:rPr>
        <w:t>տեղեկատվական</w:t>
      </w:r>
      <w:r w:rsidR="0048255E" w:rsidRPr="000E06A5">
        <w:rPr>
          <w:rFonts w:ascii="GHEA Mariam" w:hAnsi="GHEA Mariam"/>
          <w:sz w:val="24"/>
          <w:szCs w:val="24"/>
          <w:lang w:val="nb-NO"/>
        </w:rPr>
        <w:t xml:space="preserve"> </w:t>
      </w:r>
      <w:r w:rsidR="0048255E" w:rsidRPr="000E06A5">
        <w:rPr>
          <w:rFonts w:ascii="GHEA Mariam" w:hAnsi="GHEA Mariam" w:cs="Times New Roman"/>
          <w:sz w:val="24"/>
          <w:szCs w:val="24"/>
          <w:lang w:val="hy-AM"/>
        </w:rPr>
        <w:t>բազայ</w:t>
      </w:r>
      <w:r w:rsidR="0029269B" w:rsidRPr="000E06A5">
        <w:rPr>
          <w:rFonts w:ascii="GHEA Mariam" w:hAnsi="GHEA Mariam" w:cs="Times New Roman"/>
          <w:sz w:val="24"/>
          <w:szCs w:val="24"/>
          <w:lang w:val="hy-AM"/>
        </w:rPr>
        <w:t>ում առկա տվյալների</w:t>
      </w:r>
      <w:r w:rsidR="0048255E" w:rsidRPr="000E06A5">
        <w:rPr>
          <w:rFonts w:ascii="GHEA Mariam" w:hAnsi="GHEA Mariam" w:cs="Times New Roman"/>
          <w:sz w:val="24"/>
          <w:szCs w:val="24"/>
          <w:lang w:val="hy-AM"/>
        </w:rPr>
        <w:t>, այլ հարկատուների կողմից</w:t>
      </w:r>
      <w:r w:rsidR="00E20EA6" w:rsidRPr="000E06A5">
        <w:rPr>
          <w:rFonts w:ascii="GHEA Mariam" w:hAnsi="GHEA Mariam" w:cs="Times New Roman"/>
          <w:sz w:val="24"/>
          <w:szCs w:val="24"/>
          <w:lang w:val="hy-AM"/>
        </w:rPr>
        <w:t>՝</w:t>
      </w:r>
      <w:r w:rsidR="0048255E" w:rsidRPr="000E06A5">
        <w:rPr>
          <w:rFonts w:ascii="GHEA Mariam" w:hAnsi="GHEA Mariam" w:cs="Times New Roman"/>
          <w:sz w:val="24"/>
          <w:szCs w:val="24"/>
          <w:lang w:val="hy-AM"/>
        </w:rPr>
        <w:t xml:space="preserve"> նույնաբնույթ գործարքների ուսում</w:t>
      </w:r>
      <w:r w:rsidR="00AB357D" w:rsidRPr="000E06A5">
        <w:rPr>
          <w:rFonts w:ascii="GHEA Mariam" w:hAnsi="GHEA Mariam" w:cs="Times New Roman"/>
          <w:sz w:val="24"/>
          <w:szCs w:val="24"/>
          <w:lang w:val="hy-AM"/>
        </w:rPr>
        <w:t>ն</w:t>
      </w:r>
      <w:r w:rsidR="0048255E" w:rsidRPr="000E06A5">
        <w:rPr>
          <w:rFonts w:ascii="GHEA Mariam" w:hAnsi="GHEA Mariam" w:cs="Times New Roman"/>
          <w:sz w:val="24"/>
          <w:szCs w:val="24"/>
          <w:lang w:val="hy-AM"/>
        </w:rPr>
        <w:t>ասիրությ</w:t>
      </w:r>
      <w:r w:rsidR="0032350C" w:rsidRPr="000E06A5">
        <w:rPr>
          <w:rFonts w:ascii="GHEA Mariam" w:hAnsi="GHEA Mariam" w:cs="Times New Roman"/>
          <w:sz w:val="24"/>
          <w:szCs w:val="24"/>
          <w:lang w:val="hy-AM"/>
        </w:rPr>
        <w:t>ամբ</w:t>
      </w:r>
      <w:r w:rsidR="00AB357D" w:rsidRPr="000E06A5">
        <w:rPr>
          <w:rFonts w:ascii="GHEA Mariam" w:hAnsi="GHEA Mariam" w:cs="Times New Roman"/>
          <w:sz w:val="24"/>
          <w:szCs w:val="24"/>
          <w:lang w:val="hy-AM"/>
        </w:rPr>
        <w:t xml:space="preserve"> ու համադրմամբ</w:t>
      </w:r>
      <w:r w:rsidR="003E1AA5" w:rsidRPr="000E06A5">
        <w:rPr>
          <w:rFonts w:ascii="GHEA Mariam" w:hAnsi="GHEA Mariam" w:cs="Times New Roman"/>
          <w:sz w:val="24"/>
          <w:szCs w:val="24"/>
          <w:lang w:val="hy-AM"/>
        </w:rPr>
        <w:t>, ինչպես նաև՝</w:t>
      </w:r>
      <w:r w:rsidR="00AB357D" w:rsidRPr="000E06A5">
        <w:rPr>
          <w:rFonts w:ascii="GHEA Mariam" w:hAnsi="GHEA Mariam" w:cs="Times New Roman"/>
          <w:sz w:val="24"/>
          <w:szCs w:val="24"/>
          <w:lang w:val="hy-AM"/>
        </w:rPr>
        <w:t xml:space="preserve"> </w:t>
      </w:r>
      <w:r w:rsidR="00815402" w:rsidRPr="000E06A5">
        <w:rPr>
          <w:rFonts w:ascii="GHEA Mariam" w:hAnsi="GHEA Mariam" w:cs="Times New Roman"/>
          <w:sz w:val="24"/>
          <w:szCs w:val="24"/>
          <w:lang w:val="hy-AM"/>
        </w:rPr>
        <w:t>«</w:t>
      </w:r>
      <w:r w:rsidR="0048255E" w:rsidRPr="000E06A5">
        <w:rPr>
          <w:rFonts w:ascii="GHEA Mariam" w:hAnsi="GHEA Mariam" w:cs="Times New Roman"/>
          <w:sz w:val="24"/>
          <w:szCs w:val="24"/>
          <w:lang w:val="hy-AM"/>
        </w:rPr>
        <w:t>չափագր</w:t>
      </w:r>
      <w:r w:rsidR="00815402" w:rsidRPr="000E06A5">
        <w:rPr>
          <w:rFonts w:ascii="GHEA Mariam" w:hAnsi="GHEA Mariam" w:cs="Times New Roman"/>
          <w:sz w:val="24"/>
          <w:szCs w:val="24"/>
          <w:lang w:val="hy-AM"/>
        </w:rPr>
        <w:t>ում» հարկային ուսումնասիրության</w:t>
      </w:r>
      <w:r w:rsidR="0048255E" w:rsidRPr="000E06A5">
        <w:rPr>
          <w:rFonts w:ascii="GHEA Mariam" w:hAnsi="GHEA Mariam" w:cs="Times New Roman"/>
          <w:sz w:val="24"/>
          <w:szCs w:val="24"/>
          <w:lang w:val="hy-AM"/>
        </w:rPr>
        <w:t xml:space="preserve"> արդյունքում</w:t>
      </w:r>
      <w:r w:rsidR="008B5352" w:rsidRPr="000E06A5">
        <w:rPr>
          <w:rFonts w:ascii="GHEA Mariam" w:hAnsi="GHEA Mariam" w:cs="Times New Roman"/>
          <w:sz w:val="24"/>
          <w:szCs w:val="24"/>
          <w:lang w:val="hy-AM"/>
        </w:rPr>
        <w:t xml:space="preserve">, </w:t>
      </w:r>
      <w:bookmarkStart w:id="4" w:name="_Hlk198203214"/>
      <w:r w:rsidR="000B60C5" w:rsidRPr="000E06A5">
        <w:rPr>
          <w:rFonts w:ascii="GHEA Mariam" w:hAnsi="GHEA Mariam" w:cs="Times New Roman"/>
          <w:sz w:val="24"/>
          <w:szCs w:val="24"/>
          <w:lang w:val="hy-AM"/>
        </w:rPr>
        <w:t>ուստի</w:t>
      </w:r>
      <w:r w:rsidR="005078DF" w:rsidRPr="000E06A5">
        <w:rPr>
          <w:rFonts w:ascii="GHEA Mariam" w:hAnsi="GHEA Mariam" w:cs="Times New Roman"/>
          <w:sz w:val="24"/>
          <w:szCs w:val="24"/>
          <w:lang w:val="hy-AM"/>
        </w:rPr>
        <w:t xml:space="preserve">, </w:t>
      </w:r>
      <w:bookmarkEnd w:id="4"/>
      <w:r w:rsidR="000465DB" w:rsidRPr="000E06A5">
        <w:rPr>
          <w:rFonts w:ascii="GHEA Mariam" w:hAnsi="GHEA Mariam"/>
          <w:sz w:val="24"/>
          <w:szCs w:val="24"/>
          <w:lang w:val="hy-AM"/>
        </w:rPr>
        <w:t>հնարավոր է ենթարկել գնահատման։</w:t>
      </w:r>
    </w:p>
    <w:p w14:paraId="1C39D7D3" w14:textId="5F961DA1" w:rsidR="004E2C09" w:rsidRPr="000E06A5" w:rsidRDefault="00122A2F" w:rsidP="004E2C09">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hAnsi="GHEA Mariam"/>
          <w:sz w:val="24"/>
          <w:szCs w:val="24"/>
          <w:lang w:val="hy-AM"/>
        </w:rPr>
        <w:lastRenderedPageBreak/>
        <w:t xml:space="preserve">Տվյալ դեպքում, ուսումնասիրության և գնահատման ենթարկելով վարույթում առկա նյութերը, այդ թվում՝ արձանագրված փաստական տվյալները, Վճռաբեկ դատարանն արձանագրում է, որ </w:t>
      </w:r>
      <w:r w:rsidR="006B1A7D" w:rsidRPr="000E06A5">
        <w:rPr>
          <w:rFonts w:ascii="GHEA Mariam" w:hAnsi="GHEA Mariam"/>
          <w:sz w:val="24"/>
          <w:szCs w:val="24"/>
          <w:lang w:val="hy-AM"/>
        </w:rPr>
        <w:t xml:space="preserve">հիմնավորված է </w:t>
      </w:r>
      <w:r w:rsidRPr="000E06A5">
        <w:rPr>
          <w:rFonts w:ascii="GHEA Mariam" w:hAnsi="GHEA Mariam"/>
          <w:sz w:val="24"/>
          <w:szCs w:val="24"/>
          <w:lang w:val="hy-AM"/>
        </w:rPr>
        <w:t>Առաջին ատյանի դատարան</w:t>
      </w:r>
      <w:r w:rsidR="006B1A7D" w:rsidRPr="000E06A5">
        <w:rPr>
          <w:rFonts w:ascii="GHEA Mariam" w:hAnsi="GHEA Mariam"/>
          <w:sz w:val="24"/>
          <w:szCs w:val="24"/>
          <w:lang w:val="hy-AM"/>
        </w:rPr>
        <w:t>ի</w:t>
      </w:r>
      <w:r w:rsidRPr="000E06A5">
        <w:rPr>
          <w:rFonts w:ascii="GHEA Mariam" w:hAnsi="GHEA Mariam"/>
          <w:sz w:val="24"/>
          <w:szCs w:val="24"/>
          <w:lang w:val="hy-AM"/>
        </w:rPr>
        <w:t xml:space="preserve"> </w:t>
      </w:r>
      <w:r w:rsidR="006B1A7D" w:rsidRPr="000E06A5">
        <w:rPr>
          <w:rFonts w:ascii="GHEA Mariam" w:hAnsi="GHEA Mariam"/>
          <w:sz w:val="24"/>
          <w:szCs w:val="24"/>
          <w:lang w:val="hy-AM"/>
        </w:rPr>
        <w:t xml:space="preserve">այն </w:t>
      </w:r>
      <w:r w:rsidRPr="000E06A5">
        <w:rPr>
          <w:rFonts w:ascii="GHEA Mariam" w:hAnsi="GHEA Mariam"/>
          <w:sz w:val="24"/>
          <w:szCs w:val="24"/>
          <w:lang w:val="hy-AM"/>
        </w:rPr>
        <w:t>եզրահանգ</w:t>
      </w:r>
      <w:r w:rsidR="006B1A7D" w:rsidRPr="000E06A5">
        <w:rPr>
          <w:rFonts w:ascii="GHEA Mariam" w:hAnsi="GHEA Mariam"/>
          <w:sz w:val="24"/>
          <w:szCs w:val="24"/>
          <w:lang w:val="hy-AM"/>
        </w:rPr>
        <w:t>ումը</w:t>
      </w:r>
      <w:r w:rsidRPr="000E06A5">
        <w:rPr>
          <w:rFonts w:ascii="GHEA Mariam" w:hAnsi="GHEA Mariam"/>
          <w:sz w:val="24"/>
          <w:szCs w:val="24"/>
          <w:lang w:val="hy-AM"/>
        </w:rPr>
        <w:t xml:space="preserve">, որ ներկայացված միջնորդությամբ իրավասու մարմինը հիմնավորել է, թե որն է եղել միջնորդվող </w:t>
      </w:r>
      <w:r w:rsidR="009D5B45" w:rsidRPr="000E06A5">
        <w:rPr>
          <w:rFonts w:ascii="GHEA Mariam" w:hAnsi="GHEA Mariam"/>
          <w:sz w:val="24"/>
          <w:szCs w:val="24"/>
          <w:lang w:val="hy-AM"/>
        </w:rPr>
        <w:t>ապացուցողական</w:t>
      </w:r>
      <w:r w:rsidR="00642EE5" w:rsidRPr="000E06A5">
        <w:rPr>
          <w:rFonts w:ascii="GHEA Mariam" w:hAnsi="GHEA Mariam"/>
          <w:sz w:val="24"/>
          <w:szCs w:val="24"/>
          <w:lang w:val="hy-AM"/>
        </w:rPr>
        <w:t xml:space="preserve"> գործողության</w:t>
      </w:r>
      <w:r w:rsidRPr="000E06A5">
        <w:rPr>
          <w:rFonts w:ascii="GHEA Mariam" w:hAnsi="GHEA Mariam"/>
          <w:sz w:val="24"/>
          <w:szCs w:val="24"/>
          <w:lang w:val="hy-AM"/>
        </w:rPr>
        <w:t xml:space="preserve"> իրականացման նպատակը, որ փաստական տվյալների պայմաններում է անհրաժեշտ դարձել այդ </w:t>
      </w:r>
      <w:r w:rsidR="00642EE5" w:rsidRPr="000E06A5">
        <w:rPr>
          <w:rFonts w:ascii="GHEA Mariam" w:hAnsi="GHEA Mariam"/>
          <w:sz w:val="24"/>
          <w:szCs w:val="24"/>
          <w:lang w:val="hy-AM"/>
        </w:rPr>
        <w:t xml:space="preserve">գործողության </w:t>
      </w:r>
      <w:r w:rsidRPr="000E06A5">
        <w:rPr>
          <w:rFonts w:ascii="GHEA Mariam" w:hAnsi="GHEA Mariam"/>
          <w:sz w:val="24"/>
          <w:szCs w:val="24"/>
          <w:lang w:val="hy-AM"/>
        </w:rPr>
        <w:t xml:space="preserve">իրականացումն ու հնարավոր ինչ հանգամանքների պարզման ակնկալիք է ունեցել։ </w:t>
      </w:r>
      <w:r w:rsidR="00732069" w:rsidRPr="000E06A5">
        <w:rPr>
          <w:rFonts w:ascii="GHEA Mariam" w:hAnsi="GHEA Mariam"/>
          <w:sz w:val="24"/>
          <w:szCs w:val="24"/>
          <w:lang w:val="hy-AM"/>
        </w:rPr>
        <w:t xml:space="preserve">Այս համատեքստում </w:t>
      </w:r>
      <w:r w:rsidR="00471942" w:rsidRPr="000E06A5">
        <w:rPr>
          <w:rFonts w:ascii="GHEA Mariam" w:hAnsi="GHEA Mariam"/>
          <w:sz w:val="24"/>
          <w:szCs w:val="24"/>
          <w:lang w:val="hy-AM"/>
        </w:rPr>
        <w:t>Վճռաբեկ դատարանը</w:t>
      </w:r>
      <w:r w:rsidR="00471942" w:rsidRPr="000E06A5">
        <w:rPr>
          <w:lang w:val="hy-AM"/>
        </w:rPr>
        <w:t xml:space="preserve"> </w:t>
      </w:r>
      <w:r w:rsidR="00471942" w:rsidRPr="000E06A5">
        <w:rPr>
          <w:rFonts w:ascii="GHEA Mariam" w:hAnsi="GHEA Mariam"/>
          <w:sz w:val="24"/>
          <w:szCs w:val="24"/>
          <w:lang w:val="hy-AM"/>
        </w:rPr>
        <w:t>չի կիսում Վերաքննիչ դատարանի այն դիրքորոշումը, ըստ որի՝</w:t>
      </w:r>
      <w:r w:rsidR="00B010AF" w:rsidRPr="000E06A5">
        <w:rPr>
          <w:rFonts w:ascii="GHEA Mariam" w:hAnsi="GHEA Mariam"/>
          <w:sz w:val="24"/>
          <w:szCs w:val="24"/>
          <w:lang w:val="hy-AM"/>
        </w:rPr>
        <w:t xml:space="preserve"> նախաձեռնողի կողմից չի հիմնավորվել «</w:t>
      </w:r>
      <w:r w:rsidR="009E55F2" w:rsidRPr="000E06A5">
        <w:rPr>
          <w:rFonts w:ascii="GHEA Mariam" w:hAnsi="GHEA Mariam"/>
          <w:sz w:val="24"/>
          <w:szCs w:val="24"/>
          <w:lang w:val="hy-AM"/>
        </w:rPr>
        <w:t>*****</w:t>
      </w:r>
      <w:r w:rsidR="00B010AF" w:rsidRPr="000E06A5">
        <w:rPr>
          <w:rFonts w:ascii="GHEA Mariam" w:hAnsi="GHEA Mariam"/>
          <w:sz w:val="24"/>
          <w:szCs w:val="24"/>
          <w:lang w:val="hy-AM"/>
        </w:rPr>
        <w:t xml:space="preserve"> </w:t>
      </w:r>
      <w:r w:rsidR="009E55F2" w:rsidRPr="000E06A5">
        <w:rPr>
          <w:rFonts w:ascii="GHEA Mariam" w:hAnsi="GHEA Mariam"/>
          <w:sz w:val="24"/>
          <w:szCs w:val="24"/>
          <w:lang w:val="hy-AM"/>
        </w:rPr>
        <w:t>*********</w:t>
      </w:r>
      <w:r w:rsidR="00B010AF" w:rsidRPr="000E06A5">
        <w:rPr>
          <w:rFonts w:ascii="GHEA Mariam" w:hAnsi="GHEA Mariam"/>
          <w:sz w:val="24"/>
          <w:szCs w:val="24"/>
          <w:lang w:val="hy-AM"/>
        </w:rPr>
        <w:t>» փակ բաժնետիրական ընկերության կողմից առանձնապես խոշոր չափերով հարկեր չվճարելու կասկածը։</w:t>
      </w:r>
      <w:r w:rsidR="00DB22C8" w:rsidRPr="000E06A5">
        <w:rPr>
          <w:rFonts w:ascii="GHEA Mariam" w:hAnsi="GHEA Mariam"/>
          <w:sz w:val="24"/>
          <w:szCs w:val="24"/>
          <w:lang w:val="hy-AM"/>
        </w:rPr>
        <w:t xml:space="preserve"> </w:t>
      </w:r>
      <w:r w:rsidR="008B79E5" w:rsidRPr="000E06A5">
        <w:rPr>
          <w:rFonts w:ascii="GHEA Mariam" w:hAnsi="GHEA Mariam"/>
          <w:sz w:val="24"/>
          <w:szCs w:val="24"/>
          <w:lang w:val="hy-AM"/>
        </w:rPr>
        <w:t xml:space="preserve">Նախորդիվ արձանագրված հանգամանքների համակողմանի վերլուծության արդյունքում Վճռաբեկ դատարանը գտնում է, որ </w:t>
      </w:r>
      <w:r w:rsidR="00DB22C8" w:rsidRPr="000E06A5">
        <w:rPr>
          <w:rFonts w:ascii="GHEA Mariam" w:hAnsi="GHEA Mariam"/>
          <w:sz w:val="24"/>
          <w:szCs w:val="24"/>
          <w:lang w:val="hy-AM"/>
        </w:rPr>
        <w:t xml:space="preserve">վարույթի </w:t>
      </w:r>
      <w:r w:rsidR="008B79E5" w:rsidRPr="000E06A5">
        <w:rPr>
          <w:rFonts w:ascii="GHEA Mariam" w:hAnsi="GHEA Mariam"/>
          <w:sz w:val="24"/>
          <w:szCs w:val="24"/>
          <w:lang w:val="hy-AM"/>
        </w:rPr>
        <w:t xml:space="preserve">տվյալ պահին խուզարկություն իրականացնելու իրավաչափության հիմքում ընկած է եղել </w:t>
      </w:r>
      <w:r w:rsidR="00844F3D" w:rsidRPr="000E06A5">
        <w:rPr>
          <w:rFonts w:ascii="GHEA Mariam" w:hAnsi="GHEA Mariam"/>
          <w:sz w:val="24"/>
          <w:szCs w:val="24"/>
          <w:lang w:val="hy-AM"/>
        </w:rPr>
        <w:t xml:space="preserve">նշված ընկերության կողմից </w:t>
      </w:r>
      <w:r w:rsidR="0084553D" w:rsidRPr="000E06A5">
        <w:rPr>
          <w:rFonts w:ascii="GHEA Mariam" w:hAnsi="GHEA Mariam"/>
          <w:sz w:val="24"/>
          <w:szCs w:val="24"/>
          <w:lang w:val="hy-AM"/>
        </w:rPr>
        <w:t>առանձնապես խոշոր չափերով հարկեր չվճարելու կասկածը։</w:t>
      </w:r>
    </w:p>
    <w:p w14:paraId="1BF57872" w14:textId="6EDB9DA9" w:rsidR="00D664D1" w:rsidRPr="000E06A5" w:rsidRDefault="00D664D1" w:rsidP="00D664D1">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0E06A5">
        <w:rPr>
          <w:rFonts w:ascii="GHEA Mariam" w:hAnsi="GHEA Mariam"/>
          <w:sz w:val="24"/>
          <w:szCs w:val="24"/>
          <w:shd w:val="clear" w:color="auto" w:fill="FFFFFF"/>
          <w:lang w:val="hy-AM"/>
        </w:rPr>
        <w:t>Ինչ վերաբերում է Վերաքննիչ դատարանի այն դատողությանը, որ Հայա</w:t>
      </w:r>
      <w:r w:rsidR="00DD0416" w:rsidRPr="000E06A5">
        <w:rPr>
          <w:rFonts w:ascii="GHEA Mariam" w:hAnsi="GHEA Mariam"/>
          <w:sz w:val="24"/>
          <w:szCs w:val="24"/>
          <w:shd w:val="clear" w:color="auto" w:fill="FFFFFF"/>
          <w:lang w:val="hy-AM"/>
        </w:rPr>
        <w:t>ս</w:t>
      </w:r>
      <w:r w:rsidRPr="000E06A5">
        <w:rPr>
          <w:rFonts w:ascii="GHEA Mariam" w:hAnsi="GHEA Mariam"/>
          <w:sz w:val="24"/>
          <w:szCs w:val="24"/>
          <w:shd w:val="clear" w:color="auto" w:fill="FFFFFF"/>
          <w:lang w:val="hy-AM"/>
        </w:rPr>
        <w:t xml:space="preserve">տանի Հանրապետությանը պատճառված վնասի հաշվարկը կրում է նախնական բնույթ և ենթակա է վերահաշվարկման, ապա Վճռաբեկ դատարանն արձանագրում է, որ Վերաքննիչ դատարանի նման մոտեցումը չի բխում խուզարկության միջնորդության համար հիմք հանդիսացած տվյալների գնահատմանը ներկայացվող պահանջներից։ Այլ կերպ ասած, հաշվի առնելով սույն </w:t>
      </w:r>
      <w:r w:rsidR="00A9469A" w:rsidRPr="000E06A5">
        <w:rPr>
          <w:rFonts w:ascii="GHEA Mariam" w:hAnsi="GHEA Mariam"/>
          <w:sz w:val="24"/>
          <w:szCs w:val="24"/>
          <w:shd w:val="clear" w:color="auto" w:fill="FFFFFF"/>
          <w:lang w:val="hy-AM"/>
        </w:rPr>
        <w:t>վարույթի</w:t>
      </w:r>
      <w:r w:rsidRPr="000E06A5">
        <w:rPr>
          <w:rFonts w:ascii="GHEA Mariam" w:hAnsi="GHEA Mariam"/>
          <w:sz w:val="24"/>
          <w:szCs w:val="24"/>
          <w:shd w:val="clear" w:color="auto" w:fill="FFFFFF"/>
          <w:lang w:val="hy-AM"/>
        </w:rPr>
        <w:t xml:space="preserve"> առանձնահատկությունները, միջնորդության մեջ նշված՝ պատճառված վնասի չափի վերահաշվարկման անհրաժեշտությունը դուրս է գտնվում խուզարկության թույլտվություն տալու հարցի քննության շրջանակներից և առավել բնորոշ է անձի մեղավորության հարցի գնահատմանը ներկայացվող ապացուցողական չափանիշին</w:t>
      </w:r>
      <w:r w:rsidR="00A9469A" w:rsidRPr="000E06A5">
        <w:rPr>
          <w:rStyle w:val="FootnoteReference"/>
          <w:rFonts w:ascii="GHEA Mariam" w:hAnsi="GHEA Mariam"/>
          <w:sz w:val="24"/>
          <w:szCs w:val="24"/>
          <w:shd w:val="clear" w:color="auto" w:fill="FFFFFF"/>
          <w:lang w:val="hy-AM"/>
        </w:rPr>
        <w:footnoteReference w:id="14"/>
      </w:r>
      <w:r w:rsidRPr="000E06A5">
        <w:rPr>
          <w:rFonts w:ascii="GHEA Mariam" w:hAnsi="GHEA Mariam"/>
          <w:sz w:val="24"/>
          <w:szCs w:val="24"/>
          <w:shd w:val="clear" w:color="auto" w:fill="FFFFFF"/>
          <w:lang w:val="hy-AM"/>
        </w:rPr>
        <w:t>։</w:t>
      </w:r>
    </w:p>
    <w:p w14:paraId="7E36389D" w14:textId="3BC096B0" w:rsidR="00DD0416" w:rsidRPr="000E06A5" w:rsidRDefault="00DD0416" w:rsidP="00DD0416">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06A5">
        <w:rPr>
          <w:rFonts w:ascii="GHEA Mariam" w:hAnsi="GHEA Mariam"/>
          <w:sz w:val="24"/>
          <w:szCs w:val="24"/>
          <w:lang w:val="hy-AM"/>
        </w:rPr>
        <w:t>Այս առումով հարկ է նկատել, որ մասնավոր կյանքի անձեռնմխելիության իրավունքի</w:t>
      </w:r>
      <w:r w:rsidRPr="000E06A5">
        <w:rPr>
          <w:lang w:val="hy-AM"/>
        </w:rPr>
        <w:t xml:space="preserve"> </w:t>
      </w:r>
      <w:r w:rsidRPr="000E06A5">
        <w:rPr>
          <w:rFonts w:ascii="GHEA Mariam" w:hAnsi="GHEA Mariam"/>
          <w:sz w:val="24"/>
          <w:szCs w:val="24"/>
          <w:lang w:val="hy-AM"/>
        </w:rPr>
        <w:t>պաշտպանության համատեքստում</w:t>
      </w:r>
      <w:r w:rsidRPr="000E06A5">
        <w:rPr>
          <w:lang w:val="hy-AM"/>
        </w:rPr>
        <w:t xml:space="preserve"> </w:t>
      </w:r>
      <w:r w:rsidRPr="000E06A5">
        <w:rPr>
          <w:rFonts w:ascii="GHEA Mariam" w:hAnsi="GHEA Mariam"/>
          <w:sz w:val="24"/>
          <w:szCs w:val="24"/>
          <w:lang w:val="hy-AM"/>
        </w:rPr>
        <w:t>Մարդու իրավունքների եվրոպական դատարան</w:t>
      </w:r>
      <w:r w:rsidR="00533056" w:rsidRPr="000E06A5">
        <w:rPr>
          <w:rFonts w:ascii="GHEA Mariam" w:hAnsi="GHEA Mariam"/>
          <w:sz w:val="24"/>
          <w:szCs w:val="24"/>
          <w:lang w:val="hy-AM"/>
        </w:rPr>
        <w:t>ը</w:t>
      </w:r>
      <w:r w:rsidRPr="000E06A5">
        <w:rPr>
          <w:rFonts w:ascii="GHEA Mariam" w:hAnsi="GHEA Mariam"/>
          <w:sz w:val="24"/>
          <w:szCs w:val="24"/>
          <w:lang w:val="hy-AM"/>
        </w:rPr>
        <w:t xml:space="preserve"> </w:t>
      </w:r>
      <w:r w:rsidRPr="000E06A5">
        <w:rPr>
          <w:rFonts w:ascii="GHEA Mariam" w:hAnsi="GHEA Mariam"/>
          <w:i/>
          <w:iCs/>
          <w:sz w:val="24"/>
          <w:szCs w:val="24"/>
          <w:lang w:val="hy-AM"/>
        </w:rPr>
        <w:t>K.S. and M.S. v. Germany</w:t>
      </w:r>
      <w:r w:rsidRPr="000E06A5">
        <w:rPr>
          <w:lang w:val="hy-AM"/>
        </w:rPr>
        <w:t xml:space="preserve"> </w:t>
      </w:r>
      <w:r w:rsidRPr="000E06A5">
        <w:rPr>
          <w:rFonts w:ascii="GHEA Mariam" w:hAnsi="GHEA Mariam"/>
          <w:sz w:val="24"/>
          <w:szCs w:val="24"/>
          <w:lang w:val="hy-AM"/>
        </w:rPr>
        <w:t>գործով ընդունել է, որ</w:t>
      </w:r>
      <w:r w:rsidRPr="000E06A5">
        <w:rPr>
          <w:lang w:val="hy-AM"/>
        </w:rPr>
        <w:t xml:space="preserve"> </w:t>
      </w:r>
      <w:r w:rsidRPr="000E06A5">
        <w:rPr>
          <w:rFonts w:ascii="GHEA Mariam" w:hAnsi="GHEA Mariam"/>
          <w:sz w:val="24"/>
          <w:szCs w:val="24"/>
          <w:lang w:val="hy-AM"/>
        </w:rPr>
        <w:t xml:space="preserve">հարկերից խուսափելու </w:t>
      </w:r>
      <w:r w:rsidRPr="000E06A5">
        <w:rPr>
          <w:rFonts w:ascii="GHEA Mariam" w:hAnsi="GHEA Mariam"/>
          <w:sz w:val="24"/>
          <w:szCs w:val="24"/>
          <w:lang w:val="hy-AM"/>
        </w:rPr>
        <w:lastRenderedPageBreak/>
        <w:t>կասկածը կարող է հիմնավորել խուզարկության իրականացումը, եթե իրավասու մարմիններն ունեն բավարար փաստեր կամ որոշակի հիմքեր, որոնք ցույց են տալիս, որ անձը հնարավոր է խուսափել է հարկերի վճարումից</w:t>
      </w:r>
      <w:r w:rsidRPr="000E06A5">
        <w:rPr>
          <w:rStyle w:val="FootnoteReference"/>
          <w:rFonts w:ascii="GHEA Mariam" w:hAnsi="GHEA Mariam"/>
          <w:sz w:val="24"/>
          <w:szCs w:val="24"/>
          <w:lang w:val="hy-AM"/>
        </w:rPr>
        <w:footnoteReference w:id="15"/>
      </w:r>
      <w:r w:rsidRPr="000E06A5">
        <w:rPr>
          <w:rFonts w:ascii="GHEA Mariam" w:hAnsi="GHEA Mariam"/>
          <w:sz w:val="24"/>
          <w:szCs w:val="24"/>
          <w:lang w:val="hy-AM"/>
        </w:rPr>
        <w:t>։</w:t>
      </w:r>
    </w:p>
    <w:p w14:paraId="428663CB" w14:textId="68BD70D2" w:rsidR="007A7178" w:rsidRPr="000E06A5" w:rsidRDefault="00D664D1" w:rsidP="004E2C09">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0E06A5">
        <w:rPr>
          <w:rFonts w:ascii="GHEA Mariam" w:eastAsia="GHEA Mariam" w:hAnsi="GHEA Mariam" w:cs="GHEA Mariam"/>
          <w:sz w:val="24"/>
          <w:szCs w:val="24"/>
          <w:lang w:val="hy-AM"/>
        </w:rPr>
        <w:t xml:space="preserve">Ընդհանրացնելով կատարված վելուծությունը՝ </w:t>
      </w:r>
      <w:r w:rsidR="004E2C09" w:rsidRPr="000E06A5">
        <w:rPr>
          <w:rFonts w:ascii="GHEA Mariam" w:hAnsi="GHEA Mariam"/>
          <w:sz w:val="24"/>
          <w:szCs w:val="24"/>
          <w:lang w:val="hy-AM"/>
        </w:rPr>
        <w:t>Վճռաբեկ դատարանն արձանագրում է, որ ստորադաս</w:t>
      </w:r>
      <w:r w:rsidR="007D1F04" w:rsidRPr="000E06A5">
        <w:rPr>
          <w:rFonts w:ascii="GHEA Mariam" w:hAnsi="GHEA Mariam"/>
          <w:sz w:val="24"/>
          <w:szCs w:val="24"/>
          <w:lang w:val="hy-AM"/>
        </w:rPr>
        <w:t xml:space="preserve"> </w:t>
      </w:r>
      <w:r w:rsidR="008D49DC" w:rsidRPr="000E06A5">
        <w:rPr>
          <w:rFonts w:ascii="GHEA Mariam" w:eastAsia="GHEA Mariam" w:hAnsi="GHEA Mariam" w:cs="GHEA Mariam"/>
          <w:sz w:val="24"/>
          <w:szCs w:val="24"/>
          <w:lang w:val="hy-AM"/>
        </w:rPr>
        <w:t xml:space="preserve">դատարանը պատշաճ իրավական գնահատման չի ենթարկել </w:t>
      </w:r>
      <w:r w:rsidR="008D49DC" w:rsidRPr="000E06A5">
        <w:rPr>
          <w:rFonts w:ascii="GHEA Mariam" w:hAnsi="GHEA Mariam"/>
          <w:sz w:val="24"/>
          <w:szCs w:val="24"/>
          <w:shd w:val="clear" w:color="auto" w:fill="FFFFFF"/>
          <w:lang w:val="hy-AM"/>
        </w:rPr>
        <w:t xml:space="preserve">միջնորդության հիմնավորվածությունը հաստատող փաստակազմում առկա հանգամանքները, որոնք թույլ են տալիս հաղթահարված համարելու </w:t>
      </w:r>
      <w:r w:rsidR="007D1F04" w:rsidRPr="000E06A5">
        <w:rPr>
          <w:rFonts w:ascii="GHEA Mariam" w:eastAsia="GHEA Mariam" w:hAnsi="GHEA Mariam" w:cs="GHEA Mariam"/>
          <w:sz w:val="24"/>
          <w:szCs w:val="24"/>
          <w:lang w:val="hy-AM"/>
        </w:rPr>
        <w:t>«</w:t>
      </w:r>
      <w:r w:rsidR="009E55F2" w:rsidRPr="000E06A5">
        <w:rPr>
          <w:rFonts w:ascii="GHEA Mariam" w:eastAsia="GHEA Mariam" w:hAnsi="GHEA Mariam" w:cs="GHEA Mariam"/>
          <w:sz w:val="24"/>
          <w:szCs w:val="24"/>
          <w:lang w:val="hy-AM"/>
        </w:rPr>
        <w:t>*****</w:t>
      </w:r>
      <w:r w:rsidR="007D1F04"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7D1F04" w:rsidRPr="000E06A5">
        <w:rPr>
          <w:rFonts w:ascii="GHEA Mariam" w:eastAsia="GHEA Mariam" w:hAnsi="GHEA Mariam" w:cs="GHEA Mariam"/>
          <w:sz w:val="24"/>
          <w:szCs w:val="24"/>
          <w:lang w:val="hy-AM"/>
        </w:rPr>
        <w:t xml:space="preserve">» փակ բաժնետիրական ընկերության աշխատակիցների </w:t>
      </w:r>
      <w:r w:rsidR="008D49DC" w:rsidRPr="000E06A5">
        <w:rPr>
          <w:rFonts w:ascii="GHEA Mariam" w:eastAsia="GHEA Mariam" w:hAnsi="GHEA Mariam" w:cs="GHEA Mariam"/>
          <w:sz w:val="24"/>
          <w:szCs w:val="24"/>
          <w:lang w:val="hy-AM"/>
        </w:rPr>
        <w:t>բնակարանի անձեռնմխելիության իրավունքին միջամտությունը</w:t>
      </w:r>
      <w:r w:rsidR="008D49DC" w:rsidRPr="000E06A5">
        <w:rPr>
          <w:rFonts w:ascii="GHEA Mariam" w:hAnsi="GHEA Mariam"/>
          <w:sz w:val="24"/>
          <w:szCs w:val="24"/>
          <w:shd w:val="clear" w:color="auto" w:fill="FFFFFF"/>
          <w:lang w:val="hy-AM"/>
        </w:rPr>
        <w:t xml:space="preserve"> թույլատրելու իրավաչափությանն առաջադրվող</w:t>
      </w:r>
      <w:r w:rsidR="002478BA" w:rsidRPr="000E06A5">
        <w:rPr>
          <w:rFonts w:ascii="GHEA Mariam" w:hAnsi="GHEA Mariam"/>
          <w:sz w:val="24"/>
          <w:szCs w:val="24"/>
          <w:shd w:val="clear" w:color="auto" w:fill="FFFFFF"/>
          <w:lang w:val="hy-AM"/>
        </w:rPr>
        <w:t xml:space="preserve"> </w:t>
      </w:r>
      <w:r w:rsidR="008D49DC" w:rsidRPr="000E06A5">
        <w:rPr>
          <w:rFonts w:ascii="GHEA Mariam" w:hAnsi="GHEA Mariam"/>
          <w:sz w:val="24"/>
          <w:szCs w:val="24"/>
          <w:shd w:val="clear" w:color="auto" w:fill="FFFFFF"/>
          <w:lang w:val="hy-AM"/>
        </w:rPr>
        <w:t>պահանջ</w:t>
      </w:r>
      <w:r w:rsidR="002478BA" w:rsidRPr="000E06A5">
        <w:rPr>
          <w:rFonts w:ascii="GHEA Mariam" w:hAnsi="GHEA Mariam"/>
          <w:sz w:val="24"/>
          <w:szCs w:val="24"/>
          <w:shd w:val="clear" w:color="auto" w:fill="FFFFFF"/>
          <w:lang w:val="hy-AM"/>
        </w:rPr>
        <w:t>ներ</w:t>
      </w:r>
      <w:r w:rsidR="008D49DC" w:rsidRPr="000E06A5">
        <w:rPr>
          <w:rFonts w:ascii="GHEA Mariam" w:hAnsi="GHEA Mariam"/>
          <w:sz w:val="24"/>
          <w:szCs w:val="24"/>
          <w:shd w:val="clear" w:color="auto" w:fill="FFFFFF"/>
          <w:lang w:val="hy-AM"/>
        </w:rPr>
        <w:t>ը։</w:t>
      </w:r>
    </w:p>
    <w:p w14:paraId="7D784757" w14:textId="1FF1F6AF" w:rsidR="00A51585" w:rsidRPr="000E06A5" w:rsidRDefault="00D664D1" w:rsidP="00A51585">
      <w:pPr>
        <w:autoSpaceDE w:val="0"/>
        <w:autoSpaceDN w:val="0"/>
        <w:adjustRightInd w:val="0"/>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Այսպիսով,</w:t>
      </w:r>
      <w:r w:rsidR="007A7178" w:rsidRPr="000E06A5">
        <w:rPr>
          <w:rFonts w:ascii="GHEA Mariam" w:eastAsia="GHEA Mariam" w:hAnsi="GHEA Mariam" w:cs="GHEA Mariam"/>
          <w:sz w:val="24"/>
          <w:szCs w:val="24"/>
          <w:lang w:val="hy-AM"/>
        </w:rPr>
        <w:t xml:space="preserve"> Վճռաբեկ դատարանն արձանագրում է, որ </w:t>
      </w:r>
      <w:r w:rsidR="00DD0416" w:rsidRPr="000E06A5">
        <w:rPr>
          <w:rFonts w:ascii="GHEA Mariam" w:eastAsia="GHEA Mariam" w:hAnsi="GHEA Mariam" w:cs="GHEA Mariam"/>
          <w:sz w:val="24"/>
          <w:szCs w:val="24"/>
          <w:lang w:val="hy-AM"/>
        </w:rPr>
        <w:t>«</w:t>
      </w:r>
      <w:r w:rsidR="009E55F2" w:rsidRPr="000E06A5">
        <w:rPr>
          <w:rFonts w:ascii="GHEA Mariam" w:eastAsia="GHEA Mariam" w:hAnsi="GHEA Mariam" w:cs="GHEA Mariam"/>
          <w:sz w:val="24"/>
          <w:szCs w:val="24"/>
          <w:lang w:val="hy-AM"/>
        </w:rPr>
        <w:t>******</w:t>
      </w:r>
      <w:r w:rsidR="00DD0416" w:rsidRPr="000E06A5">
        <w:rPr>
          <w:rFonts w:ascii="GHEA Mariam" w:eastAsia="GHEA Mariam" w:hAnsi="GHEA Mariam" w:cs="GHEA Mariam"/>
          <w:sz w:val="24"/>
          <w:szCs w:val="24"/>
          <w:lang w:val="hy-AM"/>
        </w:rPr>
        <w:t xml:space="preserve"> </w:t>
      </w:r>
      <w:r w:rsidR="009E55F2" w:rsidRPr="000E06A5">
        <w:rPr>
          <w:rFonts w:ascii="GHEA Mariam" w:eastAsia="GHEA Mariam" w:hAnsi="GHEA Mariam" w:cs="GHEA Mariam"/>
          <w:sz w:val="24"/>
          <w:szCs w:val="24"/>
          <w:lang w:val="hy-AM"/>
        </w:rPr>
        <w:t>**********</w:t>
      </w:r>
      <w:r w:rsidR="00DD0416" w:rsidRPr="000E06A5">
        <w:rPr>
          <w:rFonts w:ascii="GHEA Mariam" w:eastAsia="GHEA Mariam" w:hAnsi="GHEA Mariam" w:cs="GHEA Mariam"/>
          <w:sz w:val="24"/>
          <w:szCs w:val="24"/>
          <w:lang w:val="hy-AM"/>
        </w:rPr>
        <w:t xml:space="preserve">» փակ բաժնետիրական ընկերության աշխատակիցների բնակարանի անձեռնմխելիության իրավունքի սահմանափակումը </w:t>
      </w:r>
      <w:r w:rsidR="00893C1B" w:rsidRPr="000E06A5">
        <w:rPr>
          <w:rFonts w:ascii="GHEA Mariam" w:eastAsia="GHEA Mariam" w:hAnsi="GHEA Mariam" w:cs="GHEA Mariam"/>
          <w:sz w:val="24"/>
          <w:szCs w:val="24"/>
          <w:lang w:val="hy-AM"/>
        </w:rPr>
        <w:t>ոչ իրավաչափ ճանաչելու</w:t>
      </w:r>
      <w:r w:rsidR="00DD0416" w:rsidRPr="000E06A5">
        <w:rPr>
          <w:rFonts w:ascii="GHEA Mariam" w:eastAsia="GHEA Mariam" w:hAnsi="GHEA Mariam" w:cs="GHEA Mariam"/>
          <w:sz w:val="24"/>
          <w:szCs w:val="24"/>
          <w:lang w:val="hy-AM"/>
        </w:rPr>
        <w:t xml:space="preserve"> մասին </w:t>
      </w:r>
      <w:r w:rsidR="005541B0" w:rsidRPr="000E06A5">
        <w:rPr>
          <w:rFonts w:ascii="GHEA Mariam" w:eastAsia="GHEA Mariam" w:hAnsi="GHEA Mariam" w:cs="GHEA Mariam"/>
          <w:sz w:val="24"/>
          <w:szCs w:val="24"/>
          <w:lang w:val="hy-AM"/>
        </w:rPr>
        <w:t>Վերաքննիչ դատարանի հետևությունը</w:t>
      </w:r>
      <w:r w:rsidR="005541B0" w:rsidRPr="000E06A5">
        <w:rPr>
          <w:lang w:val="hy-AM"/>
        </w:rPr>
        <w:t xml:space="preserve"> </w:t>
      </w:r>
      <w:r w:rsidR="005541B0" w:rsidRPr="000E06A5">
        <w:rPr>
          <w:rFonts w:ascii="GHEA Mariam" w:eastAsia="GHEA Mariam" w:hAnsi="GHEA Mariam" w:cs="GHEA Mariam"/>
          <w:sz w:val="24"/>
          <w:szCs w:val="24"/>
          <w:lang w:val="hy-AM"/>
        </w:rPr>
        <w:t>հիմնավորված չէ։</w:t>
      </w:r>
    </w:p>
    <w:p w14:paraId="692F4FE7" w14:textId="19607CF9" w:rsidR="005541B0" w:rsidRPr="000E06A5" w:rsidRDefault="00DC09F3" w:rsidP="00102645">
      <w:pPr>
        <w:autoSpaceDE w:val="0"/>
        <w:autoSpaceDN w:val="0"/>
        <w:adjustRightInd w:val="0"/>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1</w:t>
      </w:r>
      <w:r w:rsidR="005A74B8" w:rsidRPr="000E06A5">
        <w:rPr>
          <w:rFonts w:ascii="GHEA Mariam" w:eastAsia="GHEA Mariam" w:hAnsi="GHEA Mariam" w:cs="GHEA Mariam"/>
          <w:sz w:val="24"/>
          <w:szCs w:val="24"/>
          <w:lang w:val="hy-AM"/>
        </w:rPr>
        <w:t>6</w:t>
      </w:r>
      <w:r w:rsidRPr="000E06A5">
        <w:rPr>
          <w:rFonts w:ascii="Cambria Math" w:eastAsia="GHEA Mariam" w:hAnsi="Cambria Math" w:cs="Cambria Math"/>
          <w:sz w:val="24"/>
          <w:szCs w:val="24"/>
          <w:lang w:val="hy-AM"/>
        </w:rPr>
        <w:t>․</w:t>
      </w:r>
      <w:r w:rsidRPr="000E06A5">
        <w:rPr>
          <w:rFonts w:ascii="GHEA Mariam" w:eastAsia="GHEA Mariam" w:hAnsi="GHEA Mariam" w:cs="GHEA Mariam"/>
          <w:sz w:val="24"/>
          <w:szCs w:val="24"/>
          <w:lang w:val="hy-AM"/>
        </w:rPr>
        <w:t xml:space="preserve"> Ելնելով վերոգրյալից, Վճռաբեկ դատարանը գտնում է, որ Վերաքննիչ դատարանը,</w:t>
      </w:r>
      <w:r w:rsidR="00893C1B" w:rsidRPr="000E06A5">
        <w:rPr>
          <w:rFonts w:ascii="GHEA Mariam" w:eastAsia="GHEA Mariam" w:hAnsi="GHEA Mariam" w:cs="GHEA Mariam"/>
          <w:sz w:val="24"/>
          <w:szCs w:val="24"/>
          <w:lang w:val="hy-AM"/>
        </w:rPr>
        <w:t xml:space="preserve"> </w:t>
      </w:r>
      <w:r w:rsidRPr="000E06A5">
        <w:rPr>
          <w:rFonts w:ascii="GHEA Mariam" w:eastAsia="GHEA Mariam" w:hAnsi="GHEA Mariam" w:cs="GHEA Mariam"/>
          <w:sz w:val="24"/>
          <w:szCs w:val="24"/>
          <w:lang w:val="hy-AM"/>
        </w:rPr>
        <w:t xml:space="preserve">դատական ակտ կայացնելիս, թույլ է տվել ՀՀ քրեական դատավարության օրենսգրքի 15-րդ հոդվածով նախատեսված հանրայնության սկզբունքի խախտում, ինչը ՀՀ քրեական դատավարության օրենսգրքի 362-րդ հոդվածի համաձայն՝ քրեադատավարական օրենքի էական խախտում է և հիմք է  Վերաքննիչ դատարանի՝ 2024 թվականի </w:t>
      </w:r>
      <w:r w:rsidR="00203443" w:rsidRPr="000E06A5">
        <w:rPr>
          <w:rFonts w:ascii="GHEA Mariam" w:eastAsia="GHEA Mariam" w:hAnsi="GHEA Mariam" w:cs="GHEA Mariam"/>
          <w:sz w:val="24"/>
          <w:szCs w:val="24"/>
          <w:lang w:val="hy-AM"/>
        </w:rPr>
        <w:t>օգոստոսի</w:t>
      </w:r>
      <w:r w:rsidRPr="000E06A5">
        <w:rPr>
          <w:rFonts w:ascii="GHEA Mariam" w:eastAsia="GHEA Mariam" w:hAnsi="GHEA Mariam" w:cs="GHEA Mariam"/>
          <w:sz w:val="24"/>
          <w:szCs w:val="24"/>
          <w:lang w:val="hy-AM"/>
        </w:rPr>
        <w:t xml:space="preserve"> </w:t>
      </w:r>
      <w:r w:rsidR="00203443" w:rsidRPr="000E06A5">
        <w:rPr>
          <w:rFonts w:ascii="GHEA Mariam" w:eastAsia="GHEA Mariam" w:hAnsi="GHEA Mariam" w:cs="GHEA Mariam"/>
          <w:sz w:val="24"/>
          <w:szCs w:val="24"/>
          <w:lang w:val="hy-AM"/>
        </w:rPr>
        <w:t>28</w:t>
      </w:r>
      <w:r w:rsidRPr="000E06A5">
        <w:rPr>
          <w:rFonts w:ascii="GHEA Mariam" w:eastAsia="GHEA Mariam" w:hAnsi="GHEA Mariam" w:cs="GHEA Mariam"/>
          <w:sz w:val="24"/>
          <w:szCs w:val="24"/>
          <w:lang w:val="hy-AM"/>
        </w:rPr>
        <w:t>-ի որոշումը բեկանելու համար։ Միևնույն ժամանակ, Վճռաբեկ դատարանը գտնում է, որ Առաջին ատյանի դատարանը, խուզարկություն կատարելու թույլտվություն ստանալու</w:t>
      </w:r>
      <w:r w:rsidR="000D2413" w:rsidRPr="000E06A5">
        <w:rPr>
          <w:rFonts w:ascii="GHEA Mariam" w:eastAsia="GHEA Mariam" w:hAnsi="GHEA Mariam" w:cs="GHEA Mariam"/>
          <w:sz w:val="24"/>
          <w:szCs w:val="24"/>
          <w:lang w:val="hy-AM"/>
        </w:rPr>
        <w:t xml:space="preserve"> մասին ՀՀ քննչական կոմիտեի տնտեսական հանցագործությունների և մաքսանենգությունների քննության գլխավոր վարչության հինգերորդ վարչության</w:t>
      </w:r>
      <w:r w:rsidR="00260B9F" w:rsidRPr="000E06A5">
        <w:rPr>
          <w:rFonts w:ascii="GHEA Mariam" w:eastAsia="GHEA Mariam" w:hAnsi="GHEA Mariam" w:cs="GHEA Mariam"/>
          <w:sz w:val="24"/>
          <w:szCs w:val="24"/>
          <w:lang w:val="hy-AM"/>
        </w:rPr>
        <w:t xml:space="preserve"> հատկապես կարևոր գործերով քննիչ Գ</w:t>
      </w:r>
      <w:r w:rsidR="00260B9F" w:rsidRPr="000E06A5">
        <w:rPr>
          <w:rFonts w:ascii="Cambria Math" w:eastAsia="GHEA Mariam" w:hAnsi="Cambria Math" w:cs="Cambria Math"/>
          <w:sz w:val="24"/>
          <w:szCs w:val="24"/>
          <w:lang w:val="hy-AM"/>
        </w:rPr>
        <w:t>․</w:t>
      </w:r>
      <w:r w:rsidR="00260B9F" w:rsidRPr="000E06A5">
        <w:rPr>
          <w:rFonts w:ascii="GHEA Mariam" w:eastAsia="GHEA Mariam" w:hAnsi="GHEA Mariam" w:cs="GHEA Mariam"/>
          <w:sz w:val="24"/>
          <w:szCs w:val="24"/>
          <w:lang w:val="hy-AM"/>
        </w:rPr>
        <w:t xml:space="preserve">Ադոնցի </w:t>
      </w:r>
      <w:r w:rsidRPr="000E06A5">
        <w:rPr>
          <w:rFonts w:ascii="GHEA Mariam" w:eastAsia="GHEA Mariam" w:hAnsi="GHEA Mariam" w:cs="GHEA Mariam"/>
          <w:sz w:val="24"/>
          <w:szCs w:val="24"/>
          <w:lang w:val="hy-AM"/>
        </w:rPr>
        <w:t>միջնորդությունը բավարարելու վերաբերյալ որոշում կայացնելիս, թույլ չի տվել վարույթի ելքի վրա ազդեցություն ունեցող դատական սխալ, ուստի անհրաժեշտ է Առաջին ատյանի դատարանի՝ 202</w:t>
      </w:r>
      <w:r w:rsidR="00AD3367" w:rsidRPr="000E06A5">
        <w:rPr>
          <w:rFonts w:ascii="GHEA Mariam" w:eastAsia="GHEA Mariam" w:hAnsi="GHEA Mariam" w:cs="GHEA Mariam"/>
          <w:sz w:val="24"/>
          <w:szCs w:val="24"/>
          <w:lang w:val="hy-AM"/>
        </w:rPr>
        <w:t>4</w:t>
      </w:r>
      <w:r w:rsidRPr="000E06A5">
        <w:rPr>
          <w:rFonts w:ascii="GHEA Mariam" w:eastAsia="GHEA Mariam" w:hAnsi="GHEA Mariam" w:cs="GHEA Mariam"/>
          <w:sz w:val="24"/>
          <w:szCs w:val="24"/>
          <w:lang w:val="hy-AM"/>
        </w:rPr>
        <w:t xml:space="preserve"> թվականի </w:t>
      </w:r>
      <w:r w:rsidR="00AD3367" w:rsidRPr="000E06A5">
        <w:rPr>
          <w:rFonts w:ascii="GHEA Mariam" w:eastAsia="GHEA Mariam" w:hAnsi="GHEA Mariam" w:cs="GHEA Mariam"/>
          <w:sz w:val="24"/>
          <w:szCs w:val="24"/>
          <w:lang w:val="hy-AM"/>
        </w:rPr>
        <w:t>հուլիսի</w:t>
      </w:r>
      <w:r w:rsidRPr="000E06A5">
        <w:rPr>
          <w:rFonts w:ascii="GHEA Mariam" w:eastAsia="GHEA Mariam" w:hAnsi="GHEA Mariam" w:cs="GHEA Mariam"/>
          <w:sz w:val="24"/>
          <w:szCs w:val="24"/>
          <w:lang w:val="hy-AM"/>
        </w:rPr>
        <w:t xml:space="preserve"> </w:t>
      </w:r>
      <w:r w:rsidR="00AD3367" w:rsidRPr="000E06A5">
        <w:rPr>
          <w:rFonts w:ascii="GHEA Mariam" w:eastAsia="GHEA Mariam" w:hAnsi="GHEA Mariam" w:cs="GHEA Mariam"/>
          <w:sz w:val="24"/>
          <w:szCs w:val="24"/>
          <w:lang w:val="hy-AM"/>
        </w:rPr>
        <w:t xml:space="preserve">  23</w:t>
      </w:r>
      <w:r w:rsidRPr="000E06A5">
        <w:rPr>
          <w:rFonts w:ascii="GHEA Mariam" w:eastAsia="GHEA Mariam" w:hAnsi="GHEA Mariam" w:cs="GHEA Mariam"/>
          <w:sz w:val="24"/>
          <w:szCs w:val="24"/>
          <w:lang w:val="hy-AM"/>
        </w:rPr>
        <w:t>-ի որոշումը թողնել օրինական ուժի մեջ:</w:t>
      </w:r>
    </w:p>
    <w:p w14:paraId="7ACFCE34" w14:textId="6725C482" w:rsidR="00C141F1" w:rsidRPr="000E06A5" w:rsidRDefault="00C141F1"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lastRenderedPageBreak/>
        <w:t xml:space="preserve">Ելնելով վերոգրյալից և ղեկավարվելով Հայաստանի Հանրապետության Սահմանադրության 162-րդ, 163-րդ և 171-րդ հոդվածներով, </w:t>
      </w:r>
      <w:r w:rsidR="00FD3CD9" w:rsidRPr="000E06A5">
        <w:rPr>
          <w:rFonts w:ascii="GHEA Mariam" w:eastAsia="GHEA Mariam" w:hAnsi="GHEA Mariam" w:cs="GHEA Mariam"/>
          <w:sz w:val="24"/>
          <w:szCs w:val="24"/>
          <w:lang w:val="hy-AM"/>
        </w:rPr>
        <w:t>Հայաստանի Հանրապետության</w:t>
      </w:r>
      <w:r w:rsidRPr="000E06A5">
        <w:rPr>
          <w:rFonts w:ascii="GHEA Mariam" w:eastAsia="GHEA Mariam" w:hAnsi="GHEA Mariam" w:cs="GHEA Mariam"/>
          <w:sz w:val="24"/>
          <w:szCs w:val="24"/>
          <w:lang w:val="hy-AM"/>
        </w:rPr>
        <w:t xml:space="preserve"> քրեական դատավարության օրենսգրքի </w:t>
      </w:r>
      <w:r w:rsidR="009E510C" w:rsidRPr="000E06A5">
        <w:rPr>
          <w:rFonts w:ascii="GHEA Mariam" w:eastAsia="GHEA Mariam" w:hAnsi="GHEA Mariam" w:cs="GHEA Mariam"/>
          <w:sz w:val="24"/>
          <w:szCs w:val="24"/>
          <w:lang w:val="hy-AM"/>
        </w:rPr>
        <w:t xml:space="preserve">31-րդ, 33-րդ, 34-րդ, </w:t>
      </w:r>
      <w:r w:rsidR="00FD3CD9" w:rsidRPr="000E06A5">
        <w:rPr>
          <w:rFonts w:ascii="GHEA Mariam" w:eastAsia="GHEA Mariam" w:hAnsi="GHEA Mariam" w:cs="GHEA Mariam"/>
          <w:sz w:val="24"/>
          <w:szCs w:val="24"/>
          <w:lang w:val="hy-AM"/>
        </w:rPr>
        <w:t xml:space="preserve">    </w:t>
      </w:r>
      <w:r w:rsidR="009E510C" w:rsidRPr="000E06A5">
        <w:rPr>
          <w:rFonts w:ascii="GHEA Mariam" w:eastAsia="GHEA Mariam" w:hAnsi="GHEA Mariam" w:cs="GHEA Mariam"/>
          <w:sz w:val="24"/>
          <w:szCs w:val="24"/>
          <w:lang w:val="hy-AM"/>
        </w:rPr>
        <w:t>264-րդ, 281-րդ, 352-րդ, 359-րդ, 361-363-րդ և 400-րդ հոդվածներով</w:t>
      </w:r>
      <w:r w:rsidRPr="000E06A5">
        <w:rPr>
          <w:rFonts w:ascii="GHEA Mariam" w:eastAsia="GHEA Mariam" w:hAnsi="GHEA Mariam" w:cs="GHEA Mariam"/>
          <w:sz w:val="24"/>
          <w:szCs w:val="24"/>
          <w:lang w:val="hy-AM"/>
        </w:rPr>
        <w:t>՝ Վճռաբեկ դատարանը</w:t>
      </w:r>
    </w:p>
    <w:p w14:paraId="1BE72F04" w14:textId="1874FE76" w:rsidR="00274EA0" w:rsidRPr="000E06A5" w:rsidRDefault="00D3555F" w:rsidP="00107809">
      <w:pPr>
        <w:tabs>
          <w:tab w:val="left" w:pos="567"/>
        </w:tabs>
        <w:spacing w:before="240" w:after="240" w:line="360" w:lineRule="auto"/>
        <w:ind w:leftChars="0" w:left="-2" w:firstLineChars="0" w:firstLine="567"/>
        <w:jc w:val="center"/>
        <w:rPr>
          <w:rFonts w:ascii="GHEA Mariam" w:eastAsia="GHEA Mariam" w:hAnsi="GHEA Mariam" w:cs="GHEA Mariam"/>
          <w:b/>
          <w:sz w:val="24"/>
          <w:szCs w:val="24"/>
          <w:lang w:val="hy-AM"/>
        </w:rPr>
      </w:pPr>
      <w:r w:rsidRPr="000E06A5">
        <w:rPr>
          <w:rFonts w:ascii="GHEA Mariam" w:eastAsia="GHEA Mariam" w:hAnsi="GHEA Mariam" w:cs="GHEA Mariam"/>
          <w:b/>
          <w:sz w:val="24"/>
          <w:szCs w:val="24"/>
          <w:lang w:val="hy-AM"/>
        </w:rPr>
        <w:t>Ո Ր Ո Շ Ե Ց</w:t>
      </w:r>
    </w:p>
    <w:p w14:paraId="1108BFCA" w14:textId="337EEBDC" w:rsidR="00F108DB" w:rsidRPr="000E06A5" w:rsidRDefault="00203443"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w:t>
      </w:r>
      <w:r w:rsidR="00B97ED0"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w:t>
      </w:r>
      <w:r w:rsidR="00B97ED0"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փակ բաժնետիրական ընկերության և տնօրեն </w:t>
      </w:r>
      <w:r w:rsidR="00B97ED0"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w:t>
      </w:r>
      <w:r w:rsidR="00B97ED0"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w:t>
      </w:r>
      <w:r w:rsidR="00B97ED0" w:rsidRPr="000E06A5">
        <w:rPr>
          <w:rFonts w:ascii="GHEA Mariam" w:eastAsia="GHEA Mariam" w:hAnsi="GHEA Mariam" w:cs="GHEA Mariam"/>
          <w:sz w:val="24"/>
          <w:szCs w:val="24"/>
          <w:lang w:val="hy-AM"/>
        </w:rPr>
        <w:t>**********</w:t>
      </w:r>
      <w:r w:rsidRPr="000E06A5">
        <w:rPr>
          <w:rFonts w:ascii="GHEA Mariam" w:eastAsia="GHEA Mariam" w:hAnsi="GHEA Mariam" w:cs="GHEA Mariam"/>
          <w:sz w:val="24"/>
          <w:szCs w:val="24"/>
          <w:lang w:val="hy-AM"/>
        </w:rPr>
        <w:t xml:space="preserve"> ներկայացուցիչների բողոքի վերաբերյալ ՀՀ վերաքննիչ քրեական դատարանի՝ 2024 թվականի օգոստոսի 28-ի </w:t>
      </w:r>
      <w:r w:rsidR="00F108DB" w:rsidRPr="000E06A5">
        <w:rPr>
          <w:rFonts w:ascii="GHEA Mariam" w:eastAsia="GHEA Mariam" w:hAnsi="GHEA Mariam" w:cs="GHEA Mariam"/>
          <w:sz w:val="24"/>
          <w:szCs w:val="24"/>
          <w:lang w:val="hy-AM"/>
        </w:rPr>
        <w:t>որոշումը բեկանել և Երևան քաղաքի առաջին ատյանի ընդհանուր իրավասության քրեական դատարանի՝ 2024 թվականի հուլիսի 2</w:t>
      </w:r>
      <w:r w:rsidR="00DA2DF7" w:rsidRPr="000E06A5">
        <w:rPr>
          <w:rFonts w:ascii="GHEA Mariam" w:eastAsia="GHEA Mariam" w:hAnsi="GHEA Mariam" w:cs="GHEA Mariam"/>
          <w:sz w:val="24"/>
          <w:szCs w:val="24"/>
          <w:lang w:val="hy-AM"/>
        </w:rPr>
        <w:t>3</w:t>
      </w:r>
      <w:r w:rsidR="00F108DB" w:rsidRPr="000E06A5">
        <w:rPr>
          <w:rFonts w:ascii="GHEA Mariam" w:eastAsia="GHEA Mariam" w:hAnsi="GHEA Mariam" w:cs="GHEA Mariam"/>
          <w:sz w:val="24"/>
          <w:szCs w:val="24"/>
          <w:lang w:val="hy-AM"/>
        </w:rPr>
        <w:t>-ի որոշումը թողնել օրինական ուժի մեջ՝ հիմք ընդունելով Վճռաբեկ դատարանի որոշմամբ արտահայտված իրավական դիրքորոշումները:</w:t>
      </w:r>
    </w:p>
    <w:p w14:paraId="7D6EA952" w14:textId="4E2A3B09" w:rsidR="00EE5AE8" w:rsidRPr="000E06A5" w:rsidRDefault="00D3555F"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0E06A5">
        <w:rPr>
          <w:rFonts w:ascii="GHEA Mariam" w:eastAsia="GHEA Mariam" w:hAnsi="GHEA Mariam" w:cs="GHEA Mariam"/>
          <w:sz w:val="24"/>
          <w:szCs w:val="24"/>
          <w:lang w:val="hy-AM"/>
        </w:rPr>
        <w:t xml:space="preserve">Որոշումն օրինական ուժի մեջ է մտնում </w:t>
      </w:r>
      <w:r w:rsidR="005D5921" w:rsidRPr="000E06A5">
        <w:rPr>
          <w:rFonts w:ascii="GHEA Mariam" w:eastAsia="GHEA Mariam" w:hAnsi="GHEA Mariam" w:cs="GHEA Mariam"/>
          <w:sz w:val="24"/>
          <w:szCs w:val="24"/>
          <w:lang w:val="hy-AM"/>
        </w:rPr>
        <w:t>կայացնելու օրը</w:t>
      </w:r>
      <w:r w:rsidRPr="000E06A5">
        <w:rPr>
          <w:rFonts w:ascii="GHEA Mariam" w:eastAsia="GHEA Mariam" w:hAnsi="GHEA Mariam" w:cs="GHEA Mariam"/>
          <w:sz w:val="24"/>
          <w:szCs w:val="24"/>
          <w:lang w:val="hy-AM"/>
        </w:rPr>
        <w:t>:</w:t>
      </w:r>
    </w:p>
    <w:p w14:paraId="4527AFD2" w14:textId="77777777" w:rsidR="00107809" w:rsidRPr="000E06A5" w:rsidRDefault="00107809"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4D8957C9" w14:textId="28590E9B" w:rsidR="00BF1BD5" w:rsidRPr="000E06A5" w:rsidRDefault="00D570F5" w:rsidP="00BF1BD5">
      <w:pPr>
        <w:spacing w:line="480" w:lineRule="auto"/>
        <w:ind w:left="-2" w:firstLineChars="236" w:firstLine="566"/>
        <w:jc w:val="right"/>
        <w:rPr>
          <w:rFonts w:ascii="GHEA Mariam" w:hAnsi="GHEA Mariam"/>
          <w:sz w:val="24"/>
          <w:szCs w:val="24"/>
          <w:u w:val="single"/>
          <w:lang w:val="hy-AM"/>
        </w:rPr>
      </w:pPr>
      <w:r w:rsidRPr="000E06A5">
        <w:rPr>
          <w:rFonts w:ascii="GHEA Mariam" w:hAnsi="GHEA Mariam"/>
          <w:sz w:val="24"/>
          <w:szCs w:val="24"/>
          <w:lang w:val="hy-AM"/>
        </w:rPr>
        <w:t>Նախագահող`</w:t>
      </w:r>
      <w:r w:rsidR="00BF1BD5" w:rsidRPr="000E06A5">
        <w:rPr>
          <w:rFonts w:ascii="GHEA Mariam" w:hAnsi="GHEA Mariam"/>
          <w:sz w:val="24"/>
          <w:szCs w:val="24"/>
          <w:lang w:val="hy-AM"/>
        </w:rPr>
        <w:t xml:space="preserve"> </w:t>
      </w:r>
      <w:r w:rsidRPr="000E06A5">
        <w:rPr>
          <w:rFonts w:ascii="GHEA Mariam" w:hAnsi="GHEA Mariam"/>
          <w:sz w:val="24"/>
          <w:szCs w:val="24"/>
          <w:lang w:val="hy-AM"/>
        </w:rPr>
        <w:tab/>
      </w:r>
      <w:r w:rsidR="00BF1BD5" w:rsidRPr="000E06A5">
        <w:rPr>
          <w:rFonts w:ascii="GHEA Mariam" w:hAnsi="GHEA Mariam"/>
          <w:sz w:val="24"/>
          <w:szCs w:val="24"/>
          <w:u w:val="single"/>
          <w:lang w:val="hy-AM"/>
        </w:rPr>
        <w:t xml:space="preserve">                                                                Լ.ԹԱԴԵՎՈՍՅԱՆ</w:t>
      </w:r>
    </w:p>
    <w:p w14:paraId="10C31164" w14:textId="601FE0A7" w:rsidR="00D570F5" w:rsidRPr="000E06A5" w:rsidRDefault="00BF1BD5" w:rsidP="00577E6A">
      <w:pPr>
        <w:spacing w:line="480" w:lineRule="auto"/>
        <w:ind w:left="-2" w:firstLineChars="236" w:firstLine="566"/>
        <w:rPr>
          <w:rFonts w:ascii="GHEA Mariam" w:hAnsi="GHEA Mariam"/>
          <w:sz w:val="24"/>
          <w:szCs w:val="24"/>
          <w:u w:val="single"/>
          <w:lang w:val="hy-AM"/>
        </w:rPr>
      </w:pPr>
      <w:r w:rsidRPr="000E06A5">
        <w:rPr>
          <w:rFonts w:ascii="GHEA Mariam" w:hAnsi="GHEA Mariam"/>
          <w:sz w:val="24"/>
          <w:szCs w:val="24"/>
          <w:lang w:val="hy-AM"/>
        </w:rPr>
        <w:t xml:space="preserve"> </w:t>
      </w:r>
      <w:r w:rsidR="00D570F5" w:rsidRPr="000E06A5">
        <w:rPr>
          <w:rFonts w:ascii="GHEA Mariam" w:hAnsi="GHEA Mariam"/>
          <w:sz w:val="24"/>
          <w:szCs w:val="24"/>
          <w:lang w:val="hy-AM"/>
        </w:rPr>
        <w:t>Դատավորներ`</w:t>
      </w:r>
      <w:r w:rsidRPr="000E06A5">
        <w:rPr>
          <w:rFonts w:ascii="GHEA Mariam" w:hAnsi="GHEA Mariam"/>
          <w:sz w:val="24"/>
          <w:szCs w:val="24"/>
          <w:lang w:val="hy-AM"/>
        </w:rPr>
        <w:t xml:space="preserve">        </w:t>
      </w:r>
      <w:r w:rsidR="00D570F5" w:rsidRPr="000E06A5">
        <w:rPr>
          <w:rFonts w:ascii="GHEA Mariam" w:hAnsi="GHEA Mariam"/>
          <w:sz w:val="24"/>
          <w:szCs w:val="24"/>
          <w:lang w:val="hy-AM"/>
        </w:rPr>
        <w:t xml:space="preserve"> </w:t>
      </w:r>
      <w:r w:rsidRPr="000E06A5">
        <w:rPr>
          <w:rFonts w:ascii="GHEA Mariam" w:hAnsi="GHEA Mariam"/>
          <w:sz w:val="24"/>
          <w:szCs w:val="24"/>
          <w:lang w:val="hy-AM"/>
        </w:rPr>
        <w:t xml:space="preserve"> </w:t>
      </w:r>
      <w:r w:rsidR="00D570F5" w:rsidRPr="000E06A5">
        <w:rPr>
          <w:rFonts w:ascii="GHEA Mariam" w:hAnsi="GHEA Mariam"/>
          <w:sz w:val="24"/>
          <w:szCs w:val="24"/>
          <w:u w:val="single"/>
          <w:lang w:val="hy-AM"/>
        </w:rPr>
        <w:t xml:space="preserve">             </w:t>
      </w:r>
      <w:r w:rsidRPr="000E06A5">
        <w:rPr>
          <w:rFonts w:ascii="GHEA Mariam" w:hAnsi="GHEA Mariam"/>
          <w:sz w:val="24"/>
          <w:szCs w:val="24"/>
          <w:u w:val="single"/>
          <w:lang w:val="hy-AM"/>
        </w:rPr>
        <w:t xml:space="preserve"> </w:t>
      </w:r>
      <w:r w:rsidR="00D570F5" w:rsidRPr="000E06A5">
        <w:rPr>
          <w:rFonts w:ascii="GHEA Mariam" w:hAnsi="GHEA Mariam"/>
          <w:sz w:val="24"/>
          <w:szCs w:val="24"/>
          <w:u w:val="single"/>
          <w:lang w:val="hy-AM"/>
        </w:rPr>
        <w:t xml:space="preserve">                                                   </w:t>
      </w:r>
      <w:r w:rsidR="000C1CCF" w:rsidRPr="000E06A5">
        <w:rPr>
          <w:rFonts w:ascii="GHEA Mariam" w:hAnsi="GHEA Mariam"/>
          <w:sz w:val="24"/>
          <w:szCs w:val="24"/>
          <w:u w:val="single"/>
          <w:lang w:val="hy-AM"/>
        </w:rPr>
        <w:t xml:space="preserve"> </w:t>
      </w:r>
      <w:r w:rsidR="00D570F5" w:rsidRPr="000E06A5">
        <w:rPr>
          <w:rFonts w:ascii="GHEA Mariam" w:hAnsi="GHEA Mariam"/>
          <w:sz w:val="24"/>
          <w:szCs w:val="24"/>
          <w:u w:val="single"/>
          <w:lang w:val="hy-AM"/>
        </w:rPr>
        <w:t xml:space="preserve"> </w:t>
      </w:r>
      <w:r w:rsidR="00F35EFB" w:rsidRPr="000E06A5">
        <w:rPr>
          <w:rFonts w:ascii="GHEA Mariam" w:hAnsi="GHEA Mariam"/>
          <w:sz w:val="24"/>
          <w:szCs w:val="24"/>
          <w:u w:val="single"/>
          <w:lang w:val="hy-AM"/>
        </w:rPr>
        <w:t>Ս</w:t>
      </w:r>
      <w:r w:rsidR="00D570F5" w:rsidRPr="000E06A5">
        <w:rPr>
          <w:rFonts w:ascii="GHEA Mariam" w:hAnsi="GHEA Mariam"/>
          <w:sz w:val="24"/>
          <w:szCs w:val="24"/>
          <w:u w:val="single"/>
          <w:lang w:val="hy-AM"/>
        </w:rPr>
        <w:t>.</w:t>
      </w:r>
      <w:r w:rsidR="00F35EFB" w:rsidRPr="000E06A5">
        <w:rPr>
          <w:rFonts w:ascii="GHEA Mariam" w:hAnsi="GHEA Mariam"/>
          <w:sz w:val="24"/>
          <w:szCs w:val="24"/>
          <w:u w:val="single"/>
          <w:lang w:val="hy-AM"/>
        </w:rPr>
        <w:t>ԱՎԵՏԻՍՅԱՆ</w:t>
      </w:r>
    </w:p>
    <w:p w14:paraId="6BFF7586" w14:textId="424C766A" w:rsidR="00F35EFB" w:rsidRPr="000E06A5" w:rsidRDefault="00F35EFB" w:rsidP="00F35EFB">
      <w:pPr>
        <w:spacing w:line="480" w:lineRule="auto"/>
        <w:ind w:left="-2" w:firstLineChars="236" w:firstLine="566"/>
        <w:jc w:val="right"/>
        <w:rPr>
          <w:rFonts w:ascii="GHEA Mariam" w:hAnsi="GHEA Mariam"/>
          <w:sz w:val="24"/>
          <w:szCs w:val="24"/>
          <w:u w:val="single"/>
          <w:lang w:val="pt-PT"/>
        </w:rPr>
      </w:pPr>
      <w:r w:rsidRPr="000E06A5">
        <w:rPr>
          <w:rFonts w:ascii="GHEA Mariam" w:hAnsi="GHEA Mariam"/>
          <w:sz w:val="24"/>
          <w:szCs w:val="24"/>
          <w:lang w:val="hy-AM"/>
        </w:rPr>
        <w:t xml:space="preserve"> </w:t>
      </w:r>
      <w:r w:rsidRPr="000E06A5">
        <w:rPr>
          <w:rFonts w:ascii="GHEA Mariam" w:hAnsi="GHEA Mariam"/>
          <w:sz w:val="24"/>
          <w:szCs w:val="24"/>
          <w:u w:val="single"/>
          <w:lang w:val="hy-AM"/>
        </w:rPr>
        <w:t xml:space="preserve">                                                                    Հ.ԳՐԻԳՈՐՅԱՆ</w:t>
      </w:r>
    </w:p>
    <w:p w14:paraId="267EDE3B" w14:textId="6A4C6FD6" w:rsidR="00D570F5" w:rsidRPr="000E06A5" w:rsidRDefault="00D570F5" w:rsidP="00577E6A">
      <w:pPr>
        <w:spacing w:line="480" w:lineRule="auto"/>
        <w:ind w:left="-2" w:firstLineChars="236" w:firstLine="566"/>
        <w:jc w:val="right"/>
        <w:rPr>
          <w:rFonts w:ascii="GHEA Mariam" w:hAnsi="GHEA Mariam"/>
          <w:sz w:val="24"/>
          <w:szCs w:val="24"/>
          <w:u w:val="single"/>
          <w:lang w:val="hy-AM"/>
        </w:rPr>
      </w:pPr>
      <w:r w:rsidRPr="000E06A5">
        <w:rPr>
          <w:rFonts w:ascii="GHEA Mariam" w:hAnsi="GHEA Mariam"/>
          <w:sz w:val="24"/>
          <w:szCs w:val="24"/>
          <w:u w:val="single"/>
          <w:lang w:val="hy-AM"/>
        </w:rPr>
        <w:t xml:space="preserve">                                                     </w:t>
      </w:r>
      <w:r w:rsidR="00107809" w:rsidRPr="000E06A5">
        <w:rPr>
          <w:rFonts w:ascii="GHEA Mariam" w:hAnsi="GHEA Mariam"/>
          <w:sz w:val="24"/>
          <w:szCs w:val="24"/>
          <w:u w:val="single"/>
          <w:lang w:val="hy-AM"/>
        </w:rPr>
        <w:t xml:space="preserve">    </w:t>
      </w:r>
      <w:r w:rsidRPr="000E06A5">
        <w:rPr>
          <w:rFonts w:ascii="GHEA Mariam" w:hAnsi="GHEA Mariam"/>
          <w:sz w:val="24"/>
          <w:szCs w:val="24"/>
          <w:u w:val="single"/>
          <w:lang w:val="hy-AM"/>
        </w:rPr>
        <w:t xml:space="preserve">           </w:t>
      </w:r>
      <w:r w:rsidR="00107809" w:rsidRPr="000E06A5">
        <w:rPr>
          <w:rFonts w:ascii="GHEA Mariam" w:hAnsi="GHEA Mariam"/>
          <w:sz w:val="24"/>
          <w:szCs w:val="24"/>
          <w:u w:val="single"/>
          <w:lang w:val="hy-AM"/>
        </w:rPr>
        <w:t>Ա</w:t>
      </w:r>
      <w:r w:rsidRPr="000E06A5">
        <w:rPr>
          <w:rFonts w:ascii="GHEA Mariam" w:hAnsi="GHEA Mariam"/>
          <w:sz w:val="24"/>
          <w:szCs w:val="24"/>
          <w:u w:val="single"/>
          <w:lang w:val="hy-AM"/>
        </w:rPr>
        <w:t>.</w:t>
      </w:r>
      <w:r w:rsidR="00107809" w:rsidRPr="000E06A5">
        <w:rPr>
          <w:rFonts w:ascii="GHEA Mariam" w:hAnsi="GHEA Mariam"/>
          <w:sz w:val="24"/>
          <w:szCs w:val="24"/>
          <w:u w:val="single"/>
          <w:lang w:val="hy-AM"/>
        </w:rPr>
        <w:t>ԴԱՆԻԵԼՅԱՆ</w:t>
      </w:r>
    </w:p>
    <w:p w14:paraId="0D03178A" w14:textId="555DB067" w:rsidR="00613BF7" w:rsidRPr="000E06A5" w:rsidRDefault="00D570F5" w:rsidP="00DA2DF7">
      <w:pPr>
        <w:spacing w:line="480" w:lineRule="auto"/>
        <w:ind w:left="-2" w:firstLineChars="236" w:firstLine="566"/>
        <w:jc w:val="right"/>
        <w:rPr>
          <w:rFonts w:ascii="GHEA Mariam" w:hAnsi="GHEA Mariam"/>
          <w:sz w:val="24"/>
          <w:szCs w:val="24"/>
          <w:u w:val="single"/>
          <w:lang w:val="hy-AM"/>
        </w:rPr>
      </w:pPr>
      <w:r w:rsidRPr="000E06A5">
        <w:rPr>
          <w:rFonts w:ascii="GHEA Mariam" w:hAnsi="GHEA Mariam"/>
          <w:sz w:val="24"/>
          <w:szCs w:val="24"/>
          <w:u w:val="single"/>
          <w:lang w:val="hy-AM"/>
        </w:rPr>
        <w:t xml:space="preserve">                                                                      Ա.ՊՈՂՈՍՅԱՆ</w:t>
      </w:r>
    </w:p>
    <w:sectPr w:rsidR="00613BF7" w:rsidRPr="000E06A5" w:rsidSect="00102645">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34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99BA6" w14:textId="77777777" w:rsidR="00540E66" w:rsidRDefault="00540E66">
      <w:pPr>
        <w:ind w:hanging="2"/>
      </w:pPr>
      <w:r>
        <w:separator/>
      </w:r>
    </w:p>
  </w:endnote>
  <w:endnote w:type="continuationSeparator" w:id="0">
    <w:p w14:paraId="47B7377E" w14:textId="77777777" w:rsidR="00540E66" w:rsidRDefault="00540E66">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740201" w:rsidRDefault="0074020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740201" w:rsidRPr="0096500D" w:rsidRDefault="00740201"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740201" w:rsidRDefault="00740201"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AB7A" w14:textId="77777777" w:rsidR="00540E66" w:rsidRDefault="00540E66">
      <w:pPr>
        <w:ind w:hanging="2"/>
      </w:pPr>
      <w:r>
        <w:separator/>
      </w:r>
    </w:p>
  </w:footnote>
  <w:footnote w:type="continuationSeparator" w:id="0">
    <w:p w14:paraId="095701AC" w14:textId="77777777" w:rsidR="00540E66" w:rsidRDefault="00540E66">
      <w:pPr>
        <w:ind w:hanging="2"/>
      </w:pPr>
      <w:r>
        <w:continuationSeparator/>
      </w:r>
    </w:p>
  </w:footnote>
  <w:footnote w:id="1">
    <w:p w14:paraId="2E939B21" w14:textId="07DCD16F" w:rsidR="005474BF" w:rsidRPr="00787CA9" w:rsidRDefault="005474BF" w:rsidP="005474BF">
      <w:pPr>
        <w:pStyle w:val="FootnoteText"/>
        <w:ind w:hanging="2"/>
        <w:jc w:val="both"/>
        <w:rPr>
          <w:rFonts w:ascii="GHEA Mariam" w:hAnsi="GHEA Mariam"/>
          <w:lang w:val="hy-AM"/>
        </w:rPr>
      </w:pPr>
      <w:r w:rsidRPr="00787CA9">
        <w:rPr>
          <w:rStyle w:val="FootnoteReference"/>
          <w:rFonts w:ascii="GHEA Mariam" w:hAnsi="GHEA Mariam"/>
        </w:rPr>
        <w:footnoteRef/>
      </w:r>
      <w:r w:rsidRPr="00F35F1A">
        <w:rPr>
          <w:rFonts w:ascii="GHEA Mariam" w:hAnsi="GHEA Mariam"/>
          <w:lang w:val="hy-AM"/>
        </w:rPr>
        <w:t xml:space="preserve"> </w:t>
      </w:r>
      <w:r w:rsidRPr="00787CA9">
        <w:rPr>
          <w:rFonts w:ascii="GHEA Mariam" w:hAnsi="GHEA Mariam"/>
          <w:lang w:val="hy-AM"/>
        </w:rPr>
        <w:t>Տե՛ս վարույթի նյութեր, հատոր 1, թերթ</w:t>
      </w:r>
      <w:r>
        <w:rPr>
          <w:rFonts w:ascii="GHEA Mariam" w:hAnsi="GHEA Mariam"/>
          <w:lang w:val="hy-AM"/>
        </w:rPr>
        <w:t>եր</w:t>
      </w:r>
      <w:r w:rsidRPr="00787CA9">
        <w:rPr>
          <w:rFonts w:ascii="GHEA Mariam" w:hAnsi="GHEA Mariam"/>
          <w:lang w:val="hy-AM"/>
        </w:rPr>
        <w:t xml:space="preserve"> </w:t>
      </w:r>
      <w:r w:rsidR="00827918">
        <w:rPr>
          <w:rFonts w:ascii="GHEA Mariam" w:hAnsi="GHEA Mariam"/>
          <w:lang w:val="hy-AM"/>
        </w:rPr>
        <w:t>16-19</w:t>
      </w:r>
      <w:r w:rsidRPr="00787CA9">
        <w:rPr>
          <w:rFonts w:ascii="GHEA Mariam" w:hAnsi="GHEA Mariam"/>
          <w:lang w:val="hy-AM"/>
        </w:rPr>
        <w:t>։</w:t>
      </w:r>
    </w:p>
  </w:footnote>
  <w:footnote w:id="2">
    <w:p w14:paraId="0F96E780" w14:textId="3DFA2CF0" w:rsidR="00C60815" w:rsidRPr="00787CA9" w:rsidRDefault="00C60815" w:rsidP="00C60815">
      <w:pPr>
        <w:pStyle w:val="FootnoteText"/>
        <w:ind w:hanging="2"/>
        <w:jc w:val="both"/>
        <w:rPr>
          <w:rFonts w:ascii="GHEA Mariam" w:hAnsi="GHEA Mariam"/>
          <w:lang w:val="hy-AM"/>
        </w:rPr>
      </w:pPr>
      <w:r w:rsidRPr="00787CA9">
        <w:rPr>
          <w:rStyle w:val="FootnoteReference"/>
          <w:rFonts w:ascii="GHEA Mariam" w:hAnsi="GHEA Mariam"/>
        </w:rPr>
        <w:footnoteRef/>
      </w:r>
      <w:r w:rsidRPr="00787CA9">
        <w:rPr>
          <w:rFonts w:ascii="GHEA Mariam" w:hAnsi="GHEA Mariam"/>
          <w:lang w:val="hy-AM"/>
        </w:rPr>
        <w:t xml:space="preserve"> Տե՛ս վարույթի նյութեր, հատոր 1, թերթեր </w:t>
      </w:r>
      <w:r w:rsidR="003D38C0">
        <w:rPr>
          <w:rFonts w:ascii="GHEA Mariam" w:hAnsi="GHEA Mariam"/>
          <w:lang w:val="hy-AM"/>
        </w:rPr>
        <w:t>26-28</w:t>
      </w:r>
      <w:r w:rsidRPr="00787CA9">
        <w:rPr>
          <w:rFonts w:ascii="GHEA Mariam" w:hAnsi="GHEA Mariam"/>
          <w:lang w:val="hy-AM"/>
        </w:rPr>
        <w:t>։</w:t>
      </w:r>
    </w:p>
  </w:footnote>
  <w:footnote w:id="3">
    <w:p w14:paraId="6B16A5D1" w14:textId="71C1EFC9" w:rsidR="00740201" w:rsidRPr="00C55234" w:rsidRDefault="00740201" w:rsidP="00C55234">
      <w:pPr>
        <w:pStyle w:val="FootnoteText"/>
        <w:ind w:hanging="2"/>
        <w:jc w:val="both"/>
        <w:rPr>
          <w:rFonts w:ascii="GHEA Mariam" w:hAnsi="GHEA Mariam"/>
          <w:lang w:val="hy-AM"/>
        </w:rPr>
      </w:pPr>
      <w:r w:rsidRPr="00C55234">
        <w:rPr>
          <w:rStyle w:val="FootnoteReference"/>
          <w:rFonts w:ascii="GHEA Mariam" w:hAnsi="GHEA Mariam"/>
        </w:rPr>
        <w:footnoteRef/>
      </w:r>
      <w:r w:rsidRPr="00C55234">
        <w:rPr>
          <w:rFonts w:ascii="GHEA Mariam" w:hAnsi="GHEA Mariam"/>
          <w:lang w:val="hy-AM"/>
        </w:rPr>
        <w:t xml:space="preserve"> Տե՛ս վարույթի նյութեր, հատոր 1, թերթեր 3-1</w:t>
      </w:r>
      <w:r w:rsidR="009F7D51">
        <w:rPr>
          <w:rFonts w:ascii="GHEA Mariam" w:hAnsi="GHEA Mariam"/>
          <w:lang w:val="hy-AM"/>
        </w:rPr>
        <w:t>3</w:t>
      </w:r>
      <w:r w:rsidRPr="00C55234">
        <w:rPr>
          <w:rFonts w:ascii="GHEA Mariam" w:hAnsi="GHEA Mariam"/>
          <w:lang w:val="hy-AM"/>
        </w:rPr>
        <w:t>։</w:t>
      </w:r>
    </w:p>
  </w:footnote>
  <w:footnote w:id="4">
    <w:p w14:paraId="5987A7B2" w14:textId="471AA66C" w:rsidR="00740201" w:rsidRPr="002F3A92" w:rsidRDefault="00740201" w:rsidP="00C55234">
      <w:pPr>
        <w:pStyle w:val="FootnoteText"/>
        <w:ind w:hanging="2"/>
        <w:jc w:val="both"/>
        <w:rPr>
          <w:rFonts w:ascii="GHEA Mariam" w:hAnsi="GHEA Mariam"/>
          <w:lang w:val="hy-AM"/>
        </w:rPr>
      </w:pPr>
      <w:r w:rsidRPr="00C55234">
        <w:rPr>
          <w:rStyle w:val="FootnoteReference"/>
          <w:rFonts w:ascii="GHEA Mariam" w:hAnsi="GHEA Mariam"/>
        </w:rPr>
        <w:footnoteRef/>
      </w:r>
      <w:r w:rsidRPr="00C55234">
        <w:rPr>
          <w:rFonts w:ascii="GHEA Mariam" w:hAnsi="GHEA Mariam"/>
          <w:lang w:val="hy-AM"/>
        </w:rPr>
        <w:t xml:space="preserve"> Տե՛ս </w:t>
      </w:r>
      <w:r w:rsidR="00725EEF" w:rsidRPr="00C55234">
        <w:rPr>
          <w:rFonts w:ascii="GHEA Mariam" w:hAnsi="GHEA Mariam"/>
          <w:lang w:val="hy-AM"/>
        </w:rPr>
        <w:t xml:space="preserve">վարույթի </w:t>
      </w:r>
      <w:r w:rsidRPr="00C55234">
        <w:rPr>
          <w:rFonts w:ascii="GHEA Mariam" w:hAnsi="GHEA Mariam"/>
          <w:lang w:val="hy-AM"/>
        </w:rPr>
        <w:t xml:space="preserve">նյութեր, հատոր 1, թերթեր </w:t>
      </w:r>
      <w:r w:rsidR="00556713">
        <w:rPr>
          <w:rFonts w:ascii="GHEA Mariam" w:hAnsi="GHEA Mariam"/>
          <w:lang w:val="hy-AM"/>
        </w:rPr>
        <w:t>128-134</w:t>
      </w:r>
      <w:r w:rsidRPr="00C55234">
        <w:rPr>
          <w:rFonts w:ascii="GHEA Mariam" w:hAnsi="GHEA Mariam"/>
          <w:lang w:val="hy-AM"/>
        </w:rPr>
        <w:t>:</w:t>
      </w:r>
    </w:p>
  </w:footnote>
  <w:footnote w:id="5">
    <w:p w14:paraId="59176329" w14:textId="4C38A9E1" w:rsidR="00740201" w:rsidRPr="00B816A1" w:rsidRDefault="00740201" w:rsidP="00D81F15">
      <w:pPr>
        <w:pStyle w:val="FootnoteText"/>
        <w:ind w:hanging="2"/>
        <w:jc w:val="both"/>
        <w:rPr>
          <w:rFonts w:ascii="GHEA Mariam" w:hAnsi="GHEA Mariam"/>
          <w:lang w:val="hy-AM"/>
        </w:rPr>
      </w:pPr>
      <w:r w:rsidRPr="00B816A1">
        <w:rPr>
          <w:rStyle w:val="FootnoteReference"/>
          <w:rFonts w:ascii="GHEA Mariam" w:hAnsi="GHEA Mariam"/>
        </w:rPr>
        <w:footnoteRef/>
      </w:r>
      <w:r w:rsidRPr="00B816A1">
        <w:rPr>
          <w:rFonts w:ascii="GHEA Mariam" w:hAnsi="GHEA Mariam"/>
          <w:lang w:val="hy-AM"/>
        </w:rPr>
        <w:t xml:space="preserve"> Տե՛ս վարույթի նյութեր, հատոր </w:t>
      </w:r>
      <w:r w:rsidR="00725EEF" w:rsidRPr="00725EEF">
        <w:rPr>
          <w:rFonts w:ascii="GHEA Mariam" w:hAnsi="GHEA Mariam"/>
          <w:lang w:val="hy-AM"/>
        </w:rPr>
        <w:t>2</w:t>
      </w:r>
      <w:r w:rsidRPr="00B816A1">
        <w:rPr>
          <w:rFonts w:ascii="GHEA Mariam" w:hAnsi="GHEA Mariam"/>
          <w:lang w:val="hy-AM"/>
        </w:rPr>
        <w:t xml:space="preserve">, թերթեր </w:t>
      </w:r>
      <w:r w:rsidR="0065114B">
        <w:rPr>
          <w:rFonts w:ascii="GHEA Mariam" w:hAnsi="GHEA Mariam"/>
          <w:lang w:val="hy-AM"/>
        </w:rPr>
        <w:t>43-49</w:t>
      </w:r>
      <w:r w:rsidRPr="00B816A1">
        <w:rPr>
          <w:rFonts w:ascii="GHEA Mariam" w:hAnsi="GHEA Mariam"/>
          <w:lang w:val="hy-AM"/>
        </w:rPr>
        <w:t>։</w:t>
      </w:r>
    </w:p>
  </w:footnote>
  <w:footnote w:id="6">
    <w:p w14:paraId="4A72487E" w14:textId="7ADAB310" w:rsidR="00740201" w:rsidRPr="00102645" w:rsidRDefault="00740201" w:rsidP="0092096B">
      <w:pPr>
        <w:pStyle w:val="FootnoteText"/>
        <w:ind w:hanging="2"/>
        <w:contextualSpacing/>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Վճռաբեկ դատարանի` </w:t>
      </w:r>
      <w:r w:rsidRPr="00102645">
        <w:rPr>
          <w:rFonts w:ascii="GHEA Mariam" w:hAnsi="GHEA Mariam"/>
          <w:i/>
          <w:lang w:val="hy-AM"/>
        </w:rPr>
        <w:t xml:space="preserve">Սեպուհ Թադևոսյանի և Սիրուն Նաջարյանի </w:t>
      </w:r>
      <w:r w:rsidRPr="00102645">
        <w:rPr>
          <w:rFonts w:ascii="GHEA Mariam" w:hAnsi="GHEA Mariam"/>
          <w:lang w:val="hy-AM"/>
        </w:rPr>
        <w:t>գործով 2015 թվականի դեկտեմբերի 18-ի թիվ ԵՇԴ/0073/07/15 որոշման 22-23-րդ կետերը։</w:t>
      </w:r>
    </w:p>
  </w:footnote>
  <w:footnote w:id="7">
    <w:p w14:paraId="75AAE962" w14:textId="4298DC4F" w:rsidR="00740201" w:rsidRPr="00102645" w:rsidRDefault="00740201" w:rsidP="0092096B">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Վճռաբեկ դատարանի` </w:t>
      </w:r>
      <w:r w:rsidRPr="00102645">
        <w:rPr>
          <w:rFonts w:ascii="GHEA Mariam" w:hAnsi="GHEA Mariam"/>
          <w:i/>
          <w:lang w:val="hy-AM"/>
        </w:rPr>
        <w:t xml:space="preserve">Քրիստինա Իշխանյանի </w:t>
      </w:r>
      <w:r w:rsidRPr="00102645">
        <w:rPr>
          <w:rFonts w:ascii="GHEA Mariam" w:hAnsi="GHEA Mariam"/>
          <w:lang w:val="hy-AM"/>
        </w:rPr>
        <w:t>գործով 2023 թվականի հոկտեմբերի 10-ի թիվ ԵԴ/3737/07/21 որոշման 17-րդ և 17</w:t>
      </w:r>
      <w:r w:rsidRPr="00102645">
        <w:rPr>
          <w:rFonts w:ascii="Cambria Math" w:hAnsi="Cambria Math" w:cs="Cambria Math"/>
          <w:lang w:val="hy-AM"/>
        </w:rPr>
        <w:t>․</w:t>
      </w:r>
      <w:r w:rsidRPr="00102645">
        <w:rPr>
          <w:rFonts w:ascii="GHEA Mariam" w:hAnsi="GHEA Mariam"/>
          <w:lang w:val="hy-AM"/>
        </w:rPr>
        <w:t>3-րդ կետերը։</w:t>
      </w:r>
    </w:p>
  </w:footnote>
  <w:footnote w:id="8">
    <w:p w14:paraId="337EAED6" w14:textId="7BD5C1FC" w:rsidR="00676552" w:rsidRPr="00102645" w:rsidRDefault="00676552" w:rsidP="00676552">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w:t>
      </w:r>
      <w:r w:rsidR="00121195">
        <w:rPr>
          <w:rFonts w:ascii="GHEA Mariam" w:hAnsi="GHEA Mariam"/>
          <w:lang w:val="hy-AM"/>
        </w:rPr>
        <w:t>9</w:t>
      </w:r>
      <w:r w:rsidRPr="00102645">
        <w:rPr>
          <w:rFonts w:ascii="GHEA Mariam" w:hAnsi="GHEA Mariam" w:cs="Cambria Math"/>
          <w:lang w:val="hy-AM"/>
        </w:rPr>
        <w:t>-</w:t>
      </w:r>
      <w:r w:rsidRPr="00102645">
        <w:rPr>
          <w:rFonts w:ascii="GHEA Mariam" w:hAnsi="GHEA Mariam"/>
          <w:lang w:val="hy-AM"/>
        </w:rPr>
        <w:t>րդ կետը:</w:t>
      </w:r>
    </w:p>
  </w:footnote>
  <w:footnote w:id="9">
    <w:p w14:paraId="5FD648C5" w14:textId="0C7F72B7" w:rsidR="00676552" w:rsidRPr="003400E0" w:rsidRDefault="00676552" w:rsidP="00676552">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w:t>
      </w:r>
      <w:r w:rsidR="00121195">
        <w:rPr>
          <w:rFonts w:ascii="GHEA Mariam" w:hAnsi="GHEA Mariam"/>
          <w:lang w:val="hy-AM"/>
        </w:rPr>
        <w:t>9</w:t>
      </w:r>
      <w:r w:rsidRPr="00102645">
        <w:rPr>
          <w:rFonts w:ascii="GHEA Mariam" w:hAnsi="GHEA Mariam" w:cs="Cambria Math"/>
          <w:lang w:val="hy-AM"/>
        </w:rPr>
        <w:t>-րդ</w:t>
      </w:r>
      <w:r w:rsidRPr="00102645">
        <w:rPr>
          <w:rFonts w:ascii="GHEA Mariam" w:hAnsi="GHEA Mariam"/>
          <w:lang w:val="hy-AM"/>
        </w:rPr>
        <w:t xml:space="preserve"> կետը:</w:t>
      </w:r>
    </w:p>
  </w:footnote>
  <w:footnote w:id="10">
    <w:p w14:paraId="0CB31E94" w14:textId="77777777" w:rsidR="00CF4C35" w:rsidRPr="00102645" w:rsidRDefault="00CF4C35" w:rsidP="00CF4C35">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w:t>
      </w:r>
      <w:r>
        <w:rPr>
          <w:rFonts w:ascii="GHEA Mariam" w:hAnsi="GHEA Mariam"/>
          <w:lang w:val="hy-AM"/>
        </w:rPr>
        <w:t>9</w:t>
      </w:r>
      <w:r w:rsidRPr="00102645">
        <w:rPr>
          <w:rFonts w:ascii="Cambria Math" w:hAnsi="Cambria Math" w:cs="Cambria Math"/>
          <w:lang w:val="hy-AM"/>
        </w:rPr>
        <w:t>․</w:t>
      </w:r>
      <w:r w:rsidRPr="00102645">
        <w:rPr>
          <w:rFonts w:ascii="GHEA Mariam" w:hAnsi="GHEA Mariam"/>
          <w:lang w:val="hy-AM"/>
        </w:rPr>
        <w:t>1-րդ կետը:</w:t>
      </w:r>
    </w:p>
  </w:footnote>
  <w:footnote w:id="11">
    <w:p w14:paraId="40C81083" w14:textId="77777777" w:rsidR="00EC1A01" w:rsidRPr="0019720D" w:rsidRDefault="00EC1A01" w:rsidP="00EC1A01">
      <w:pPr>
        <w:pStyle w:val="FootnoteText"/>
        <w:ind w:hanging="2"/>
        <w:jc w:val="both"/>
        <w:rPr>
          <w:rFonts w:ascii="GHEA Mariam" w:hAnsi="GHEA Mariam"/>
          <w:lang w:val="hy-AM"/>
        </w:rPr>
      </w:pPr>
      <w:r w:rsidRPr="0019720D">
        <w:rPr>
          <w:rStyle w:val="FootnoteReference"/>
          <w:rFonts w:ascii="GHEA Mariam" w:hAnsi="GHEA Mariam"/>
        </w:rPr>
        <w:footnoteRef/>
      </w:r>
      <w:r w:rsidRPr="0019720D">
        <w:rPr>
          <w:rFonts w:ascii="GHEA Mariam" w:hAnsi="GHEA Mariam"/>
          <w:lang w:val="hy-AM"/>
        </w:rPr>
        <w:t xml:space="preserve"> Տե՛ս վարույթի նյութեր, հատոր 1, թերթեր 58-59։</w:t>
      </w:r>
    </w:p>
  </w:footnote>
  <w:footnote w:id="12">
    <w:p w14:paraId="6C98442E" w14:textId="72919A7A" w:rsidR="00740201" w:rsidRPr="003400E0" w:rsidRDefault="00740201" w:rsidP="00102645">
      <w:pPr>
        <w:pStyle w:val="FootnoteText"/>
        <w:ind w:hanging="2"/>
        <w:jc w:val="both"/>
        <w:rPr>
          <w:rFonts w:ascii="Sylfaen" w:hAnsi="Sylfaen"/>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w:t>
      </w:r>
      <w:r w:rsidR="00121195">
        <w:rPr>
          <w:rFonts w:ascii="GHEA Mariam" w:hAnsi="GHEA Mariam"/>
          <w:lang w:val="hy-AM"/>
        </w:rPr>
        <w:t>10</w:t>
      </w:r>
      <w:r w:rsidRPr="00102645">
        <w:rPr>
          <w:rFonts w:ascii="GHEA Mariam" w:hAnsi="GHEA Mariam" w:cs="Cambria Math"/>
          <w:lang w:val="hy-AM"/>
        </w:rPr>
        <w:t>-րդ</w:t>
      </w:r>
      <w:r w:rsidRPr="00102645">
        <w:rPr>
          <w:rFonts w:ascii="GHEA Mariam" w:hAnsi="GHEA Mariam"/>
          <w:lang w:val="hy-AM"/>
        </w:rPr>
        <w:t xml:space="preserve"> կետը:</w:t>
      </w:r>
    </w:p>
  </w:footnote>
  <w:footnote w:id="13">
    <w:p w14:paraId="2953177E" w14:textId="3FAD2414" w:rsidR="00740201" w:rsidRPr="00FB3203" w:rsidRDefault="00740201" w:rsidP="00FB3203">
      <w:pPr>
        <w:pStyle w:val="FootnoteText"/>
        <w:ind w:hanging="2"/>
        <w:jc w:val="both"/>
        <w:rPr>
          <w:lang w:val="hy-AM"/>
        </w:rPr>
      </w:pPr>
      <w:r w:rsidRPr="00FB3203">
        <w:rPr>
          <w:rStyle w:val="FootnoteReference"/>
          <w:rFonts w:ascii="GHEA Mariam" w:hAnsi="GHEA Mariam"/>
        </w:rPr>
        <w:footnoteRef/>
      </w:r>
      <w:r w:rsidRPr="00FB3203">
        <w:rPr>
          <w:rFonts w:ascii="GHEA Mariam" w:hAnsi="GHEA Mariam"/>
          <w:lang w:val="hy-AM"/>
        </w:rPr>
        <w:t xml:space="preserve"> Տե՛ս սույն որոշման </w:t>
      </w:r>
      <w:r w:rsidR="00121195">
        <w:rPr>
          <w:rFonts w:ascii="GHEA Mariam" w:hAnsi="GHEA Mariam"/>
          <w:lang w:val="hy-AM"/>
        </w:rPr>
        <w:t>11</w:t>
      </w:r>
      <w:r w:rsidRPr="00FB3203">
        <w:rPr>
          <w:rFonts w:ascii="GHEA Mariam" w:hAnsi="GHEA Mariam"/>
          <w:lang w:val="hy-AM"/>
        </w:rPr>
        <w:t>-րդ կետը:</w:t>
      </w:r>
    </w:p>
  </w:footnote>
  <w:footnote w:id="14">
    <w:p w14:paraId="4F5961F8" w14:textId="77777777" w:rsidR="00A9469A" w:rsidRPr="00D664D1" w:rsidRDefault="00A9469A" w:rsidP="00A9469A">
      <w:pPr>
        <w:pStyle w:val="FootnoteText"/>
        <w:ind w:hanging="2"/>
        <w:jc w:val="both"/>
        <w:rPr>
          <w:rFonts w:ascii="GHEA Mariam" w:hAnsi="GHEA Mariam"/>
          <w:lang w:val="hy-AM"/>
        </w:rPr>
      </w:pPr>
      <w:r w:rsidRPr="00D664D1">
        <w:rPr>
          <w:rStyle w:val="FootnoteReference"/>
          <w:rFonts w:ascii="GHEA Mariam" w:hAnsi="GHEA Mariam"/>
        </w:rPr>
        <w:footnoteRef/>
      </w:r>
      <w:r w:rsidRPr="00D664D1">
        <w:rPr>
          <w:rFonts w:ascii="GHEA Mariam" w:hAnsi="GHEA Mariam"/>
          <w:lang w:val="hy-AM"/>
        </w:rPr>
        <w:t xml:space="preserve"> Տե՛ս Վճռաբեկ դատարանի` </w:t>
      </w:r>
      <w:r w:rsidRPr="00D664D1">
        <w:rPr>
          <w:rFonts w:ascii="GHEA Mariam" w:hAnsi="GHEA Mariam"/>
          <w:i/>
          <w:lang w:val="hy-AM"/>
        </w:rPr>
        <w:t xml:space="preserve">Իգոր Խաչատուրովի </w:t>
      </w:r>
      <w:r w:rsidRPr="00D664D1">
        <w:rPr>
          <w:rFonts w:ascii="GHEA Mariam" w:hAnsi="GHEA Mariam"/>
          <w:lang w:val="hy-AM"/>
        </w:rPr>
        <w:t>գործով 2025 թվականի մայիսի 2-ի թիվ ԵԴ1/4070/07/24 որոշման 15</w:t>
      </w:r>
      <w:r w:rsidRPr="00D664D1">
        <w:rPr>
          <w:rFonts w:ascii="Cambria Math" w:hAnsi="Cambria Math" w:cs="Cambria Math"/>
          <w:lang w:val="hy-AM"/>
        </w:rPr>
        <w:t>․</w:t>
      </w:r>
      <w:r w:rsidRPr="00D664D1">
        <w:rPr>
          <w:rFonts w:ascii="GHEA Mariam" w:hAnsi="GHEA Mariam"/>
          <w:lang w:val="hy-AM"/>
        </w:rPr>
        <w:t>1-րդ կետերը։</w:t>
      </w:r>
    </w:p>
  </w:footnote>
  <w:footnote w:id="15">
    <w:p w14:paraId="0126C850" w14:textId="77777777" w:rsidR="00DD0416" w:rsidRPr="002432F6" w:rsidRDefault="00DD0416" w:rsidP="00DD0416">
      <w:pPr>
        <w:pStyle w:val="FootnoteText"/>
        <w:ind w:hanging="2"/>
        <w:jc w:val="both"/>
        <w:rPr>
          <w:rFonts w:ascii="GHEA Mariam" w:hAnsi="GHEA Mariam"/>
          <w:lang w:val="hy-AM"/>
        </w:rPr>
      </w:pPr>
      <w:r w:rsidRPr="002432F6">
        <w:rPr>
          <w:rStyle w:val="FootnoteReference"/>
          <w:rFonts w:ascii="GHEA Mariam" w:hAnsi="GHEA Mariam"/>
        </w:rPr>
        <w:footnoteRef/>
      </w:r>
      <w:r w:rsidRPr="002432F6">
        <w:rPr>
          <w:rFonts w:ascii="GHEA Mariam" w:hAnsi="GHEA Mariam"/>
          <w:lang w:val="hy-AM"/>
        </w:rPr>
        <w:t xml:space="preserve"> Տե՛ս, </w:t>
      </w:r>
      <w:r w:rsidRPr="002432F6">
        <w:rPr>
          <w:rFonts w:ascii="GHEA Mariam" w:hAnsi="GHEA Mariam"/>
          <w:i/>
          <w:iCs/>
          <w:lang w:val="hy-AM"/>
        </w:rPr>
        <w:t>mutatis mutandis</w:t>
      </w:r>
      <w:r w:rsidRPr="002432F6">
        <w:rPr>
          <w:rFonts w:ascii="GHEA Mariam" w:hAnsi="GHEA Mariam"/>
          <w:lang w:val="hy-AM"/>
        </w:rPr>
        <w:t xml:space="preserve">, Մարդու իրավունքների եվրոպական դատարանի՝ </w:t>
      </w:r>
      <w:r w:rsidRPr="002432F6">
        <w:rPr>
          <w:rFonts w:ascii="GHEA Mariam" w:hAnsi="GHEA Mariam"/>
          <w:i/>
          <w:iCs/>
          <w:lang w:val="hy-AM"/>
        </w:rPr>
        <w:t>K.S. and M.S. v. Germany</w:t>
      </w:r>
      <w:r w:rsidRPr="002432F6">
        <w:rPr>
          <w:rFonts w:ascii="GHEA Mariam" w:hAnsi="GHEA Mariam"/>
          <w:lang w:val="hy-AM"/>
        </w:rPr>
        <w:t xml:space="preserve"> գործով 2016 թվականի հոկտեմբերի 6-ի վճիռը, գանգատ թիվ 33696/11։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740201" w:rsidRDefault="0074020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740201" w:rsidRDefault="00740201"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740201" w:rsidRPr="00E22162" w:rsidRDefault="00740201"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905"/>
    <w:rsid w:val="00000A4D"/>
    <w:rsid w:val="00000D12"/>
    <w:rsid w:val="00000E99"/>
    <w:rsid w:val="00001203"/>
    <w:rsid w:val="00001575"/>
    <w:rsid w:val="00001588"/>
    <w:rsid w:val="0000191C"/>
    <w:rsid w:val="0000203E"/>
    <w:rsid w:val="00002345"/>
    <w:rsid w:val="00002C25"/>
    <w:rsid w:val="0000303E"/>
    <w:rsid w:val="00003069"/>
    <w:rsid w:val="000038FA"/>
    <w:rsid w:val="000046C6"/>
    <w:rsid w:val="00004747"/>
    <w:rsid w:val="000048CD"/>
    <w:rsid w:val="00004963"/>
    <w:rsid w:val="00004E0A"/>
    <w:rsid w:val="00004FED"/>
    <w:rsid w:val="000065C9"/>
    <w:rsid w:val="00006648"/>
    <w:rsid w:val="00006661"/>
    <w:rsid w:val="000068D8"/>
    <w:rsid w:val="000076DB"/>
    <w:rsid w:val="000107C9"/>
    <w:rsid w:val="0001132D"/>
    <w:rsid w:val="00011B10"/>
    <w:rsid w:val="000120F8"/>
    <w:rsid w:val="000127C4"/>
    <w:rsid w:val="00012CCB"/>
    <w:rsid w:val="00012E35"/>
    <w:rsid w:val="00013E84"/>
    <w:rsid w:val="000140B0"/>
    <w:rsid w:val="00014243"/>
    <w:rsid w:val="000142EF"/>
    <w:rsid w:val="0001438F"/>
    <w:rsid w:val="00014515"/>
    <w:rsid w:val="000146C0"/>
    <w:rsid w:val="00014D07"/>
    <w:rsid w:val="00015387"/>
    <w:rsid w:val="0001547D"/>
    <w:rsid w:val="000156C2"/>
    <w:rsid w:val="00015CCB"/>
    <w:rsid w:val="000163D8"/>
    <w:rsid w:val="00016516"/>
    <w:rsid w:val="00016978"/>
    <w:rsid w:val="00016C77"/>
    <w:rsid w:val="00016EAA"/>
    <w:rsid w:val="00017180"/>
    <w:rsid w:val="00017C20"/>
    <w:rsid w:val="00020130"/>
    <w:rsid w:val="00020223"/>
    <w:rsid w:val="000203E8"/>
    <w:rsid w:val="0002047E"/>
    <w:rsid w:val="00020BF4"/>
    <w:rsid w:val="00020E6F"/>
    <w:rsid w:val="00020EC0"/>
    <w:rsid w:val="00020F05"/>
    <w:rsid w:val="0002196A"/>
    <w:rsid w:val="000221F0"/>
    <w:rsid w:val="00022C27"/>
    <w:rsid w:val="000239A9"/>
    <w:rsid w:val="00023C57"/>
    <w:rsid w:val="00023FA8"/>
    <w:rsid w:val="00024655"/>
    <w:rsid w:val="000247C0"/>
    <w:rsid w:val="00024BE7"/>
    <w:rsid w:val="00025629"/>
    <w:rsid w:val="000257F4"/>
    <w:rsid w:val="00025837"/>
    <w:rsid w:val="000259CF"/>
    <w:rsid w:val="00025D8D"/>
    <w:rsid w:val="00026428"/>
    <w:rsid w:val="000268BB"/>
    <w:rsid w:val="000268F3"/>
    <w:rsid w:val="00026C88"/>
    <w:rsid w:val="00026DCE"/>
    <w:rsid w:val="00027092"/>
    <w:rsid w:val="00027E65"/>
    <w:rsid w:val="000307B4"/>
    <w:rsid w:val="00030B1B"/>
    <w:rsid w:val="00030FA3"/>
    <w:rsid w:val="0003127A"/>
    <w:rsid w:val="00031DA9"/>
    <w:rsid w:val="00032435"/>
    <w:rsid w:val="00032987"/>
    <w:rsid w:val="00033AA8"/>
    <w:rsid w:val="00033DAB"/>
    <w:rsid w:val="00034141"/>
    <w:rsid w:val="0003458B"/>
    <w:rsid w:val="00034FA5"/>
    <w:rsid w:val="00035360"/>
    <w:rsid w:val="000353C0"/>
    <w:rsid w:val="00035683"/>
    <w:rsid w:val="00035C98"/>
    <w:rsid w:val="00036652"/>
    <w:rsid w:val="000367C7"/>
    <w:rsid w:val="00036F79"/>
    <w:rsid w:val="0003786C"/>
    <w:rsid w:val="00037D7C"/>
    <w:rsid w:val="000402B5"/>
    <w:rsid w:val="00040DF3"/>
    <w:rsid w:val="00040FD9"/>
    <w:rsid w:val="000414BF"/>
    <w:rsid w:val="00042027"/>
    <w:rsid w:val="0004202F"/>
    <w:rsid w:val="00042330"/>
    <w:rsid w:val="000423F3"/>
    <w:rsid w:val="00042638"/>
    <w:rsid w:val="0004453F"/>
    <w:rsid w:val="00044642"/>
    <w:rsid w:val="00044B21"/>
    <w:rsid w:val="0004520A"/>
    <w:rsid w:val="00045226"/>
    <w:rsid w:val="00045495"/>
    <w:rsid w:val="00045D89"/>
    <w:rsid w:val="00046404"/>
    <w:rsid w:val="000465DB"/>
    <w:rsid w:val="0004679C"/>
    <w:rsid w:val="00046971"/>
    <w:rsid w:val="00047C7D"/>
    <w:rsid w:val="0005039D"/>
    <w:rsid w:val="000508E9"/>
    <w:rsid w:val="00050C05"/>
    <w:rsid w:val="000510AB"/>
    <w:rsid w:val="00051B91"/>
    <w:rsid w:val="00051CD7"/>
    <w:rsid w:val="00051E06"/>
    <w:rsid w:val="0005203A"/>
    <w:rsid w:val="00052489"/>
    <w:rsid w:val="000525B0"/>
    <w:rsid w:val="0005277B"/>
    <w:rsid w:val="00052A12"/>
    <w:rsid w:val="00052BB9"/>
    <w:rsid w:val="0005353C"/>
    <w:rsid w:val="00053769"/>
    <w:rsid w:val="00053EE1"/>
    <w:rsid w:val="0005469C"/>
    <w:rsid w:val="00054B34"/>
    <w:rsid w:val="00055DEE"/>
    <w:rsid w:val="00055E68"/>
    <w:rsid w:val="0005610A"/>
    <w:rsid w:val="0005632A"/>
    <w:rsid w:val="00056746"/>
    <w:rsid w:val="000570EF"/>
    <w:rsid w:val="00060CB4"/>
    <w:rsid w:val="00060E11"/>
    <w:rsid w:val="000612BC"/>
    <w:rsid w:val="000612E8"/>
    <w:rsid w:val="00061780"/>
    <w:rsid w:val="0006205A"/>
    <w:rsid w:val="000629DC"/>
    <w:rsid w:val="00062B0C"/>
    <w:rsid w:val="00062F29"/>
    <w:rsid w:val="00063307"/>
    <w:rsid w:val="00063C2B"/>
    <w:rsid w:val="00063E4A"/>
    <w:rsid w:val="00063F7D"/>
    <w:rsid w:val="000646A0"/>
    <w:rsid w:val="00064774"/>
    <w:rsid w:val="00064903"/>
    <w:rsid w:val="00065010"/>
    <w:rsid w:val="00065A5C"/>
    <w:rsid w:val="00066500"/>
    <w:rsid w:val="00066AD3"/>
    <w:rsid w:val="00066DBD"/>
    <w:rsid w:val="00066EDE"/>
    <w:rsid w:val="00067E6D"/>
    <w:rsid w:val="00070324"/>
    <w:rsid w:val="00070E5A"/>
    <w:rsid w:val="00070E9D"/>
    <w:rsid w:val="000710D8"/>
    <w:rsid w:val="00071118"/>
    <w:rsid w:val="0007119C"/>
    <w:rsid w:val="000715CD"/>
    <w:rsid w:val="0007270F"/>
    <w:rsid w:val="00072A22"/>
    <w:rsid w:val="00072BC4"/>
    <w:rsid w:val="00073A13"/>
    <w:rsid w:val="00073B51"/>
    <w:rsid w:val="000741BA"/>
    <w:rsid w:val="00074B0E"/>
    <w:rsid w:val="000756C0"/>
    <w:rsid w:val="000756F4"/>
    <w:rsid w:val="000762A2"/>
    <w:rsid w:val="00076337"/>
    <w:rsid w:val="000769D0"/>
    <w:rsid w:val="00076D52"/>
    <w:rsid w:val="000775FB"/>
    <w:rsid w:val="00077760"/>
    <w:rsid w:val="00077A3B"/>
    <w:rsid w:val="00080A0D"/>
    <w:rsid w:val="00081013"/>
    <w:rsid w:val="00081156"/>
    <w:rsid w:val="000814B3"/>
    <w:rsid w:val="00081EEE"/>
    <w:rsid w:val="00082A40"/>
    <w:rsid w:val="00082C27"/>
    <w:rsid w:val="00083241"/>
    <w:rsid w:val="000832ED"/>
    <w:rsid w:val="000837F0"/>
    <w:rsid w:val="00083A1C"/>
    <w:rsid w:val="00083BE7"/>
    <w:rsid w:val="00084A46"/>
    <w:rsid w:val="00084CDD"/>
    <w:rsid w:val="00084F2C"/>
    <w:rsid w:val="00084FB4"/>
    <w:rsid w:val="00085C46"/>
    <w:rsid w:val="00085FF2"/>
    <w:rsid w:val="000860D1"/>
    <w:rsid w:val="000865CE"/>
    <w:rsid w:val="00087001"/>
    <w:rsid w:val="0008702E"/>
    <w:rsid w:val="000871D2"/>
    <w:rsid w:val="000872E7"/>
    <w:rsid w:val="00090E9D"/>
    <w:rsid w:val="00090F32"/>
    <w:rsid w:val="00091214"/>
    <w:rsid w:val="00091669"/>
    <w:rsid w:val="000918BC"/>
    <w:rsid w:val="000926AD"/>
    <w:rsid w:val="000930E0"/>
    <w:rsid w:val="00093DA4"/>
    <w:rsid w:val="0009438C"/>
    <w:rsid w:val="00094894"/>
    <w:rsid w:val="00094D16"/>
    <w:rsid w:val="00094D89"/>
    <w:rsid w:val="00094E0B"/>
    <w:rsid w:val="000951F9"/>
    <w:rsid w:val="00095777"/>
    <w:rsid w:val="00095C22"/>
    <w:rsid w:val="0009668E"/>
    <w:rsid w:val="0009716D"/>
    <w:rsid w:val="000973DF"/>
    <w:rsid w:val="000979CE"/>
    <w:rsid w:val="000A0750"/>
    <w:rsid w:val="000A076F"/>
    <w:rsid w:val="000A0877"/>
    <w:rsid w:val="000A096E"/>
    <w:rsid w:val="000A0A92"/>
    <w:rsid w:val="000A0C1D"/>
    <w:rsid w:val="000A17F9"/>
    <w:rsid w:val="000A3099"/>
    <w:rsid w:val="000A32A6"/>
    <w:rsid w:val="000A37B0"/>
    <w:rsid w:val="000A3BE2"/>
    <w:rsid w:val="000A3EF1"/>
    <w:rsid w:val="000A5A0E"/>
    <w:rsid w:val="000A5A89"/>
    <w:rsid w:val="000A5DDF"/>
    <w:rsid w:val="000A6415"/>
    <w:rsid w:val="000A658F"/>
    <w:rsid w:val="000A6727"/>
    <w:rsid w:val="000A6F78"/>
    <w:rsid w:val="000A73EC"/>
    <w:rsid w:val="000B0430"/>
    <w:rsid w:val="000B073E"/>
    <w:rsid w:val="000B09E4"/>
    <w:rsid w:val="000B0C34"/>
    <w:rsid w:val="000B0C55"/>
    <w:rsid w:val="000B1677"/>
    <w:rsid w:val="000B18EF"/>
    <w:rsid w:val="000B1DF1"/>
    <w:rsid w:val="000B1E10"/>
    <w:rsid w:val="000B2F9D"/>
    <w:rsid w:val="000B30F8"/>
    <w:rsid w:val="000B3195"/>
    <w:rsid w:val="000B3406"/>
    <w:rsid w:val="000B3803"/>
    <w:rsid w:val="000B39B2"/>
    <w:rsid w:val="000B4450"/>
    <w:rsid w:val="000B44D0"/>
    <w:rsid w:val="000B45B6"/>
    <w:rsid w:val="000B47A9"/>
    <w:rsid w:val="000B4BBE"/>
    <w:rsid w:val="000B525D"/>
    <w:rsid w:val="000B60C5"/>
    <w:rsid w:val="000B670D"/>
    <w:rsid w:val="000B6E98"/>
    <w:rsid w:val="000B7228"/>
    <w:rsid w:val="000B7307"/>
    <w:rsid w:val="000B7ADE"/>
    <w:rsid w:val="000C022C"/>
    <w:rsid w:val="000C04F0"/>
    <w:rsid w:val="000C0508"/>
    <w:rsid w:val="000C08B0"/>
    <w:rsid w:val="000C0E57"/>
    <w:rsid w:val="000C1A30"/>
    <w:rsid w:val="000C1AB2"/>
    <w:rsid w:val="000C1CCF"/>
    <w:rsid w:val="000C1F59"/>
    <w:rsid w:val="000C21BB"/>
    <w:rsid w:val="000C27BE"/>
    <w:rsid w:val="000C285D"/>
    <w:rsid w:val="000C2BAE"/>
    <w:rsid w:val="000C2D65"/>
    <w:rsid w:val="000C30A8"/>
    <w:rsid w:val="000C32A4"/>
    <w:rsid w:val="000C3A82"/>
    <w:rsid w:val="000C45B2"/>
    <w:rsid w:val="000C4A0F"/>
    <w:rsid w:val="000C4FEB"/>
    <w:rsid w:val="000C52CD"/>
    <w:rsid w:val="000C52DE"/>
    <w:rsid w:val="000C5BAC"/>
    <w:rsid w:val="000C6048"/>
    <w:rsid w:val="000C63FA"/>
    <w:rsid w:val="000C731D"/>
    <w:rsid w:val="000C73FA"/>
    <w:rsid w:val="000C75F5"/>
    <w:rsid w:val="000C7749"/>
    <w:rsid w:val="000C7A3C"/>
    <w:rsid w:val="000C7C18"/>
    <w:rsid w:val="000C7CF5"/>
    <w:rsid w:val="000C7EB4"/>
    <w:rsid w:val="000D108A"/>
    <w:rsid w:val="000D205A"/>
    <w:rsid w:val="000D20D4"/>
    <w:rsid w:val="000D237E"/>
    <w:rsid w:val="000D2413"/>
    <w:rsid w:val="000D2963"/>
    <w:rsid w:val="000D2B8C"/>
    <w:rsid w:val="000D32D1"/>
    <w:rsid w:val="000D33D7"/>
    <w:rsid w:val="000D352E"/>
    <w:rsid w:val="000D3593"/>
    <w:rsid w:val="000D3802"/>
    <w:rsid w:val="000D3928"/>
    <w:rsid w:val="000D39C7"/>
    <w:rsid w:val="000D4046"/>
    <w:rsid w:val="000D41CA"/>
    <w:rsid w:val="000D4409"/>
    <w:rsid w:val="000D49E6"/>
    <w:rsid w:val="000D4B58"/>
    <w:rsid w:val="000D548D"/>
    <w:rsid w:val="000D5F19"/>
    <w:rsid w:val="000D6B69"/>
    <w:rsid w:val="000D7474"/>
    <w:rsid w:val="000D74CD"/>
    <w:rsid w:val="000D7A2F"/>
    <w:rsid w:val="000E03EF"/>
    <w:rsid w:val="000E06A5"/>
    <w:rsid w:val="000E1B06"/>
    <w:rsid w:val="000E1F04"/>
    <w:rsid w:val="000E27E2"/>
    <w:rsid w:val="000E2ADD"/>
    <w:rsid w:val="000E2E84"/>
    <w:rsid w:val="000E307A"/>
    <w:rsid w:val="000E3435"/>
    <w:rsid w:val="000E369E"/>
    <w:rsid w:val="000E3F32"/>
    <w:rsid w:val="000E4450"/>
    <w:rsid w:val="000E49F7"/>
    <w:rsid w:val="000E4A94"/>
    <w:rsid w:val="000E4E74"/>
    <w:rsid w:val="000E51B6"/>
    <w:rsid w:val="000E5A1E"/>
    <w:rsid w:val="000E5B4E"/>
    <w:rsid w:val="000E5BE2"/>
    <w:rsid w:val="000E5C0B"/>
    <w:rsid w:val="000E601C"/>
    <w:rsid w:val="000E6B3C"/>
    <w:rsid w:val="000E6CA0"/>
    <w:rsid w:val="000E6D80"/>
    <w:rsid w:val="000E7BCD"/>
    <w:rsid w:val="000F014D"/>
    <w:rsid w:val="000F0D25"/>
    <w:rsid w:val="000F14C5"/>
    <w:rsid w:val="000F19E9"/>
    <w:rsid w:val="000F1C24"/>
    <w:rsid w:val="000F1DFE"/>
    <w:rsid w:val="000F2E64"/>
    <w:rsid w:val="000F3085"/>
    <w:rsid w:val="000F30D2"/>
    <w:rsid w:val="000F370B"/>
    <w:rsid w:val="000F3777"/>
    <w:rsid w:val="000F3939"/>
    <w:rsid w:val="000F3AAE"/>
    <w:rsid w:val="000F3D8D"/>
    <w:rsid w:val="000F3FF1"/>
    <w:rsid w:val="000F4212"/>
    <w:rsid w:val="000F467A"/>
    <w:rsid w:val="000F4726"/>
    <w:rsid w:val="000F5288"/>
    <w:rsid w:val="000F537C"/>
    <w:rsid w:val="000F554E"/>
    <w:rsid w:val="000F5C46"/>
    <w:rsid w:val="000F5D27"/>
    <w:rsid w:val="000F6067"/>
    <w:rsid w:val="000F62FA"/>
    <w:rsid w:val="000F67A6"/>
    <w:rsid w:val="000F6824"/>
    <w:rsid w:val="000F6C9D"/>
    <w:rsid w:val="000F7693"/>
    <w:rsid w:val="000F7F09"/>
    <w:rsid w:val="00100006"/>
    <w:rsid w:val="001003A9"/>
    <w:rsid w:val="00100804"/>
    <w:rsid w:val="001008F5"/>
    <w:rsid w:val="00100C2F"/>
    <w:rsid w:val="00101DD0"/>
    <w:rsid w:val="00101EB8"/>
    <w:rsid w:val="0010234F"/>
    <w:rsid w:val="00102645"/>
    <w:rsid w:val="00102652"/>
    <w:rsid w:val="00102BC5"/>
    <w:rsid w:val="00102C81"/>
    <w:rsid w:val="00103143"/>
    <w:rsid w:val="00103393"/>
    <w:rsid w:val="00104392"/>
    <w:rsid w:val="001049F4"/>
    <w:rsid w:val="0010524A"/>
    <w:rsid w:val="00105712"/>
    <w:rsid w:val="00106451"/>
    <w:rsid w:val="001069EF"/>
    <w:rsid w:val="00106A95"/>
    <w:rsid w:val="00106C4C"/>
    <w:rsid w:val="001071BC"/>
    <w:rsid w:val="00107809"/>
    <w:rsid w:val="00107C0E"/>
    <w:rsid w:val="00111054"/>
    <w:rsid w:val="00111B6B"/>
    <w:rsid w:val="001122B4"/>
    <w:rsid w:val="00112AA7"/>
    <w:rsid w:val="001132A5"/>
    <w:rsid w:val="001139F6"/>
    <w:rsid w:val="00113CF0"/>
    <w:rsid w:val="00113E9F"/>
    <w:rsid w:val="0011454A"/>
    <w:rsid w:val="00114B4C"/>
    <w:rsid w:val="00114D21"/>
    <w:rsid w:val="00114F1F"/>
    <w:rsid w:val="001154F2"/>
    <w:rsid w:val="00115831"/>
    <w:rsid w:val="001158F1"/>
    <w:rsid w:val="00115A0B"/>
    <w:rsid w:val="00115CD0"/>
    <w:rsid w:val="0011661D"/>
    <w:rsid w:val="001166D2"/>
    <w:rsid w:val="00116CCB"/>
    <w:rsid w:val="00116F05"/>
    <w:rsid w:val="00116F51"/>
    <w:rsid w:val="001173EE"/>
    <w:rsid w:val="001175B5"/>
    <w:rsid w:val="00117C4C"/>
    <w:rsid w:val="001201FF"/>
    <w:rsid w:val="00120573"/>
    <w:rsid w:val="00120A40"/>
    <w:rsid w:val="00120D4C"/>
    <w:rsid w:val="00121195"/>
    <w:rsid w:val="00121939"/>
    <w:rsid w:val="00121C8E"/>
    <w:rsid w:val="00122127"/>
    <w:rsid w:val="00122237"/>
    <w:rsid w:val="001225DF"/>
    <w:rsid w:val="00122A2F"/>
    <w:rsid w:val="00122CF8"/>
    <w:rsid w:val="00123444"/>
    <w:rsid w:val="001234CE"/>
    <w:rsid w:val="00123EFC"/>
    <w:rsid w:val="00124421"/>
    <w:rsid w:val="00125650"/>
    <w:rsid w:val="00125C11"/>
    <w:rsid w:val="00125EBC"/>
    <w:rsid w:val="0012635E"/>
    <w:rsid w:val="001266A2"/>
    <w:rsid w:val="001268E5"/>
    <w:rsid w:val="00126B56"/>
    <w:rsid w:val="00126E39"/>
    <w:rsid w:val="00126FE7"/>
    <w:rsid w:val="001273CE"/>
    <w:rsid w:val="00127EFF"/>
    <w:rsid w:val="00130134"/>
    <w:rsid w:val="00130361"/>
    <w:rsid w:val="0013053F"/>
    <w:rsid w:val="00130970"/>
    <w:rsid w:val="00130DD7"/>
    <w:rsid w:val="00131550"/>
    <w:rsid w:val="0013174C"/>
    <w:rsid w:val="001319E7"/>
    <w:rsid w:val="00131A75"/>
    <w:rsid w:val="0013252B"/>
    <w:rsid w:val="0013258A"/>
    <w:rsid w:val="00132EFE"/>
    <w:rsid w:val="00133000"/>
    <w:rsid w:val="00134604"/>
    <w:rsid w:val="00134B4F"/>
    <w:rsid w:val="00134B79"/>
    <w:rsid w:val="001358F5"/>
    <w:rsid w:val="00135D30"/>
    <w:rsid w:val="00135E0B"/>
    <w:rsid w:val="00135E3D"/>
    <w:rsid w:val="00136773"/>
    <w:rsid w:val="00136D27"/>
    <w:rsid w:val="001374CC"/>
    <w:rsid w:val="00137F17"/>
    <w:rsid w:val="001400CC"/>
    <w:rsid w:val="0014021A"/>
    <w:rsid w:val="0014025B"/>
    <w:rsid w:val="001409A8"/>
    <w:rsid w:val="00140E41"/>
    <w:rsid w:val="001412E6"/>
    <w:rsid w:val="00141526"/>
    <w:rsid w:val="00141D61"/>
    <w:rsid w:val="00141E72"/>
    <w:rsid w:val="001421DC"/>
    <w:rsid w:val="00142571"/>
    <w:rsid w:val="001425DD"/>
    <w:rsid w:val="001425E6"/>
    <w:rsid w:val="00142793"/>
    <w:rsid w:val="001428E6"/>
    <w:rsid w:val="00142DF8"/>
    <w:rsid w:val="00143B75"/>
    <w:rsid w:val="00143EAD"/>
    <w:rsid w:val="00143F26"/>
    <w:rsid w:val="001440FE"/>
    <w:rsid w:val="001447C8"/>
    <w:rsid w:val="001447CC"/>
    <w:rsid w:val="00144831"/>
    <w:rsid w:val="00144EC8"/>
    <w:rsid w:val="00145C43"/>
    <w:rsid w:val="00145CD8"/>
    <w:rsid w:val="00146093"/>
    <w:rsid w:val="00146414"/>
    <w:rsid w:val="00146C32"/>
    <w:rsid w:val="0014757D"/>
    <w:rsid w:val="00147910"/>
    <w:rsid w:val="00147F8A"/>
    <w:rsid w:val="00150331"/>
    <w:rsid w:val="00150A78"/>
    <w:rsid w:val="0015105A"/>
    <w:rsid w:val="00151101"/>
    <w:rsid w:val="001511DC"/>
    <w:rsid w:val="001516C0"/>
    <w:rsid w:val="00151D58"/>
    <w:rsid w:val="00151FD7"/>
    <w:rsid w:val="001522B9"/>
    <w:rsid w:val="001522E5"/>
    <w:rsid w:val="00152355"/>
    <w:rsid w:val="00152D98"/>
    <w:rsid w:val="00152DA2"/>
    <w:rsid w:val="001531FE"/>
    <w:rsid w:val="001539C5"/>
    <w:rsid w:val="001539CF"/>
    <w:rsid w:val="00153A37"/>
    <w:rsid w:val="00153DA2"/>
    <w:rsid w:val="00153E56"/>
    <w:rsid w:val="0015427C"/>
    <w:rsid w:val="00154499"/>
    <w:rsid w:val="0015460A"/>
    <w:rsid w:val="00154D5E"/>
    <w:rsid w:val="0015504F"/>
    <w:rsid w:val="00155A3D"/>
    <w:rsid w:val="00155B4C"/>
    <w:rsid w:val="00155CC9"/>
    <w:rsid w:val="001562B1"/>
    <w:rsid w:val="00156A10"/>
    <w:rsid w:val="00160069"/>
    <w:rsid w:val="00160A70"/>
    <w:rsid w:val="00160AA2"/>
    <w:rsid w:val="00160C10"/>
    <w:rsid w:val="00160D7D"/>
    <w:rsid w:val="00160DE7"/>
    <w:rsid w:val="001613B9"/>
    <w:rsid w:val="0016172D"/>
    <w:rsid w:val="00161B43"/>
    <w:rsid w:val="00161FA2"/>
    <w:rsid w:val="00162346"/>
    <w:rsid w:val="00162387"/>
    <w:rsid w:val="00163B94"/>
    <w:rsid w:val="00163C65"/>
    <w:rsid w:val="00164694"/>
    <w:rsid w:val="00164BC9"/>
    <w:rsid w:val="00164C5B"/>
    <w:rsid w:val="00165053"/>
    <w:rsid w:val="00165614"/>
    <w:rsid w:val="00165949"/>
    <w:rsid w:val="00165AD7"/>
    <w:rsid w:val="00166388"/>
    <w:rsid w:val="00167235"/>
    <w:rsid w:val="00167296"/>
    <w:rsid w:val="001705B4"/>
    <w:rsid w:val="0017071F"/>
    <w:rsid w:val="00171671"/>
    <w:rsid w:val="001717CA"/>
    <w:rsid w:val="001718D0"/>
    <w:rsid w:val="001719C5"/>
    <w:rsid w:val="0017243D"/>
    <w:rsid w:val="001725DB"/>
    <w:rsid w:val="001727CE"/>
    <w:rsid w:val="001733E0"/>
    <w:rsid w:val="00173450"/>
    <w:rsid w:val="00173B2B"/>
    <w:rsid w:val="00174557"/>
    <w:rsid w:val="00174853"/>
    <w:rsid w:val="00174E39"/>
    <w:rsid w:val="00175011"/>
    <w:rsid w:val="00175613"/>
    <w:rsid w:val="001757D7"/>
    <w:rsid w:val="00176782"/>
    <w:rsid w:val="00176C0A"/>
    <w:rsid w:val="00176F4E"/>
    <w:rsid w:val="00177F8D"/>
    <w:rsid w:val="00180027"/>
    <w:rsid w:val="00180873"/>
    <w:rsid w:val="001816E7"/>
    <w:rsid w:val="00181B51"/>
    <w:rsid w:val="00181FB3"/>
    <w:rsid w:val="001820C8"/>
    <w:rsid w:val="001825E3"/>
    <w:rsid w:val="001829B7"/>
    <w:rsid w:val="001829B9"/>
    <w:rsid w:val="00182B7D"/>
    <w:rsid w:val="0018397F"/>
    <w:rsid w:val="00184205"/>
    <w:rsid w:val="001842EE"/>
    <w:rsid w:val="001844C8"/>
    <w:rsid w:val="001847EA"/>
    <w:rsid w:val="00184A52"/>
    <w:rsid w:val="001850EA"/>
    <w:rsid w:val="0018518D"/>
    <w:rsid w:val="001854EE"/>
    <w:rsid w:val="00185569"/>
    <w:rsid w:val="00185739"/>
    <w:rsid w:val="001864D1"/>
    <w:rsid w:val="00186844"/>
    <w:rsid w:val="00186A30"/>
    <w:rsid w:val="0018740C"/>
    <w:rsid w:val="00187803"/>
    <w:rsid w:val="001904EC"/>
    <w:rsid w:val="001907D5"/>
    <w:rsid w:val="00190ADA"/>
    <w:rsid w:val="00190BD6"/>
    <w:rsid w:val="001910D3"/>
    <w:rsid w:val="00191146"/>
    <w:rsid w:val="00192197"/>
    <w:rsid w:val="00192C81"/>
    <w:rsid w:val="00192C9D"/>
    <w:rsid w:val="0019328E"/>
    <w:rsid w:val="00193355"/>
    <w:rsid w:val="0019360C"/>
    <w:rsid w:val="00193660"/>
    <w:rsid w:val="00193A3E"/>
    <w:rsid w:val="00193FB0"/>
    <w:rsid w:val="0019456C"/>
    <w:rsid w:val="001947D9"/>
    <w:rsid w:val="001949E0"/>
    <w:rsid w:val="00194AC0"/>
    <w:rsid w:val="00194AFD"/>
    <w:rsid w:val="00194E7A"/>
    <w:rsid w:val="00194F9A"/>
    <w:rsid w:val="00195277"/>
    <w:rsid w:val="00195DC8"/>
    <w:rsid w:val="00196226"/>
    <w:rsid w:val="0019625C"/>
    <w:rsid w:val="00196366"/>
    <w:rsid w:val="001965C8"/>
    <w:rsid w:val="00196872"/>
    <w:rsid w:val="00196CF5"/>
    <w:rsid w:val="00197102"/>
    <w:rsid w:val="0019720D"/>
    <w:rsid w:val="001A0932"/>
    <w:rsid w:val="001A0963"/>
    <w:rsid w:val="001A11A7"/>
    <w:rsid w:val="001A222F"/>
    <w:rsid w:val="001A242C"/>
    <w:rsid w:val="001A259E"/>
    <w:rsid w:val="001A27D9"/>
    <w:rsid w:val="001A283C"/>
    <w:rsid w:val="001A2C6D"/>
    <w:rsid w:val="001A30CD"/>
    <w:rsid w:val="001A31B6"/>
    <w:rsid w:val="001A35F8"/>
    <w:rsid w:val="001A3CE9"/>
    <w:rsid w:val="001A3DBE"/>
    <w:rsid w:val="001A3DF3"/>
    <w:rsid w:val="001A488F"/>
    <w:rsid w:val="001A5117"/>
    <w:rsid w:val="001A5A8C"/>
    <w:rsid w:val="001A6567"/>
    <w:rsid w:val="001A66AB"/>
    <w:rsid w:val="001A771B"/>
    <w:rsid w:val="001A78DE"/>
    <w:rsid w:val="001A7B04"/>
    <w:rsid w:val="001A7BAA"/>
    <w:rsid w:val="001B0018"/>
    <w:rsid w:val="001B00F8"/>
    <w:rsid w:val="001B017A"/>
    <w:rsid w:val="001B029B"/>
    <w:rsid w:val="001B0630"/>
    <w:rsid w:val="001B0923"/>
    <w:rsid w:val="001B0A84"/>
    <w:rsid w:val="001B0D21"/>
    <w:rsid w:val="001B1148"/>
    <w:rsid w:val="001B12D6"/>
    <w:rsid w:val="001B157C"/>
    <w:rsid w:val="001B2383"/>
    <w:rsid w:val="001B266F"/>
    <w:rsid w:val="001B28FB"/>
    <w:rsid w:val="001B4215"/>
    <w:rsid w:val="001B44B4"/>
    <w:rsid w:val="001B4988"/>
    <w:rsid w:val="001B4D33"/>
    <w:rsid w:val="001B5747"/>
    <w:rsid w:val="001B589B"/>
    <w:rsid w:val="001B5F46"/>
    <w:rsid w:val="001B605C"/>
    <w:rsid w:val="001B63DC"/>
    <w:rsid w:val="001B64C1"/>
    <w:rsid w:val="001B68EE"/>
    <w:rsid w:val="001B7AD5"/>
    <w:rsid w:val="001B7FB3"/>
    <w:rsid w:val="001C113A"/>
    <w:rsid w:val="001C15D4"/>
    <w:rsid w:val="001C24EB"/>
    <w:rsid w:val="001C259E"/>
    <w:rsid w:val="001C25E4"/>
    <w:rsid w:val="001C2652"/>
    <w:rsid w:val="001C32A4"/>
    <w:rsid w:val="001C3606"/>
    <w:rsid w:val="001C3670"/>
    <w:rsid w:val="001C36C9"/>
    <w:rsid w:val="001C3A39"/>
    <w:rsid w:val="001C3B4E"/>
    <w:rsid w:val="001C48BF"/>
    <w:rsid w:val="001C529C"/>
    <w:rsid w:val="001C5961"/>
    <w:rsid w:val="001C5962"/>
    <w:rsid w:val="001C5C31"/>
    <w:rsid w:val="001C63BE"/>
    <w:rsid w:val="001C6BD5"/>
    <w:rsid w:val="001C6D7A"/>
    <w:rsid w:val="001C6FF8"/>
    <w:rsid w:val="001C70BB"/>
    <w:rsid w:val="001C756F"/>
    <w:rsid w:val="001C7796"/>
    <w:rsid w:val="001C77D9"/>
    <w:rsid w:val="001C7D38"/>
    <w:rsid w:val="001D00E5"/>
    <w:rsid w:val="001D02D2"/>
    <w:rsid w:val="001D06E2"/>
    <w:rsid w:val="001D0736"/>
    <w:rsid w:val="001D0E2C"/>
    <w:rsid w:val="001D117C"/>
    <w:rsid w:val="001D148C"/>
    <w:rsid w:val="001D15D3"/>
    <w:rsid w:val="001D182D"/>
    <w:rsid w:val="001D1AE8"/>
    <w:rsid w:val="001D1B10"/>
    <w:rsid w:val="001D2311"/>
    <w:rsid w:val="001D2848"/>
    <w:rsid w:val="001D2D77"/>
    <w:rsid w:val="001D3323"/>
    <w:rsid w:val="001D35FA"/>
    <w:rsid w:val="001D3A01"/>
    <w:rsid w:val="001D3DA5"/>
    <w:rsid w:val="001D4070"/>
    <w:rsid w:val="001D42C7"/>
    <w:rsid w:val="001D43FE"/>
    <w:rsid w:val="001D4EDD"/>
    <w:rsid w:val="001D54A8"/>
    <w:rsid w:val="001D59B8"/>
    <w:rsid w:val="001D5A79"/>
    <w:rsid w:val="001D5D49"/>
    <w:rsid w:val="001D5DFA"/>
    <w:rsid w:val="001D6EF0"/>
    <w:rsid w:val="001D733D"/>
    <w:rsid w:val="001D753F"/>
    <w:rsid w:val="001D79C0"/>
    <w:rsid w:val="001E04AB"/>
    <w:rsid w:val="001E04F7"/>
    <w:rsid w:val="001E0896"/>
    <w:rsid w:val="001E0AD3"/>
    <w:rsid w:val="001E0C3D"/>
    <w:rsid w:val="001E0C92"/>
    <w:rsid w:val="001E1355"/>
    <w:rsid w:val="001E1D92"/>
    <w:rsid w:val="001E1E73"/>
    <w:rsid w:val="001E21C7"/>
    <w:rsid w:val="001E267A"/>
    <w:rsid w:val="001E3C13"/>
    <w:rsid w:val="001E4037"/>
    <w:rsid w:val="001E4648"/>
    <w:rsid w:val="001E4D15"/>
    <w:rsid w:val="001E4DCB"/>
    <w:rsid w:val="001E6129"/>
    <w:rsid w:val="001E61F4"/>
    <w:rsid w:val="001E68C2"/>
    <w:rsid w:val="001E6AAC"/>
    <w:rsid w:val="001E6BCA"/>
    <w:rsid w:val="001E714F"/>
    <w:rsid w:val="001E7385"/>
    <w:rsid w:val="001E76F3"/>
    <w:rsid w:val="001E7E51"/>
    <w:rsid w:val="001F05A4"/>
    <w:rsid w:val="001F0AC7"/>
    <w:rsid w:val="001F1143"/>
    <w:rsid w:val="001F11C0"/>
    <w:rsid w:val="001F11E6"/>
    <w:rsid w:val="001F123D"/>
    <w:rsid w:val="001F1EF9"/>
    <w:rsid w:val="001F2372"/>
    <w:rsid w:val="001F2A1E"/>
    <w:rsid w:val="001F2B78"/>
    <w:rsid w:val="001F3251"/>
    <w:rsid w:val="001F3788"/>
    <w:rsid w:val="001F3E29"/>
    <w:rsid w:val="001F3E7F"/>
    <w:rsid w:val="001F4080"/>
    <w:rsid w:val="001F4145"/>
    <w:rsid w:val="001F4CFB"/>
    <w:rsid w:val="001F51EB"/>
    <w:rsid w:val="001F5488"/>
    <w:rsid w:val="001F56CB"/>
    <w:rsid w:val="001F59BF"/>
    <w:rsid w:val="001F5C25"/>
    <w:rsid w:val="001F5D6D"/>
    <w:rsid w:val="001F5E9D"/>
    <w:rsid w:val="001F60A9"/>
    <w:rsid w:val="001F632A"/>
    <w:rsid w:val="001F644B"/>
    <w:rsid w:val="001F7B5F"/>
    <w:rsid w:val="001F7E6F"/>
    <w:rsid w:val="002008FA"/>
    <w:rsid w:val="00201113"/>
    <w:rsid w:val="0020132D"/>
    <w:rsid w:val="00201893"/>
    <w:rsid w:val="00201913"/>
    <w:rsid w:val="002020D0"/>
    <w:rsid w:val="0020282E"/>
    <w:rsid w:val="0020296B"/>
    <w:rsid w:val="00202B4E"/>
    <w:rsid w:val="00203443"/>
    <w:rsid w:val="0020399D"/>
    <w:rsid w:val="00203CA9"/>
    <w:rsid w:val="00204BAB"/>
    <w:rsid w:val="00204EFD"/>
    <w:rsid w:val="00205029"/>
    <w:rsid w:val="0020523C"/>
    <w:rsid w:val="00205609"/>
    <w:rsid w:val="002057F1"/>
    <w:rsid w:val="00205B5B"/>
    <w:rsid w:val="00205EE9"/>
    <w:rsid w:val="00207042"/>
    <w:rsid w:val="002071FB"/>
    <w:rsid w:val="002072E7"/>
    <w:rsid w:val="00207A12"/>
    <w:rsid w:val="00207ED0"/>
    <w:rsid w:val="0021051C"/>
    <w:rsid w:val="00210E64"/>
    <w:rsid w:val="00211711"/>
    <w:rsid w:val="00211FF4"/>
    <w:rsid w:val="002128CD"/>
    <w:rsid w:val="002134C1"/>
    <w:rsid w:val="0021355A"/>
    <w:rsid w:val="00213D49"/>
    <w:rsid w:val="00213D74"/>
    <w:rsid w:val="00213DE4"/>
    <w:rsid w:val="002149AF"/>
    <w:rsid w:val="002158DB"/>
    <w:rsid w:val="00215937"/>
    <w:rsid w:val="00215AA7"/>
    <w:rsid w:val="00215D79"/>
    <w:rsid w:val="00217020"/>
    <w:rsid w:val="002177A2"/>
    <w:rsid w:val="002208EA"/>
    <w:rsid w:val="00220FA1"/>
    <w:rsid w:val="0022109D"/>
    <w:rsid w:val="00221532"/>
    <w:rsid w:val="00221AD0"/>
    <w:rsid w:val="002220CB"/>
    <w:rsid w:val="00222471"/>
    <w:rsid w:val="00222550"/>
    <w:rsid w:val="00223337"/>
    <w:rsid w:val="00223605"/>
    <w:rsid w:val="00223E70"/>
    <w:rsid w:val="002249FB"/>
    <w:rsid w:val="00224EF0"/>
    <w:rsid w:val="00225100"/>
    <w:rsid w:val="00225739"/>
    <w:rsid w:val="00226349"/>
    <w:rsid w:val="0022637E"/>
    <w:rsid w:val="00226C7B"/>
    <w:rsid w:val="00226FF9"/>
    <w:rsid w:val="0022709F"/>
    <w:rsid w:val="002273D7"/>
    <w:rsid w:val="00227494"/>
    <w:rsid w:val="00227F40"/>
    <w:rsid w:val="00230284"/>
    <w:rsid w:val="00230411"/>
    <w:rsid w:val="002305D7"/>
    <w:rsid w:val="00230B97"/>
    <w:rsid w:val="00231320"/>
    <w:rsid w:val="00232148"/>
    <w:rsid w:val="00233062"/>
    <w:rsid w:val="00233224"/>
    <w:rsid w:val="0023327E"/>
    <w:rsid w:val="00233486"/>
    <w:rsid w:val="00233923"/>
    <w:rsid w:val="00233C5B"/>
    <w:rsid w:val="00233F23"/>
    <w:rsid w:val="002347D1"/>
    <w:rsid w:val="002348BA"/>
    <w:rsid w:val="00234A08"/>
    <w:rsid w:val="00234C23"/>
    <w:rsid w:val="00235403"/>
    <w:rsid w:val="00235560"/>
    <w:rsid w:val="00235672"/>
    <w:rsid w:val="002357F1"/>
    <w:rsid w:val="00235C8E"/>
    <w:rsid w:val="0023615E"/>
    <w:rsid w:val="002364B4"/>
    <w:rsid w:val="002369AF"/>
    <w:rsid w:val="00236C9A"/>
    <w:rsid w:val="00236E3C"/>
    <w:rsid w:val="00236E8A"/>
    <w:rsid w:val="0023742A"/>
    <w:rsid w:val="0024011A"/>
    <w:rsid w:val="0024024F"/>
    <w:rsid w:val="002404CD"/>
    <w:rsid w:val="00240675"/>
    <w:rsid w:val="00240E30"/>
    <w:rsid w:val="00241016"/>
    <w:rsid w:val="00241405"/>
    <w:rsid w:val="0024148C"/>
    <w:rsid w:val="00241517"/>
    <w:rsid w:val="0024272D"/>
    <w:rsid w:val="002432F6"/>
    <w:rsid w:val="00243A04"/>
    <w:rsid w:val="00243EAA"/>
    <w:rsid w:val="00244086"/>
    <w:rsid w:val="002442A2"/>
    <w:rsid w:val="002446D2"/>
    <w:rsid w:val="0024474F"/>
    <w:rsid w:val="0024480D"/>
    <w:rsid w:val="00244A6F"/>
    <w:rsid w:val="00244D64"/>
    <w:rsid w:val="00244E8F"/>
    <w:rsid w:val="00245383"/>
    <w:rsid w:val="002477B2"/>
    <w:rsid w:val="002478BA"/>
    <w:rsid w:val="00247966"/>
    <w:rsid w:val="002502A0"/>
    <w:rsid w:val="002515DA"/>
    <w:rsid w:val="0025182A"/>
    <w:rsid w:val="00251D40"/>
    <w:rsid w:val="0025289C"/>
    <w:rsid w:val="00252996"/>
    <w:rsid w:val="00252A35"/>
    <w:rsid w:val="002535DC"/>
    <w:rsid w:val="00254383"/>
    <w:rsid w:val="00254684"/>
    <w:rsid w:val="00254BBB"/>
    <w:rsid w:val="0025509D"/>
    <w:rsid w:val="002557FA"/>
    <w:rsid w:val="002558C4"/>
    <w:rsid w:val="00255B09"/>
    <w:rsid w:val="002564CF"/>
    <w:rsid w:val="00260127"/>
    <w:rsid w:val="00260B9F"/>
    <w:rsid w:val="00260D6D"/>
    <w:rsid w:val="002615CE"/>
    <w:rsid w:val="00262095"/>
    <w:rsid w:val="00262F6E"/>
    <w:rsid w:val="00263334"/>
    <w:rsid w:val="00263ED0"/>
    <w:rsid w:val="00263EFC"/>
    <w:rsid w:val="00263FF4"/>
    <w:rsid w:val="00264107"/>
    <w:rsid w:val="002653FC"/>
    <w:rsid w:val="00265C66"/>
    <w:rsid w:val="00265F88"/>
    <w:rsid w:val="00266847"/>
    <w:rsid w:val="0026734F"/>
    <w:rsid w:val="002674AA"/>
    <w:rsid w:val="002700AA"/>
    <w:rsid w:val="00270BFC"/>
    <w:rsid w:val="00270D16"/>
    <w:rsid w:val="00270D77"/>
    <w:rsid w:val="002718C0"/>
    <w:rsid w:val="00271935"/>
    <w:rsid w:val="00271943"/>
    <w:rsid w:val="00271C69"/>
    <w:rsid w:val="00272DDB"/>
    <w:rsid w:val="00272F86"/>
    <w:rsid w:val="002730B0"/>
    <w:rsid w:val="002736F0"/>
    <w:rsid w:val="002737E2"/>
    <w:rsid w:val="00273AF7"/>
    <w:rsid w:val="002746C6"/>
    <w:rsid w:val="002746E8"/>
    <w:rsid w:val="00274EA0"/>
    <w:rsid w:val="002750CA"/>
    <w:rsid w:val="002758F4"/>
    <w:rsid w:val="00275F81"/>
    <w:rsid w:val="00276065"/>
    <w:rsid w:val="00276842"/>
    <w:rsid w:val="00276964"/>
    <w:rsid w:val="00276A02"/>
    <w:rsid w:val="002773F8"/>
    <w:rsid w:val="002814F6"/>
    <w:rsid w:val="00281B19"/>
    <w:rsid w:val="00281E36"/>
    <w:rsid w:val="00282A90"/>
    <w:rsid w:val="00283161"/>
    <w:rsid w:val="002831B9"/>
    <w:rsid w:val="002833C5"/>
    <w:rsid w:val="002837D9"/>
    <w:rsid w:val="00284063"/>
    <w:rsid w:val="002844CE"/>
    <w:rsid w:val="00284AAD"/>
    <w:rsid w:val="00284F80"/>
    <w:rsid w:val="00285420"/>
    <w:rsid w:val="00285577"/>
    <w:rsid w:val="00285A8B"/>
    <w:rsid w:val="00286B1F"/>
    <w:rsid w:val="00286E03"/>
    <w:rsid w:val="00286F9C"/>
    <w:rsid w:val="00290E03"/>
    <w:rsid w:val="00291A30"/>
    <w:rsid w:val="00291AC9"/>
    <w:rsid w:val="00291B8A"/>
    <w:rsid w:val="00291CCD"/>
    <w:rsid w:val="00291F66"/>
    <w:rsid w:val="00291F73"/>
    <w:rsid w:val="002924B1"/>
    <w:rsid w:val="0029269B"/>
    <w:rsid w:val="002929B3"/>
    <w:rsid w:val="00292C7C"/>
    <w:rsid w:val="00292D6C"/>
    <w:rsid w:val="0029347A"/>
    <w:rsid w:val="002937D8"/>
    <w:rsid w:val="0029394C"/>
    <w:rsid w:val="00294015"/>
    <w:rsid w:val="0029407A"/>
    <w:rsid w:val="00294610"/>
    <w:rsid w:val="00295375"/>
    <w:rsid w:val="0029569D"/>
    <w:rsid w:val="002958CF"/>
    <w:rsid w:val="00296031"/>
    <w:rsid w:val="002969B4"/>
    <w:rsid w:val="0029710F"/>
    <w:rsid w:val="00297112"/>
    <w:rsid w:val="0029712B"/>
    <w:rsid w:val="00297BDD"/>
    <w:rsid w:val="002A0077"/>
    <w:rsid w:val="002A0C98"/>
    <w:rsid w:val="002A130A"/>
    <w:rsid w:val="002A1442"/>
    <w:rsid w:val="002A1981"/>
    <w:rsid w:val="002A1CB7"/>
    <w:rsid w:val="002A1EBE"/>
    <w:rsid w:val="002A2379"/>
    <w:rsid w:val="002A3454"/>
    <w:rsid w:val="002A3712"/>
    <w:rsid w:val="002A4489"/>
    <w:rsid w:val="002A4BAB"/>
    <w:rsid w:val="002A4DBC"/>
    <w:rsid w:val="002A503F"/>
    <w:rsid w:val="002A6C00"/>
    <w:rsid w:val="002A7492"/>
    <w:rsid w:val="002A75F0"/>
    <w:rsid w:val="002A7836"/>
    <w:rsid w:val="002A7BAF"/>
    <w:rsid w:val="002A7D97"/>
    <w:rsid w:val="002A7E72"/>
    <w:rsid w:val="002B0379"/>
    <w:rsid w:val="002B06A6"/>
    <w:rsid w:val="002B0A3B"/>
    <w:rsid w:val="002B0B7F"/>
    <w:rsid w:val="002B0E90"/>
    <w:rsid w:val="002B0EB0"/>
    <w:rsid w:val="002B166D"/>
    <w:rsid w:val="002B1EAF"/>
    <w:rsid w:val="002B2006"/>
    <w:rsid w:val="002B2127"/>
    <w:rsid w:val="002B2400"/>
    <w:rsid w:val="002B249D"/>
    <w:rsid w:val="002B3248"/>
    <w:rsid w:val="002B34B4"/>
    <w:rsid w:val="002B3A09"/>
    <w:rsid w:val="002B3B28"/>
    <w:rsid w:val="002B45EE"/>
    <w:rsid w:val="002B4716"/>
    <w:rsid w:val="002B54CC"/>
    <w:rsid w:val="002B54E6"/>
    <w:rsid w:val="002B5D5C"/>
    <w:rsid w:val="002B5EF2"/>
    <w:rsid w:val="002B6042"/>
    <w:rsid w:val="002B66A1"/>
    <w:rsid w:val="002B6901"/>
    <w:rsid w:val="002B7A2C"/>
    <w:rsid w:val="002B7ACE"/>
    <w:rsid w:val="002B7EE6"/>
    <w:rsid w:val="002B7FF9"/>
    <w:rsid w:val="002C0103"/>
    <w:rsid w:val="002C0791"/>
    <w:rsid w:val="002C0F8B"/>
    <w:rsid w:val="002C2117"/>
    <w:rsid w:val="002C3A68"/>
    <w:rsid w:val="002C4207"/>
    <w:rsid w:val="002C4C27"/>
    <w:rsid w:val="002C4E2B"/>
    <w:rsid w:val="002C4EF6"/>
    <w:rsid w:val="002C5546"/>
    <w:rsid w:val="002C63EA"/>
    <w:rsid w:val="002C788D"/>
    <w:rsid w:val="002C7A14"/>
    <w:rsid w:val="002C7B8B"/>
    <w:rsid w:val="002D035C"/>
    <w:rsid w:val="002D04D7"/>
    <w:rsid w:val="002D0958"/>
    <w:rsid w:val="002D0A1F"/>
    <w:rsid w:val="002D0AC4"/>
    <w:rsid w:val="002D0ADB"/>
    <w:rsid w:val="002D0B4B"/>
    <w:rsid w:val="002D12A3"/>
    <w:rsid w:val="002D139B"/>
    <w:rsid w:val="002D1922"/>
    <w:rsid w:val="002D1AE4"/>
    <w:rsid w:val="002D2352"/>
    <w:rsid w:val="002D23E6"/>
    <w:rsid w:val="002D27FC"/>
    <w:rsid w:val="002D29CC"/>
    <w:rsid w:val="002D2B42"/>
    <w:rsid w:val="002D2CF9"/>
    <w:rsid w:val="002D2DED"/>
    <w:rsid w:val="002D33FD"/>
    <w:rsid w:val="002D396C"/>
    <w:rsid w:val="002D3EB3"/>
    <w:rsid w:val="002D47F5"/>
    <w:rsid w:val="002D4DDC"/>
    <w:rsid w:val="002D513A"/>
    <w:rsid w:val="002D56FA"/>
    <w:rsid w:val="002D5CB6"/>
    <w:rsid w:val="002D6350"/>
    <w:rsid w:val="002D63CA"/>
    <w:rsid w:val="002D6853"/>
    <w:rsid w:val="002D7BDD"/>
    <w:rsid w:val="002D7DF4"/>
    <w:rsid w:val="002D7FCC"/>
    <w:rsid w:val="002E00A5"/>
    <w:rsid w:val="002E03FB"/>
    <w:rsid w:val="002E09B1"/>
    <w:rsid w:val="002E0E8F"/>
    <w:rsid w:val="002E1119"/>
    <w:rsid w:val="002E11D5"/>
    <w:rsid w:val="002E136E"/>
    <w:rsid w:val="002E2A74"/>
    <w:rsid w:val="002E37A0"/>
    <w:rsid w:val="002E37C1"/>
    <w:rsid w:val="002E43B3"/>
    <w:rsid w:val="002E50D2"/>
    <w:rsid w:val="002E54BA"/>
    <w:rsid w:val="002E55DC"/>
    <w:rsid w:val="002E57B2"/>
    <w:rsid w:val="002E5BBD"/>
    <w:rsid w:val="002E5D7F"/>
    <w:rsid w:val="002E5F1A"/>
    <w:rsid w:val="002E600E"/>
    <w:rsid w:val="002E664B"/>
    <w:rsid w:val="002E672E"/>
    <w:rsid w:val="002E6C11"/>
    <w:rsid w:val="002E7667"/>
    <w:rsid w:val="002F0613"/>
    <w:rsid w:val="002F0AEA"/>
    <w:rsid w:val="002F0BE0"/>
    <w:rsid w:val="002F0CB6"/>
    <w:rsid w:val="002F16BC"/>
    <w:rsid w:val="002F2788"/>
    <w:rsid w:val="002F282D"/>
    <w:rsid w:val="002F2F3E"/>
    <w:rsid w:val="002F3389"/>
    <w:rsid w:val="002F42BB"/>
    <w:rsid w:val="002F471A"/>
    <w:rsid w:val="002F4C6B"/>
    <w:rsid w:val="002F4FE3"/>
    <w:rsid w:val="002F4FF0"/>
    <w:rsid w:val="002F5193"/>
    <w:rsid w:val="002F5800"/>
    <w:rsid w:val="002F5821"/>
    <w:rsid w:val="002F5CB9"/>
    <w:rsid w:val="002F5F10"/>
    <w:rsid w:val="002F612B"/>
    <w:rsid w:val="002F61B1"/>
    <w:rsid w:val="002F6772"/>
    <w:rsid w:val="002F680A"/>
    <w:rsid w:val="002F6DB9"/>
    <w:rsid w:val="002F6EAA"/>
    <w:rsid w:val="002F6F0F"/>
    <w:rsid w:val="002F720D"/>
    <w:rsid w:val="002F7559"/>
    <w:rsid w:val="002F791D"/>
    <w:rsid w:val="002F7B63"/>
    <w:rsid w:val="00300075"/>
    <w:rsid w:val="00300178"/>
    <w:rsid w:val="003001F9"/>
    <w:rsid w:val="00300721"/>
    <w:rsid w:val="00300A3F"/>
    <w:rsid w:val="003010ED"/>
    <w:rsid w:val="00301668"/>
    <w:rsid w:val="00301F9D"/>
    <w:rsid w:val="00302299"/>
    <w:rsid w:val="00302CEF"/>
    <w:rsid w:val="00302EF7"/>
    <w:rsid w:val="0030346B"/>
    <w:rsid w:val="003036A5"/>
    <w:rsid w:val="00303D90"/>
    <w:rsid w:val="003040F1"/>
    <w:rsid w:val="0030487C"/>
    <w:rsid w:val="00304E87"/>
    <w:rsid w:val="00305966"/>
    <w:rsid w:val="0030626A"/>
    <w:rsid w:val="003064B2"/>
    <w:rsid w:val="00306923"/>
    <w:rsid w:val="00306BCA"/>
    <w:rsid w:val="00306C34"/>
    <w:rsid w:val="003108B5"/>
    <w:rsid w:val="00311001"/>
    <w:rsid w:val="0031112D"/>
    <w:rsid w:val="0031114A"/>
    <w:rsid w:val="0031139D"/>
    <w:rsid w:val="003113DC"/>
    <w:rsid w:val="00311A37"/>
    <w:rsid w:val="00311B19"/>
    <w:rsid w:val="0031217F"/>
    <w:rsid w:val="003124D1"/>
    <w:rsid w:val="0031285F"/>
    <w:rsid w:val="00312901"/>
    <w:rsid w:val="0031298C"/>
    <w:rsid w:val="003130CC"/>
    <w:rsid w:val="00313106"/>
    <w:rsid w:val="00313437"/>
    <w:rsid w:val="00313BCD"/>
    <w:rsid w:val="00313CD2"/>
    <w:rsid w:val="0031435C"/>
    <w:rsid w:val="0031478D"/>
    <w:rsid w:val="00314E48"/>
    <w:rsid w:val="00314EB6"/>
    <w:rsid w:val="003155AB"/>
    <w:rsid w:val="00315666"/>
    <w:rsid w:val="00315D16"/>
    <w:rsid w:val="00315E36"/>
    <w:rsid w:val="003165AA"/>
    <w:rsid w:val="003168B1"/>
    <w:rsid w:val="003168C3"/>
    <w:rsid w:val="003174ED"/>
    <w:rsid w:val="00317615"/>
    <w:rsid w:val="00317681"/>
    <w:rsid w:val="003205CB"/>
    <w:rsid w:val="00320AA4"/>
    <w:rsid w:val="00320E5D"/>
    <w:rsid w:val="003213A4"/>
    <w:rsid w:val="0032165D"/>
    <w:rsid w:val="003218F0"/>
    <w:rsid w:val="00322D31"/>
    <w:rsid w:val="00322D5E"/>
    <w:rsid w:val="00322D82"/>
    <w:rsid w:val="003232DB"/>
    <w:rsid w:val="003232F5"/>
    <w:rsid w:val="00323488"/>
    <w:rsid w:val="0032350C"/>
    <w:rsid w:val="00323CA5"/>
    <w:rsid w:val="0032429A"/>
    <w:rsid w:val="00324EBA"/>
    <w:rsid w:val="0032541D"/>
    <w:rsid w:val="00325638"/>
    <w:rsid w:val="003258D9"/>
    <w:rsid w:val="003258F0"/>
    <w:rsid w:val="0032597A"/>
    <w:rsid w:val="0032621D"/>
    <w:rsid w:val="003265B5"/>
    <w:rsid w:val="0032670B"/>
    <w:rsid w:val="00326B54"/>
    <w:rsid w:val="0032725C"/>
    <w:rsid w:val="00327B7A"/>
    <w:rsid w:val="00327B82"/>
    <w:rsid w:val="003311EE"/>
    <w:rsid w:val="00331A85"/>
    <w:rsid w:val="00331B83"/>
    <w:rsid w:val="00332368"/>
    <w:rsid w:val="00332473"/>
    <w:rsid w:val="003329ED"/>
    <w:rsid w:val="00332BA5"/>
    <w:rsid w:val="00332DFB"/>
    <w:rsid w:val="00332E9E"/>
    <w:rsid w:val="00332EC2"/>
    <w:rsid w:val="00332F7D"/>
    <w:rsid w:val="003334B7"/>
    <w:rsid w:val="00333616"/>
    <w:rsid w:val="003343F4"/>
    <w:rsid w:val="00334412"/>
    <w:rsid w:val="003348BC"/>
    <w:rsid w:val="00334B95"/>
    <w:rsid w:val="00334F3D"/>
    <w:rsid w:val="00335003"/>
    <w:rsid w:val="00335011"/>
    <w:rsid w:val="00335DEE"/>
    <w:rsid w:val="003361E4"/>
    <w:rsid w:val="0033620F"/>
    <w:rsid w:val="0033624A"/>
    <w:rsid w:val="003368CA"/>
    <w:rsid w:val="003373FC"/>
    <w:rsid w:val="003400E0"/>
    <w:rsid w:val="00340280"/>
    <w:rsid w:val="0034132E"/>
    <w:rsid w:val="00341359"/>
    <w:rsid w:val="00341491"/>
    <w:rsid w:val="00342000"/>
    <w:rsid w:val="003428B0"/>
    <w:rsid w:val="00342CD0"/>
    <w:rsid w:val="00342ED1"/>
    <w:rsid w:val="00342F41"/>
    <w:rsid w:val="003431D5"/>
    <w:rsid w:val="0034324D"/>
    <w:rsid w:val="0034357A"/>
    <w:rsid w:val="00343899"/>
    <w:rsid w:val="00343C6D"/>
    <w:rsid w:val="00343ECB"/>
    <w:rsid w:val="00343F95"/>
    <w:rsid w:val="0034469A"/>
    <w:rsid w:val="00344CDB"/>
    <w:rsid w:val="003454B1"/>
    <w:rsid w:val="003454CA"/>
    <w:rsid w:val="00345896"/>
    <w:rsid w:val="00345996"/>
    <w:rsid w:val="003459E3"/>
    <w:rsid w:val="00345A40"/>
    <w:rsid w:val="00345BD3"/>
    <w:rsid w:val="003468CC"/>
    <w:rsid w:val="003469BE"/>
    <w:rsid w:val="00346C5C"/>
    <w:rsid w:val="003473AE"/>
    <w:rsid w:val="003475FD"/>
    <w:rsid w:val="00347EF1"/>
    <w:rsid w:val="00350468"/>
    <w:rsid w:val="0035055C"/>
    <w:rsid w:val="00350ADC"/>
    <w:rsid w:val="00350BE6"/>
    <w:rsid w:val="00351338"/>
    <w:rsid w:val="003513C2"/>
    <w:rsid w:val="00351684"/>
    <w:rsid w:val="003525AC"/>
    <w:rsid w:val="003528A5"/>
    <w:rsid w:val="00352A52"/>
    <w:rsid w:val="00352B6B"/>
    <w:rsid w:val="00352BE2"/>
    <w:rsid w:val="00352F26"/>
    <w:rsid w:val="003533D6"/>
    <w:rsid w:val="00353725"/>
    <w:rsid w:val="003545DC"/>
    <w:rsid w:val="0035503B"/>
    <w:rsid w:val="00355113"/>
    <w:rsid w:val="003552E9"/>
    <w:rsid w:val="003558F1"/>
    <w:rsid w:val="00355BE5"/>
    <w:rsid w:val="0035668F"/>
    <w:rsid w:val="003567B2"/>
    <w:rsid w:val="00356ED4"/>
    <w:rsid w:val="00360402"/>
    <w:rsid w:val="00360CC3"/>
    <w:rsid w:val="00360D85"/>
    <w:rsid w:val="003611F1"/>
    <w:rsid w:val="0036152B"/>
    <w:rsid w:val="00361555"/>
    <w:rsid w:val="003616A2"/>
    <w:rsid w:val="003620F3"/>
    <w:rsid w:val="00362275"/>
    <w:rsid w:val="003638F7"/>
    <w:rsid w:val="00363CB3"/>
    <w:rsid w:val="00363EB0"/>
    <w:rsid w:val="003645FC"/>
    <w:rsid w:val="003647C9"/>
    <w:rsid w:val="00364815"/>
    <w:rsid w:val="003648AA"/>
    <w:rsid w:val="00364B30"/>
    <w:rsid w:val="0036618F"/>
    <w:rsid w:val="0036639B"/>
    <w:rsid w:val="0036740E"/>
    <w:rsid w:val="00367673"/>
    <w:rsid w:val="00367840"/>
    <w:rsid w:val="00367F43"/>
    <w:rsid w:val="00370322"/>
    <w:rsid w:val="003705F8"/>
    <w:rsid w:val="00370DE1"/>
    <w:rsid w:val="0037148C"/>
    <w:rsid w:val="00371E1A"/>
    <w:rsid w:val="00371F8E"/>
    <w:rsid w:val="003725B7"/>
    <w:rsid w:val="00372BA1"/>
    <w:rsid w:val="00373940"/>
    <w:rsid w:val="00373B85"/>
    <w:rsid w:val="00373FFB"/>
    <w:rsid w:val="003742B3"/>
    <w:rsid w:val="003745EF"/>
    <w:rsid w:val="003746DD"/>
    <w:rsid w:val="003750CB"/>
    <w:rsid w:val="0037513C"/>
    <w:rsid w:val="00375A1F"/>
    <w:rsid w:val="00375C13"/>
    <w:rsid w:val="00375D3F"/>
    <w:rsid w:val="00376327"/>
    <w:rsid w:val="00376354"/>
    <w:rsid w:val="00376AAE"/>
    <w:rsid w:val="003771E3"/>
    <w:rsid w:val="003776CC"/>
    <w:rsid w:val="00377AD0"/>
    <w:rsid w:val="00377E56"/>
    <w:rsid w:val="00380563"/>
    <w:rsid w:val="00380858"/>
    <w:rsid w:val="00380C66"/>
    <w:rsid w:val="00380D7A"/>
    <w:rsid w:val="00380EC8"/>
    <w:rsid w:val="003821DE"/>
    <w:rsid w:val="00383143"/>
    <w:rsid w:val="0038335C"/>
    <w:rsid w:val="003833E1"/>
    <w:rsid w:val="00383860"/>
    <w:rsid w:val="003838E5"/>
    <w:rsid w:val="00383955"/>
    <w:rsid w:val="00384053"/>
    <w:rsid w:val="0038409E"/>
    <w:rsid w:val="003843DF"/>
    <w:rsid w:val="00384644"/>
    <w:rsid w:val="00384AAF"/>
    <w:rsid w:val="00384AE7"/>
    <w:rsid w:val="003850D2"/>
    <w:rsid w:val="00385194"/>
    <w:rsid w:val="00385CFD"/>
    <w:rsid w:val="00385F37"/>
    <w:rsid w:val="003862CE"/>
    <w:rsid w:val="00386343"/>
    <w:rsid w:val="0038644A"/>
    <w:rsid w:val="003864D1"/>
    <w:rsid w:val="00387157"/>
    <w:rsid w:val="00387866"/>
    <w:rsid w:val="00387AF0"/>
    <w:rsid w:val="00387C30"/>
    <w:rsid w:val="00390BF5"/>
    <w:rsid w:val="00390E8A"/>
    <w:rsid w:val="00390E94"/>
    <w:rsid w:val="00391AE8"/>
    <w:rsid w:val="00391F38"/>
    <w:rsid w:val="00392C99"/>
    <w:rsid w:val="00392FE9"/>
    <w:rsid w:val="0039315D"/>
    <w:rsid w:val="00393B27"/>
    <w:rsid w:val="00393FE4"/>
    <w:rsid w:val="00394178"/>
    <w:rsid w:val="00394308"/>
    <w:rsid w:val="00394735"/>
    <w:rsid w:val="00394A21"/>
    <w:rsid w:val="00394A5C"/>
    <w:rsid w:val="00394AF6"/>
    <w:rsid w:val="00394CE8"/>
    <w:rsid w:val="00395880"/>
    <w:rsid w:val="00395C06"/>
    <w:rsid w:val="00395D23"/>
    <w:rsid w:val="00395D46"/>
    <w:rsid w:val="0039682F"/>
    <w:rsid w:val="00396E9E"/>
    <w:rsid w:val="00397454"/>
    <w:rsid w:val="00397DF5"/>
    <w:rsid w:val="003A04E0"/>
    <w:rsid w:val="003A0CF6"/>
    <w:rsid w:val="003A1296"/>
    <w:rsid w:val="003A14BF"/>
    <w:rsid w:val="003A1DBC"/>
    <w:rsid w:val="003A3D13"/>
    <w:rsid w:val="003A3D4C"/>
    <w:rsid w:val="003A3E48"/>
    <w:rsid w:val="003A4245"/>
    <w:rsid w:val="003A44C5"/>
    <w:rsid w:val="003A44FC"/>
    <w:rsid w:val="003A471E"/>
    <w:rsid w:val="003A4AC2"/>
    <w:rsid w:val="003A5047"/>
    <w:rsid w:val="003A51ED"/>
    <w:rsid w:val="003A54D3"/>
    <w:rsid w:val="003A54F1"/>
    <w:rsid w:val="003A5527"/>
    <w:rsid w:val="003A59C3"/>
    <w:rsid w:val="003A5B36"/>
    <w:rsid w:val="003A5F92"/>
    <w:rsid w:val="003A61A3"/>
    <w:rsid w:val="003A61E9"/>
    <w:rsid w:val="003A6402"/>
    <w:rsid w:val="003A6695"/>
    <w:rsid w:val="003A717E"/>
    <w:rsid w:val="003B00B5"/>
    <w:rsid w:val="003B05B3"/>
    <w:rsid w:val="003B0961"/>
    <w:rsid w:val="003B0BC5"/>
    <w:rsid w:val="003B0D0E"/>
    <w:rsid w:val="003B11BB"/>
    <w:rsid w:val="003B188D"/>
    <w:rsid w:val="003B272B"/>
    <w:rsid w:val="003B287C"/>
    <w:rsid w:val="003B2B0C"/>
    <w:rsid w:val="003B3017"/>
    <w:rsid w:val="003B35B8"/>
    <w:rsid w:val="003B3655"/>
    <w:rsid w:val="003B3970"/>
    <w:rsid w:val="003B3C01"/>
    <w:rsid w:val="003B3D27"/>
    <w:rsid w:val="003B3F39"/>
    <w:rsid w:val="003B3F5D"/>
    <w:rsid w:val="003B4013"/>
    <w:rsid w:val="003B43F5"/>
    <w:rsid w:val="003B442B"/>
    <w:rsid w:val="003B452E"/>
    <w:rsid w:val="003B46E7"/>
    <w:rsid w:val="003B4948"/>
    <w:rsid w:val="003B58AA"/>
    <w:rsid w:val="003B5F9A"/>
    <w:rsid w:val="003B683C"/>
    <w:rsid w:val="003B6D6A"/>
    <w:rsid w:val="003B7174"/>
    <w:rsid w:val="003B71C2"/>
    <w:rsid w:val="003B7751"/>
    <w:rsid w:val="003B7ECA"/>
    <w:rsid w:val="003C025D"/>
    <w:rsid w:val="003C047E"/>
    <w:rsid w:val="003C0CF3"/>
    <w:rsid w:val="003C17C3"/>
    <w:rsid w:val="003C19DA"/>
    <w:rsid w:val="003C22A9"/>
    <w:rsid w:val="003C22D0"/>
    <w:rsid w:val="003C24AF"/>
    <w:rsid w:val="003C27E2"/>
    <w:rsid w:val="003C2EF6"/>
    <w:rsid w:val="003C429F"/>
    <w:rsid w:val="003C435F"/>
    <w:rsid w:val="003C47FB"/>
    <w:rsid w:val="003C49DF"/>
    <w:rsid w:val="003C4DD9"/>
    <w:rsid w:val="003C5592"/>
    <w:rsid w:val="003C55E7"/>
    <w:rsid w:val="003C6307"/>
    <w:rsid w:val="003C6AE2"/>
    <w:rsid w:val="003C6C3C"/>
    <w:rsid w:val="003C7282"/>
    <w:rsid w:val="003C7370"/>
    <w:rsid w:val="003D017D"/>
    <w:rsid w:val="003D0283"/>
    <w:rsid w:val="003D0426"/>
    <w:rsid w:val="003D04AE"/>
    <w:rsid w:val="003D07FA"/>
    <w:rsid w:val="003D0A46"/>
    <w:rsid w:val="003D0B5D"/>
    <w:rsid w:val="003D13F9"/>
    <w:rsid w:val="003D164D"/>
    <w:rsid w:val="003D1909"/>
    <w:rsid w:val="003D1DF9"/>
    <w:rsid w:val="003D2385"/>
    <w:rsid w:val="003D297A"/>
    <w:rsid w:val="003D38C0"/>
    <w:rsid w:val="003D43F6"/>
    <w:rsid w:val="003D4B92"/>
    <w:rsid w:val="003D4C87"/>
    <w:rsid w:val="003D519A"/>
    <w:rsid w:val="003D51DC"/>
    <w:rsid w:val="003D528B"/>
    <w:rsid w:val="003D583A"/>
    <w:rsid w:val="003D5947"/>
    <w:rsid w:val="003D598F"/>
    <w:rsid w:val="003D5D3A"/>
    <w:rsid w:val="003D61D1"/>
    <w:rsid w:val="003D657E"/>
    <w:rsid w:val="003D669B"/>
    <w:rsid w:val="003D69EC"/>
    <w:rsid w:val="003D6EAA"/>
    <w:rsid w:val="003D73AB"/>
    <w:rsid w:val="003D73C3"/>
    <w:rsid w:val="003D7F8C"/>
    <w:rsid w:val="003E01AA"/>
    <w:rsid w:val="003E01C2"/>
    <w:rsid w:val="003E0BDF"/>
    <w:rsid w:val="003E13AA"/>
    <w:rsid w:val="003E1AA5"/>
    <w:rsid w:val="003E20D3"/>
    <w:rsid w:val="003E23A8"/>
    <w:rsid w:val="003E2E10"/>
    <w:rsid w:val="003E3611"/>
    <w:rsid w:val="003E3A8D"/>
    <w:rsid w:val="003E3EA3"/>
    <w:rsid w:val="003E4218"/>
    <w:rsid w:val="003E4765"/>
    <w:rsid w:val="003E4777"/>
    <w:rsid w:val="003E4BD3"/>
    <w:rsid w:val="003E4D08"/>
    <w:rsid w:val="003E52FA"/>
    <w:rsid w:val="003E5584"/>
    <w:rsid w:val="003E57E3"/>
    <w:rsid w:val="003E586C"/>
    <w:rsid w:val="003E5910"/>
    <w:rsid w:val="003E68CD"/>
    <w:rsid w:val="003E68F1"/>
    <w:rsid w:val="003E6C15"/>
    <w:rsid w:val="003E6F1D"/>
    <w:rsid w:val="003E71D3"/>
    <w:rsid w:val="003E734F"/>
    <w:rsid w:val="003E76C2"/>
    <w:rsid w:val="003E7E43"/>
    <w:rsid w:val="003F0A8D"/>
    <w:rsid w:val="003F0FBF"/>
    <w:rsid w:val="003F10EE"/>
    <w:rsid w:val="003F1CC6"/>
    <w:rsid w:val="003F1E46"/>
    <w:rsid w:val="003F2BA4"/>
    <w:rsid w:val="003F2CEE"/>
    <w:rsid w:val="003F361D"/>
    <w:rsid w:val="003F3C43"/>
    <w:rsid w:val="003F3D4B"/>
    <w:rsid w:val="003F3DD1"/>
    <w:rsid w:val="003F424E"/>
    <w:rsid w:val="003F4467"/>
    <w:rsid w:val="003F4667"/>
    <w:rsid w:val="003F4A42"/>
    <w:rsid w:val="003F4F8E"/>
    <w:rsid w:val="003F548C"/>
    <w:rsid w:val="003F577C"/>
    <w:rsid w:val="003F5AB8"/>
    <w:rsid w:val="003F5BE9"/>
    <w:rsid w:val="003F6057"/>
    <w:rsid w:val="003F61BE"/>
    <w:rsid w:val="003F6232"/>
    <w:rsid w:val="003F67C2"/>
    <w:rsid w:val="003F688A"/>
    <w:rsid w:val="003F68ED"/>
    <w:rsid w:val="003F72D7"/>
    <w:rsid w:val="003F7765"/>
    <w:rsid w:val="003F7968"/>
    <w:rsid w:val="003F7AF7"/>
    <w:rsid w:val="003F7C05"/>
    <w:rsid w:val="00400292"/>
    <w:rsid w:val="00400400"/>
    <w:rsid w:val="004004DF"/>
    <w:rsid w:val="00400684"/>
    <w:rsid w:val="00400788"/>
    <w:rsid w:val="00400CD4"/>
    <w:rsid w:val="004017C5"/>
    <w:rsid w:val="0040192C"/>
    <w:rsid w:val="004031B3"/>
    <w:rsid w:val="00405684"/>
    <w:rsid w:val="0040583A"/>
    <w:rsid w:val="00405E41"/>
    <w:rsid w:val="00406211"/>
    <w:rsid w:val="004062B3"/>
    <w:rsid w:val="004076FF"/>
    <w:rsid w:val="00407796"/>
    <w:rsid w:val="00407828"/>
    <w:rsid w:val="0041010C"/>
    <w:rsid w:val="0041012B"/>
    <w:rsid w:val="0041060A"/>
    <w:rsid w:val="0041142E"/>
    <w:rsid w:val="004119E9"/>
    <w:rsid w:val="00411E4C"/>
    <w:rsid w:val="004123A5"/>
    <w:rsid w:val="004123FB"/>
    <w:rsid w:val="0041252A"/>
    <w:rsid w:val="00412811"/>
    <w:rsid w:val="004128F9"/>
    <w:rsid w:val="0041329F"/>
    <w:rsid w:val="004135DD"/>
    <w:rsid w:val="0041380F"/>
    <w:rsid w:val="004139E3"/>
    <w:rsid w:val="00413A40"/>
    <w:rsid w:val="00413B82"/>
    <w:rsid w:val="004145BF"/>
    <w:rsid w:val="004147EE"/>
    <w:rsid w:val="00414A07"/>
    <w:rsid w:val="00414B0E"/>
    <w:rsid w:val="00415199"/>
    <w:rsid w:val="004151B8"/>
    <w:rsid w:val="0041532F"/>
    <w:rsid w:val="00415DF9"/>
    <w:rsid w:val="0041603B"/>
    <w:rsid w:val="00417342"/>
    <w:rsid w:val="00417492"/>
    <w:rsid w:val="0041761D"/>
    <w:rsid w:val="00417980"/>
    <w:rsid w:val="00417CE2"/>
    <w:rsid w:val="004201A4"/>
    <w:rsid w:val="0042021C"/>
    <w:rsid w:val="0042059C"/>
    <w:rsid w:val="00420E41"/>
    <w:rsid w:val="004211AA"/>
    <w:rsid w:val="00421952"/>
    <w:rsid w:val="00421E4F"/>
    <w:rsid w:val="0042280F"/>
    <w:rsid w:val="00422FE4"/>
    <w:rsid w:val="00423017"/>
    <w:rsid w:val="004235DC"/>
    <w:rsid w:val="004244A0"/>
    <w:rsid w:val="004244C5"/>
    <w:rsid w:val="00424A42"/>
    <w:rsid w:val="00425349"/>
    <w:rsid w:val="0042550A"/>
    <w:rsid w:val="004260A2"/>
    <w:rsid w:val="004265F1"/>
    <w:rsid w:val="004279B0"/>
    <w:rsid w:val="0043058B"/>
    <w:rsid w:val="00430819"/>
    <w:rsid w:val="00431563"/>
    <w:rsid w:val="00431BA9"/>
    <w:rsid w:val="00431C95"/>
    <w:rsid w:val="00431F07"/>
    <w:rsid w:val="004320EC"/>
    <w:rsid w:val="00432325"/>
    <w:rsid w:val="00432AB7"/>
    <w:rsid w:val="00432F06"/>
    <w:rsid w:val="0043358D"/>
    <w:rsid w:val="004342C7"/>
    <w:rsid w:val="004342F3"/>
    <w:rsid w:val="00434CC5"/>
    <w:rsid w:val="004358AE"/>
    <w:rsid w:val="00436674"/>
    <w:rsid w:val="00436BFE"/>
    <w:rsid w:val="00437C8D"/>
    <w:rsid w:val="004401AE"/>
    <w:rsid w:val="004404ED"/>
    <w:rsid w:val="00440B23"/>
    <w:rsid w:val="00440FF2"/>
    <w:rsid w:val="00441520"/>
    <w:rsid w:val="00442225"/>
    <w:rsid w:val="00442523"/>
    <w:rsid w:val="0044286B"/>
    <w:rsid w:val="004431CC"/>
    <w:rsid w:val="00443958"/>
    <w:rsid w:val="00443A3D"/>
    <w:rsid w:val="00443B41"/>
    <w:rsid w:val="004445A9"/>
    <w:rsid w:val="0044538B"/>
    <w:rsid w:val="0044593A"/>
    <w:rsid w:val="00445CB1"/>
    <w:rsid w:val="00445F7D"/>
    <w:rsid w:val="004467F2"/>
    <w:rsid w:val="00446C9A"/>
    <w:rsid w:val="0044783B"/>
    <w:rsid w:val="0044784C"/>
    <w:rsid w:val="0045098E"/>
    <w:rsid w:val="00450B9F"/>
    <w:rsid w:val="004511EB"/>
    <w:rsid w:val="00451473"/>
    <w:rsid w:val="004517FB"/>
    <w:rsid w:val="004520FD"/>
    <w:rsid w:val="00452379"/>
    <w:rsid w:val="004528DD"/>
    <w:rsid w:val="004547B0"/>
    <w:rsid w:val="00454C02"/>
    <w:rsid w:val="00454C6C"/>
    <w:rsid w:val="00454F05"/>
    <w:rsid w:val="0045538C"/>
    <w:rsid w:val="0045572F"/>
    <w:rsid w:val="00455B16"/>
    <w:rsid w:val="004568CF"/>
    <w:rsid w:val="00456A6C"/>
    <w:rsid w:val="00456E0C"/>
    <w:rsid w:val="00457A24"/>
    <w:rsid w:val="00457A61"/>
    <w:rsid w:val="00457E12"/>
    <w:rsid w:val="00460A5B"/>
    <w:rsid w:val="00460C28"/>
    <w:rsid w:val="00460D60"/>
    <w:rsid w:val="004610C6"/>
    <w:rsid w:val="00461DD5"/>
    <w:rsid w:val="004630B2"/>
    <w:rsid w:val="00463428"/>
    <w:rsid w:val="0046410E"/>
    <w:rsid w:val="00464667"/>
    <w:rsid w:val="00464A4E"/>
    <w:rsid w:val="004651C2"/>
    <w:rsid w:val="004651CF"/>
    <w:rsid w:val="0046535E"/>
    <w:rsid w:val="0046580B"/>
    <w:rsid w:val="00465B53"/>
    <w:rsid w:val="00466421"/>
    <w:rsid w:val="00466499"/>
    <w:rsid w:val="004664A9"/>
    <w:rsid w:val="00466E01"/>
    <w:rsid w:val="0046736A"/>
    <w:rsid w:val="00467648"/>
    <w:rsid w:val="00467B1F"/>
    <w:rsid w:val="00470124"/>
    <w:rsid w:val="004708B8"/>
    <w:rsid w:val="00470A17"/>
    <w:rsid w:val="00470FB2"/>
    <w:rsid w:val="004714FD"/>
    <w:rsid w:val="0047155A"/>
    <w:rsid w:val="00471601"/>
    <w:rsid w:val="00471942"/>
    <w:rsid w:val="00471AED"/>
    <w:rsid w:val="00471EC1"/>
    <w:rsid w:val="00472125"/>
    <w:rsid w:val="00472604"/>
    <w:rsid w:val="00472C4C"/>
    <w:rsid w:val="0047312F"/>
    <w:rsid w:val="00473AB6"/>
    <w:rsid w:val="004743F8"/>
    <w:rsid w:val="004744D4"/>
    <w:rsid w:val="00474929"/>
    <w:rsid w:val="00475213"/>
    <w:rsid w:val="004760FC"/>
    <w:rsid w:val="004762BA"/>
    <w:rsid w:val="0047642D"/>
    <w:rsid w:val="004768B6"/>
    <w:rsid w:val="00476A96"/>
    <w:rsid w:val="00477722"/>
    <w:rsid w:val="0047799C"/>
    <w:rsid w:val="00477AA7"/>
    <w:rsid w:val="0048029A"/>
    <w:rsid w:val="00480872"/>
    <w:rsid w:val="00480FC8"/>
    <w:rsid w:val="00481F74"/>
    <w:rsid w:val="004820D0"/>
    <w:rsid w:val="004821DF"/>
    <w:rsid w:val="0048255E"/>
    <w:rsid w:val="00482627"/>
    <w:rsid w:val="00482A19"/>
    <w:rsid w:val="00482AA0"/>
    <w:rsid w:val="004832F9"/>
    <w:rsid w:val="004839D9"/>
    <w:rsid w:val="00483BAD"/>
    <w:rsid w:val="00483F62"/>
    <w:rsid w:val="00485111"/>
    <w:rsid w:val="004852F4"/>
    <w:rsid w:val="004853BF"/>
    <w:rsid w:val="00485A8B"/>
    <w:rsid w:val="00485B61"/>
    <w:rsid w:val="00486431"/>
    <w:rsid w:val="004869CE"/>
    <w:rsid w:val="004873DE"/>
    <w:rsid w:val="00487594"/>
    <w:rsid w:val="00487BBE"/>
    <w:rsid w:val="00487E2B"/>
    <w:rsid w:val="004900DB"/>
    <w:rsid w:val="0049014B"/>
    <w:rsid w:val="00490192"/>
    <w:rsid w:val="00490D6F"/>
    <w:rsid w:val="00490EBD"/>
    <w:rsid w:val="004910B7"/>
    <w:rsid w:val="00491AA4"/>
    <w:rsid w:val="00491D40"/>
    <w:rsid w:val="00492168"/>
    <w:rsid w:val="00492917"/>
    <w:rsid w:val="00492EC8"/>
    <w:rsid w:val="00493160"/>
    <w:rsid w:val="00493E7B"/>
    <w:rsid w:val="00493ED9"/>
    <w:rsid w:val="00494453"/>
    <w:rsid w:val="0049467E"/>
    <w:rsid w:val="004947E6"/>
    <w:rsid w:val="0049534B"/>
    <w:rsid w:val="00495B5B"/>
    <w:rsid w:val="004960EC"/>
    <w:rsid w:val="00496546"/>
    <w:rsid w:val="004974BC"/>
    <w:rsid w:val="00497701"/>
    <w:rsid w:val="00497E45"/>
    <w:rsid w:val="004A01D5"/>
    <w:rsid w:val="004A0370"/>
    <w:rsid w:val="004A0431"/>
    <w:rsid w:val="004A0CA2"/>
    <w:rsid w:val="004A0EAC"/>
    <w:rsid w:val="004A12C2"/>
    <w:rsid w:val="004A133D"/>
    <w:rsid w:val="004A17D4"/>
    <w:rsid w:val="004A1CB5"/>
    <w:rsid w:val="004A280C"/>
    <w:rsid w:val="004A2A3C"/>
    <w:rsid w:val="004A2A98"/>
    <w:rsid w:val="004A2EED"/>
    <w:rsid w:val="004A372B"/>
    <w:rsid w:val="004A3C0B"/>
    <w:rsid w:val="004A3DB9"/>
    <w:rsid w:val="004A4244"/>
    <w:rsid w:val="004A44A8"/>
    <w:rsid w:val="004A46A6"/>
    <w:rsid w:val="004A46D5"/>
    <w:rsid w:val="004A4A37"/>
    <w:rsid w:val="004A4AA3"/>
    <w:rsid w:val="004A59CB"/>
    <w:rsid w:val="004A5A48"/>
    <w:rsid w:val="004A5AA4"/>
    <w:rsid w:val="004A643A"/>
    <w:rsid w:val="004A6646"/>
    <w:rsid w:val="004A694F"/>
    <w:rsid w:val="004A6CC0"/>
    <w:rsid w:val="004A714D"/>
    <w:rsid w:val="004A7C85"/>
    <w:rsid w:val="004A7E24"/>
    <w:rsid w:val="004B02C9"/>
    <w:rsid w:val="004B02FA"/>
    <w:rsid w:val="004B04BE"/>
    <w:rsid w:val="004B0A3B"/>
    <w:rsid w:val="004B0D3A"/>
    <w:rsid w:val="004B0DD3"/>
    <w:rsid w:val="004B1756"/>
    <w:rsid w:val="004B19E3"/>
    <w:rsid w:val="004B1BCD"/>
    <w:rsid w:val="004B2CDD"/>
    <w:rsid w:val="004B3627"/>
    <w:rsid w:val="004B39CF"/>
    <w:rsid w:val="004B410E"/>
    <w:rsid w:val="004B44B1"/>
    <w:rsid w:val="004B4B4C"/>
    <w:rsid w:val="004B54C6"/>
    <w:rsid w:val="004B55AF"/>
    <w:rsid w:val="004B5832"/>
    <w:rsid w:val="004B5D9D"/>
    <w:rsid w:val="004B5E88"/>
    <w:rsid w:val="004B6A90"/>
    <w:rsid w:val="004B6ED1"/>
    <w:rsid w:val="004B6F85"/>
    <w:rsid w:val="004B7280"/>
    <w:rsid w:val="004B74B3"/>
    <w:rsid w:val="004B7E4C"/>
    <w:rsid w:val="004C0A99"/>
    <w:rsid w:val="004C0B25"/>
    <w:rsid w:val="004C1350"/>
    <w:rsid w:val="004C1527"/>
    <w:rsid w:val="004C1719"/>
    <w:rsid w:val="004C17B0"/>
    <w:rsid w:val="004C1904"/>
    <w:rsid w:val="004C1AB2"/>
    <w:rsid w:val="004C1B1E"/>
    <w:rsid w:val="004C29E3"/>
    <w:rsid w:val="004C2B35"/>
    <w:rsid w:val="004C307C"/>
    <w:rsid w:val="004C3360"/>
    <w:rsid w:val="004C3ABB"/>
    <w:rsid w:val="004C433D"/>
    <w:rsid w:val="004C43FC"/>
    <w:rsid w:val="004C4733"/>
    <w:rsid w:val="004C56AE"/>
    <w:rsid w:val="004C57E1"/>
    <w:rsid w:val="004C5978"/>
    <w:rsid w:val="004C5B06"/>
    <w:rsid w:val="004C5C12"/>
    <w:rsid w:val="004C5CC2"/>
    <w:rsid w:val="004C6333"/>
    <w:rsid w:val="004C760E"/>
    <w:rsid w:val="004C78DF"/>
    <w:rsid w:val="004C7BD9"/>
    <w:rsid w:val="004C7FF4"/>
    <w:rsid w:val="004D06B3"/>
    <w:rsid w:val="004D09C1"/>
    <w:rsid w:val="004D09DD"/>
    <w:rsid w:val="004D0E88"/>
    <w:rsid w:val="004D1899"/>
    <w:rsid w:val="004D18B1"/>
    <w:rsid w:val="004D1FC0"/>
    <w:rsid w:val="004D2789"/>
    <w:rsid w:val="004D31BC"/>
    <w:rsid w:val="004D347A"/>
    <w:rsid w:val="004D349F"/>
    <w:rsid w:val="004D39C8"/>
    <w:rsid w:val="004D3B71"/>
    <w:rsid w:val="004D454E"/>
    <w:rsid w:val="004D470D"/>
    <w:rsid w:val="004D660F"/>
    <w:rsid w:val="004D6ED0"/>
    <w:rsid w:val="004D7082"/>
    <w:rsid w:val="004D71D4"/>
    <w:rsid w:val="004D729E"/>
    <w:rsid w:val="004D7893"/>
    <w:rsid w:val="004E06CF"/>
    <w:rsid w:val="004E0C7A"/>
    <w:rsid w:val="004E0EDB"/>
    <w:rsid w:val="004E0FE9"/>
    <w:rsid w:val="004E1633"/>
    <w:rsid w:val="004E1B81"/>
    <w:rsid w:val="004E1D22"/>
    <w:rsid w:val="004E266D"/>
    <w:rsid w:val="004E26D8"/>
    <w:rsid w:val="004E295E"/>
    <w:rsid w:val="004E2C09"/>
    <w:rsid w:val="004E2DAB"/>
    <w:rsid w:val="004E330B"/>
    <w:rsid w:val="004E3397"/>
    <w:rsid w:val="004E3822"/>
    <w:rsid w:val="004E38AD"/>
    <w:rsid w:val="004E3B1C"/>
    <w:rsid w:val="004E3E37"/>
    <w:rsid w:val="004E3E98"/>
    <w:rsid w:val="004E3F1E"/>
    <w:rsid w:val="004E4140"/>
    <w:rsid w:val="004E4146"/>
    <w:rsid w:val="004E4280"/>
    <w:rsid w:val="004E43F4"/>
    <w:rsid w:val="004E45F1"/>
    <w:rsid w:val="004E47AE"/>
    <w:rsid w:val="004E4DB3"/>
    <w:rsid w:val="004E5954"/>
    <w:rsid w:val="004E5AE0"/>
    <w:rsid w:val="004E5C5D"/>
    <w:rsid w:val="004E5F32"/>
    <w:rsid w:val="004E6598"/>
    <w:rsid w:val="004E67E8"/>
    <w:rsid w:val="004E6AEF"/>
    <w:rsid w:val="004E6C0B"/>
    <w:rsid w:val="004E7641"/>
    <w:rsid w:val="004E7721"/>
    <w:rsid w:val="004E7D5E"/>
    <w:rsid w:val="004E7F84"/>
    <w:rsid w:val="004E7F87"/>
    <w:rsid w:val="004F01A7"/>
    <w:rsid w:val="004F0652"/>
    <w:rsid w:val="004F0ACD"/>
    <w:rsid w:val="004F0D27"/>
    <w:rsid w:val="004F1498"/>
    <w:rsid w:val="004F15AA"/>
    <w:rsid w:val="004F23DB"/>
    <w:rsid w:val="004F26AE"/>
    <w:rsid w:val="004F2F7D"/>
    <w:rsid w:val="004F31C0"/>
    <w:rsid w:val="004F325B"/>
    <w:rsid w:val="004F32FA"/>
    <w:rsid w:val="004F3442"/>
    <w:rsid w:val="004F3640"/>
    <w:rsid w:val="004F39F1"/>
    <w:rsid w:val="004F3EA0"/>
    <w:rsid w:val="004F493B"/>
    <w:rsid w:val="004F4F95"/>
    <w:rsid w:val="004F5087"/>
    <w:rsid w:val="004F546D"/>
    <w:rsid w:val="004F5F24"/>
    <w:rsid w:val="004F63C4"/>
    <w:rsid w:val="004F6578"/>
    <w:rsid w:val="004F6A4D"/>
    <w:rsid w:val="004F711F"/>
    <w:rsid w:val="004F73B9"/>
    <w:rsid w:val="004F743A"/>
    <w:rsid w:val="004F7C0F"/>
    <w:rsid w:val="004F7CA2"/>
    <w:rsid w:val="00500292"/>
    <w:rsid w:val="00500605"/>
    <w:rsid w:val="005007DA"/>
    <w:rsid w:val="005014B8"/>
    <w:rsid w:val="005017B9"/>
    <w:rsid w:val="005017FF"/>
    <w:rsid w:val="0050229E"/>
    <w:rsid w:val="005022BE"/>
    <w:rsid w:val="00502524"/>
    <w:rsid w:val="0050256A"/>
    <w:rsid w:val="005029A7"/>
    <w:rsid w:val="00503C6D"/>
    <w:rsid w:val="00503CD3"/>
    <w:rsid w:val="00504454"/>
    <w:rsid w:val="005045E0"/>
    <w:rsid w:val="00504BB3"/>
    <w:rsid w:val="00505025"/>
    <w:rsid w:val="00505D4D"/>
    <w:rsid w:val="005065DD"/>
    <w:rsid w:val="005070A8"/>
    <w:rsid w:val="0050767D"/>
    <w:rsid w:val="005078DF"/>
    <w:rsid w:val="00510A2D"/>
    <w:rsid w:val="00510B24"/>
    <w:rsid w:val="00510C52"/>
    <w:rsid w:val="005111A8"/>
    <w:rsid w:val="00512B71"/>
    <w:rsid w:val="005136D7"/>
    <w:rsid w:val="00513EA7"/>
    <w:rsid w:val="00514055"/>
    <w:rsid w:val="005151EC"/>
    <w:rsid w:val="0051562F"/>
    <w:rsid w:val="0051616B"/>
    <w:rsid w:val="00516484"/>
    <w:rsid w:val="005164A6"/>
    <w:rsid w:val="0051685D"/>
    <w:rsid w:val="00516FDB"/>
    <w:rsid w:val="0051701B"/>
    <w:rsid w:val="0052047B"/>
    <w:rsid w:val="00520C9F"/>
    <w:rsid w:val="00520DBA"/>
    <w:rsid w:val="0052120F"/>
    <w:rsid w:val="005213F3"/>
    <w:rsid w:val="005225D3"/>
    <w:rsid w:val="00522687"/>
    <w:rsid w:val="00522A62"/>
    <w:rsid w:val="0052332F"/>
    <w:rsid w:val="005234C6"/>
    <w:rsid w:val="00524A13"/>
    <w:rsid w:val="00524A23"/>
    <w:rsid w:val="00524B69"/>
    <w:rsid w:val="00525096"/>
    <w:rsid w:val="005255F3"/>
    <w:rsid w:val="00525D67"/>
    <w:rsid w:val="00525E86"/>
    <w:rsid w:val="00526392"/>
    <w:rsid w:val="005269DD"/>
    <w:rsid w:val="00527058"/>
    <w:rsid w:val="00527349"/>
    <w:rsid w:val="00527B03"/>
    <w:rsid w:val="00530203"/>
    <w:rsid w:val="0053026F"/>
    <w:rsid w:val="0053092F"/>
    <w:rsid w:val="00530A35"/>
    <w:rsid w:val="00530CBA"/>
    <w:rsid w:val="0053109A"/>
    <w:rsid w:val="005310D6"/>
    <w:rsid w:val="005317AB"/>
    <w:rsid w:val="00531B1F"/>
    <w:rsid w:val="0053257D"/>
    <w:rsid w:val="00532663"/>
    <w:rsid w:val="00532CCB"/>
    <w:rsid w:val="00533056"/>
    <w:rsid w:val="00533CDF"/>
    <w:rsid w:val="00534F0B"/>
    <w:rsid w:val="0053563F"/>
    <w:rsid w:val="005358C0"/>
    <w:rsid w:val="00535C96"/>
    <w:rsid w:val="00535DB3"/>
    <w:rsid w:val="00535EB5"/>
    <w:rsid w:val="00536557"/>
    <w:rsid w:val="00537120"/>
    <w:rsid w:val="00537B08"/>
    <w:rsid w:val="00537E09"/>
    <w:rsid w:val="00537F38"/>
    <w:rsid w:val="005401CA"/>
    <w:rsid w:val="00540D00"/>
    <w:rsid w:val="00540E66"/>
    <w:rsid w:val="00541712"/>
    <w:rsid w:val="00541E50"/>
    <w:rsid w:val="00542C51"/>
    <w:rsid w:val="00543828"/>
    <w:rsid w:val="00543FDB"/>
    <w:rsid w:val="005448B9"/>
    <w:rsid w:val="00544A45"/>
    <w:rsid w:val="00544EF3"/>
    <w:rsid w:val="005450C9"/>
    <w:rsid w:val="0054579B"/>
    <w:rsid w:val="00545EEA"/>
    <w:rsid w:val="00545EEE"/>
    <w:rsid w:val="00545F1B"/>
    <w:rsid w:val="005468FB"/>
    <w:rsid w:val="00546EF8"/>
    <w:rsid w:val="005474BF"/>
    <w:rsid w:val="00547B89"/>
    <w:rsid w:val="00547C67"/>
    <w:rsid w:val="00547C6F"/>
    <w:rsid w:val="00547EBE"/>
    <w:rsid w:val="00547EFA"/>
    <w:rsid w:val="005508B4"/>
    <w:rsid w:val="0055107F"/>
    <w:rsid w:val="00551237"/>
    <w:rsid w:val="00551D2B"/>
    <w:rsid w:val="00552192"/>
    <w:rsid w:val="00552249"/>
    <w:rsid w:val="00552907"/>
    <w:rsid w:val="00553486"/>
    <w:rsid w:val="00553A7F"/>
    <w:rsid w:val="005541B0"/>
    <w:rsid w:val="0055434A"/>
    <w:rsid w:val="00554AD6"/>
    <w:rsid w:val="00554C9D"/>
    <w:rsid w:val="005550D0"/>
    <w:rsid w:val="00555618"/>
    <w:rsid w:val="005558EA"/>
    <w:rsid w:val="00555956"/>
    <w:rsid w:val="00555C84"/>
    <w:rsid w:val="00555F01"/>
    <w:rsid w:val="00556713"/>
    <w:rsid w:val="00556762"/>
    <w:rsid w:val="005569E5"/>
    <w:rsid w:val="00557245"/>
    <w:rsid w:val="00557282"/>
    <w:rsid w:val="0055742E"/>
    <w:rsid w:val="00557B26"/>
    <w:rsid w:val="0056005A"/>
    <w:rsid w:val="00560455"/>
    <w:rsid w:val="0056058F"/>
    <w:rsid w:val="005606C3"/>
    <w:rsid w:val="00560843"/>
    <w:rsid w:val="00561AFB"/>
    <w:rsid w:val="0056267A"/>
    <w:rsid w:val="00562D58"/>
    <w:rsid w:val="005630BD"/>
    <w:rsid w:val="005632BD"/>
    <w:rsid w:val="00563A04"/>
    <w:rsid w:val="00563A11"/>
    <w:rsid w:val="00564E77"/>
    <w:rsid w:val="0056503B"/>
    <w:rsid w:val="0056540D"/>
    <w:rsid w:val="00565488"/>
    <w:rsid w:val="00565856"/>
    <w:rsid w:val="00565EBE"/>
    <w:rsid w:val="005661E3"/>
    <w:rsid w:val="00566C3B"/>
    <w:rsid w:val="00566D7E"/>
    <w:rsid w:val="00567AD5"/>
    <w:rsid w:val="00570DA5"/>
    <w:rsid w:val="00571434"/>
    <w:rsid w:val="00571576"/>
    <w:rsid w:val="005718ED"/>
    <w:rsid w:val="00571A61"/>
    <w:rsid w:val="00571B1E"/>
    <w:rsid w:val="00571C5F"/>
    <w:rsid w:val="00571DD5"/>
    <w:rsid w:val="00571F59"/>
    <w:rsid w:val="00572404"/>
    <w:rsid w:val="00572C47"/>
    <w:rsid w:val="00573B80"/>
    <w:rsid w:val="00574376"/>
    <w:rsid w:val="0057444B"/>
    <w:rsid w:val="00574DEF"/>
    <w:rsid w:val="0057502E"/>
    <w:rsid w:val="00575170"/>
    <w:rsid w:val="005757EC"/>
    <w:rsid w:val="00575A58"/>
    <w:rsid w:val="00575E1C"/>
    <w:rsid w:val="00575E41"/>
    <w:rsid w:val="0057629F"/>
    <w:rsid w:val="005766C0"/>
    <w:rsid w:val="00576849"/>
    <w:rsid w:val="00576CA8"/>
    <w:rsid w:val="00576E56"/>
    <w:rsid w:val="00577176"/>
    <w:rsid w:val="00577401"/>
    <w:rsid w:val="00577539"/>
    <w:rsid w:val="00577E6A"/>
    <w:rsid w:val="005802F8"/>
    <w:rsid w:val="00580368"/>
    <w:rsid w:val="005805EC"/>
    <w:rsid w:val="0058062B"/>
    <w:rsid w:val="005806CF"/>
    <w:rsid w:val="00580FAC"/>
    <w:rsid w:val="00582D42"/>
    <w:rsid w:val="00582F3B"/>
    <w:rsid w:val="00583144"/>
    <w:rsid w:val="00583FBF"/>
    <w:rsid w:val="005845B6"/>
    <w:rsid w:val="005845D6"/>
    <w:rsid w:val="00584A17"/>
    <w:rsid w:val="00584A6C"/>
    <w:rsid w:val="00584D9F"/>
    <w:rsid w:val="00584E95"/>
    <w:rsid w:val="00586893"/>
    <w:rsid w:val="005868B3"/>
    <w:rsid w:val="005868F0"/>
    <w:rsid w:val="00586A42"/>
    <w:rsid w:val="00587A84"/>
    <w:rsid w:val="00590529"/>
    <w:rsid w:val="0059056E"/>
    <w:rsid w:val="0059063D"/>
    <w:rsid w:val="005912CA"/>
    <w:rsid w:val="005915FC"/>
    <w:rsid w:val="00591CEA"/>
    <w:rsid w:val="005920F7"/>
    <w:rsid w:val="005926EE"/>
    <w:rsid w:val="00592C15"/>
    <w:rsid w:val="00593365"/>
    <w:rsid w:val="005933DE"/>
    <w:rsid w:val="005934C6"/>
    <w:rsid w:val="00594259"/>
    <w:rsid w:val="0059478E"/>
    <w:rsid w:val="00594C0E"/>
    <w:rsid w:val="005955F8"/>
    <w:rsid w:val="00595C21"/>
    <w:rsid w:val="00595F37"/>
    <w:rsid w:val="0059606E"/>
    <w:rsid w:val="00596F79"/>
    <w:rsid w:val="0059756C"/>
    <w:rsid w:val="00597A0F"/>
    <w:rsid w:val="00597BC3"/>
    <w:rsid w:val="005A0887"/>
    <w:rsid w:val="005A0ECB"/>
    <w:rsid w:val="005A181D"/>
    <w:rsid w:val="005A1B1A"/>
    <w:rsid w:val="005A1B65"/>
    <w:rsid w:val="005A1F71"/>
    <w:rsid w:val="005A217D"/>
    <w:rsid w:val="005A227D"/>
    <w:rsid w:val="005A29EC"/>
    <w:rsid w:val="005A3AB1"/>
    <w:rsid w:val="005A3E67"/>
    <w:rsid w:val="005A4731"/>
    <w:rsid w:val="005A493D"/>
    <w:rsid w:val="005A4B27"/>
    <w:rsid w:val="005A4C0A"/>
    <w:rsid w:val="005A5119"/>
    <w:rsid w:val="005A6B4B"/>
    <w:rsid w:val="005A6CCD"/>
    <w:rsid w:val="005A6F5B"/>
    <w:rsid w:val="005A6F96"/>
    <w:rsid w:val="005A6FA3"/>
    <w:rsid w:val="005A719F"/>
    <w:rsid w:val="005A74B8"/>
    <w:rsid w:val="005A7529"/>
    <w:rsid w:val="005A75F0"/>
    <w:rsid w:val="005A7AA7"/>
    <w:rsid w:val="005A7BDF"/>
    <w:rsid w:val="005B12B3"/>
    <w:rsid w:val="005B17F2"/>
    <w:rsid w:val="005B1905"/>
    <w:rsid w:val="005B1B18"/>
    <w:rsid w:val="005B2CEF"/>
    <w:rsid w:val="005B2D01"/>
    <w:rsid w:val="005B2FB9"/>
    <w:rsid w:val="005B30DE"/>
    <w:rsid w:val="005B3271"/>
    <w:rsid w:val="005B32A9"/>
    <w:rsid w:val="005B4B9F"/>
    <w:rsid w:val="005B500B"/>
    <w:rsid w:val="005B552C"/>
    <w:rsid w:val="005B56AA"/>
    <w:rsid w:val="005B5964"/>
    <w:rsid w:val="005B60ED"/>
    <w:rsid w:val="005B6ACF"/>
    <w:rsid w:val="005B6BF9"/>
    <w:rsid w:val="005B7402"/>
    <w:rsid w:val="005B7C02"/>
    <w:rsid w:val="005C031B"/>
    <w:rsid w:val="005C047A"/>
    <w:rsid w:val="005C0F66"/>
    <w:rsid w:val="005C165E"/>
    <w:rsid w:val="005C1EA8"/>
    <w:rsid w:val="005C28E3"/>
    <w:rsid w:val="005C2913"/>
    <w:rsid w:val="005C2E5F"/>
    <w:rsid w:val="005C30D2"/>
    <w:rsid w:val="005C3739"/>
    <w:rsid w:val="005C3D9D"/>
    <w:rsid w:val="005C42CD"/>
    <w:rsid w:val="005C4754"/>
    <w:rsid w:val="005C4E3D"/>
    <w:rsid w:val="005C5101"/>
    <w:rsid w:val="005C56B6"/>
    <w:rsid w:val="005C5948"/>
    <w:rsid w:val="005C5C7B"/>
    <w:rsid w:val="005C5EFE"/>
    <w:rsid w:val="005C6004"/>
    <w:rsid w:val="005C64AB"/>
    <w:rsid w:val="005C6AC2"/>
    <w:rsid w:val="005C6AD6"/>
    <w:rsid w:val="005C6D07"/>
    <w:rsid w:val="005C6FC7"/>
    <w:rsid w:val="005C7312"/>
    <w:rsid w:val="005C76BD"/>
    <w:rsid w:val="005C7E18"/>
    <w:rsid w:val="005D00E1"/>
    <w:rsid w:val="005D0195"/>
    <w:rsid w:val="005D0413"/>
    <w:rsid w:val="005D0926"/>
    <w:rsid w:val="005D0D69"/>
    <w:rsid w:val="005D1191"/>
    <w:rsid w:val="005D17B3"/>
    <w:rsid w:val="005D195D"/>
    <w:rsid w:val="005D1E69"/>
    <w:rsid w:val="005D1EBD"/>
    <w:rsid w:val="005D252E"/>
    <w:rsid w:val="005D2612"/>
    <w:rsid w:val="005D2B14"/>
    <w:rsid w:val="005D2C5F"/>
    <w:rsid w:val="005D2C96"/>
    <w:rsid w:val="005D39C4"/>
    <w:rsid w:val="005D3F51"/>
    <w:rsid w:val="005D3F5B"/>
    <w:rsid w:val="005D42DB"/>
    <w:rsid w:val="005D43F8"/>
    <w:rsid w:val="005D4457"/>
    <w:rsid w:val="005D4ED1"/>
    <w:rsid w:val="005D52F4"/>
    <w:rsid w:val="005D55A2"/>
    <w:rsid w:val="005D5610"/>
    <w:rsid w:val="005D5921"/>
    <w:rsid w:val="005D5BCE"/>
    <w:rsid w:val="005D5BF9"/>
    <w:rsid w:val="005D5CC1"/>
    <w:rsid w:val="005D5FA9"/>
    <w:rsid w:val="005D672E"/>
    <w:rsid w:val="005D6AA4"/>
    <w:rsid w:val="005D6B87"/>
    <w:rsid w:val="005D6D16"/>
    <w:rsid w:val="005D7134"/>
    <w:rsid w:val="005D7180"/>
    <w:rsid w:val="005D7493"/>
    <w:rsid w:val="005D780E"/>
    <w:rsid w:val="005D7BA5"/>
    <w:rsid w:val="005E0235"/>
    <w:rsid w:val="005E0A29"/>
    <w:rsid w:val="005E0AE6"/>
    <w:rsid w:val="005E0AEA"/>
    <w:rsid w:val="005E143D"/>
    <w:rsid w:val="005E1A52"/>
    <w:rsid w:val="005E24BB"/>
    <w:rsid w:val="005E2CE2"/>
    <w:rsid w:val="005E2E35"/>
    <w:rsid w:val="005E31A2"/>
    <w:rsid w:val="005E39A5"/>
    <w:rsid w:val="005E41BE"/>
    <w:rsid w:val="005E4B3B"/>
    <w:rsid w:val="005E507C"/>
    <w:rsid w:val="005E555C"/>
    <w:rsid w:val="005E569D"/>
    <w:rsid w:val="005E57AD"/>
    <w:rsid w:val="005E5DBA"/>
    <w:rsid w:val="005E5E3D"/>
    <w:rsid w:val="005E66FB"/>
    <w:rsid w:val="005E6711"/>
    <w:rsid w:val="005E68E0"/>
    <w:rsid w:val="005E6C01"/>
    <w:rsid w:val="005E6F25"/>
    <w:rsid w:val="005E6F56"/>
    <w:rsid w:val="005E7AE1"/>
    <w:rsid w:val="005E7E8B"/>
    <w:rsid w:val="005F01C7"/>
    <w:rsid w:val="005F0320"/>
    <w:rsid w:val="005F04EE"/>
    <w:rsid w:val="005F075D"/>
    <w:rsid w:val="005F0858"/>
    <w:rsid w:val="005F0B2F"/>
    <w:rsid w:val="005F0C2C"/>
    <w:rsid w:val="005F1943"/>
    <w:rsid w:val="005F1B28"/>
    <w:rsid w:val="005F1CD7"/>
    <w:rsid w:val="005F1E8D"/>
    <w:rsid w:val="005F446B"/>
    <w:rsid w:val="005F44CF"/>
    <w:rsid w:val="005F47C0"/>
    <w:rsid w:val="005F4B16"/>
    <w:rsid w:val="005F4B98"/>
    <w:rsid w:val="005F5142"/>
    <w:rsid w:val="005F541F"/>
    <w:rsid w:val="005F583E"/>
    <w:rsid w:val="005F5932"/>
    <w:rsid w:val="005F64F7"/>
    <w:rsid w:val="005F6552"/>
    <w:rsid w:val="005F6ED2"/>
    <w:rsid w:val="005F6F70"/>
    <w:rsid w:val="005F74AD"/>
    <w:rsid w:val="005F77A7"/>
    <w:rsid w:val="005F77C8"/>
    <w:rsid w:val="00600EB4"/>
    <w:rsid w:val="00601A4D"/>
    <w:rsid w:val="00601DD6"/>
    <w:rsid w:val="0060217A"/>
    <w:rsid w:val="00602518"/>
    <w:rsid w:val="00602905"/>
    <w:rsid w:val="00602EBF"/>
    <w:rsid w:val="00603317"/>
    <w:rsid w:val="0060660A"/>
    <w:rsid w:val="00606765"/>
    <w:rsid w:val="0060720B"/>
    <w:rsid w:val="00607421"/>
    <w:rsid w:val="006075F8"/>
    <w:rsid w:val="0060784C"/>
    <w:rsid w:val="00610B4E"/>
    <w:rsid w:val="006110C3"/>
    <w:rsid w:val="006116B1"/>
    <w:rsid w:val="00611843"/>
    <w:rsid w:val="00611845"/>
    <w:rsid w:val="00611918"/>
    <w:rsid w:val="0061205E"/>
    <w:rsid w:val="0061212B"/>
    <w:rsid w:val="006124EB"/>
    <w:rsid w:val="00612743"/>
    <w:rsid w:val="00612762"/>
    <w:rsid w:val="0061288A"/>
    <w:rsid w:val="0061318A"/>
    <w:rsid w:val="00613BF7"/>
    <w:rsid w:val="0061407B"/>
    <w:rsid w:val="0061431F"/>
    <w:rsid w:val="006145C3"/>
    <w:rsid w:val="006149F3"/>
    <w:rsid w:val="00615633"/>
    <w:rsid w:val="00615B85"/>
    <w:rsid w:val="00615C64"/>
    <w:rsid w:val="00615F33"/>
    <w:rsid w:val="006161D3"/>
    <w:rsid w:val="00616423"/>
    <w:rsid w:val="0061657C"/>
    <w:rsid w:val="00616BAB"/>
    <w:rsid w:val="00616D9F"/>
    <w:rsid w:val="00616DA7"/>
    <w:rsid w:val="00616EC0"/>
    <w:rsid w:val="00616ED4"/>
    <w:rsid w:val="00616EDD"/>
    <w:rsid w:val="00617A5E"/>
    <w:rsid w:val="00617C03"/>
    <w:rsid w:val="00617C52"/>
    <w:rsid w:val="00617C9A"/>
    <w:rsid w:val="00617FC0"/>
    <w:rsid w:val="00620341"/>
    <w:rsid w:val="00620677"/>
    <w:rsid w:val="00620805"/>
    <w:rsid w:val="00620BE3"/>
    <w:rsid w:val="00620C11"/>
    <w:rsid w:val="00621370"/>
    <w:rsid w:val="006214B6"/>
    <w:rsid w:val="00621ABE"/>
    <w:rsid w:val="00621C7B"/>
    <w:rsid w:val="0062216F"/>
    <w:rsid w:val="00622298"/>
    <w:rsid w:val="006223E3"/>
    <w:rsid w:val="00622469"/>
    <w:rsid w:val="0062257E"/>
    <w:rsid w:val="00622C78"/>
    <w:rsid w:val="006235CF"/>
    <w:rsid w:val="00624244"/>
    <w:rsid w:val="00624305"/>
    <w:rsid w:val="00624B03"/>
    <w:rsid w:val="00624B04"/>
    <w:rsid w:val="0062500F"/>
    <w:rsid w:val="0062549A"/>
    <w:rsid w:val="00625C08"/>
    <w:rsid w:val="0062635D"/>
    <w:rsid w:val="0062652B"/>
    <w:rsid w:val="00626725"/>
    <w:rsid w:val="00626AE4"/>
    <w:rsid w:val="00627840"/>
    <w:rsid w:val="006312FD"/>
    <w:rsid w:val="006314B8"/>
    <w:rsid w:val="006316E9"/>
    <w:rsid w:val="00631AE5"/>
    <w:rsid w:val="00631C2B"/>
    <w:rsid w:val="00631C35"/>
    <w:rsid w:val="00631D07"/>
    <w:rsid w:val="00631D3E"/>
    <w:rsid w:val="00632519"/>
    <w:rsid w:val="00632576"/>
    <w:rsid w:val="006328A4"/>
    <w:rsid w:val="00633DE5"/>
    <w:rsid w:val="00633E4F"/>
    <w:rsid w:val="0063455D"/>
    <w:rsid w:val="00635384"/>
    <w:rsid w:val="006356BE"/>
    <w:rsid w:val="00635A79"/>
    <w:rsid w:val="006366F3"/>
    <w:rsid w:val="00637154"/>
    <w:rsid w:val="00637B75"/>
    <w:rsid w:val="006402B2"/>
    <w:rsid w:val="006408F4"/>
    <w:rsid w:val="00640CF0"/>
    <w:rsid w:val="00640F98"/>
    <w:rsid w:val="006414D6"/>
    <w:rsid w:val="00641B6F"/>
    <w:rsid w:val="006420C0"/>
    <w:rsid w:val="0064212E"/>
    <w:rsid w:val="006424BD"/>
    <w:rsid w:val="00642864"/>
    <w:rsid w:val="0064292D"/>
    <w:rsid w:val="00642C82"/>
    <w:rsid w:val="00642EE5"/>
    <w:rsid w:val="00642F61"/>
    <w:rsid w:val="00643653"/>
    <w:rsid w:val="00643B61"/>
    <w:rsid w:val="006441E8"/>
    <w:rsid w:val="00644606"/>
    <w:rsid w:val="0064574D"/>
    <w:rsid w:val="00645DFC"/>
    <w:rsid w:val="006465EF"/>
    <w:rsid w:val="0064673B"/>
    <w:rsid w:val="00646A6F"/>
    <w:rsid w:val="0064753A"/>
    <w:rsid w:val="00647669"/>
    <w:rsid w:val="006504B9"/>
    <w:rsid w:val="0065075C"/>
    <w:rsid w:val="00650CDF"/>
    <w:rsid w:val="0065114B"/>
    <w:rsid w:val="00651346"/>
    <w:rsid w:val="00651795"/>
    <w:rsid w:val="00651E96"/>
    <w:rsid w:val="00651FA8"/>
    <w:rsid w:val="006522E8"/>
    <w:rsid w:val="0065249C"/>
    <w:rsid w:val="006525D3"/>
    <w:rsid w:val="00653825"/>
    <w:rsid w:val="00653A99"/>
    <w:rsid w:val="00653BC9"/>
    <w:rsid w:val="00653E03"/>
    <w:rsid w:val="00654074"/>
    <w:rsid w:val="00654396"/>
    <w:rsid w:val="006544A1"/>
    <w:rsid w:val="00654EDC"/>
    <w:rsid w:val="0065548B"/>
    <w:rsid w:val="00655F62"/>
    <w:rsid w:val="006561C0"/>
    <w:rsid w:val="00656245"/>
    <w:rsid w:val="00656552"/>
    <w:rsid w:val="006565A0"/>
    <w:rsid w:val="006568E3"/>
    <w:rsid w:val="00656A7C"/>
    <w:rsid w:val="00657A25"/>
    <w:rsid w:val="00657BED"/>
    <w:rsid w:val="00657F61"/>
    <w:rsid w:val="00660B62"/>
    <w:rsid w:val="00660B87"/>
    <w:rsid w:val="00660D44"/>
    <w:rsid w:val="00660EF4"/>
    <w:rsid w:val="00661A8B"/>
    <w:rsid w:val="00661DEF"/>
    <w:rsid w:val="00662056"/>
    <w:rsid w:val="00662465"/>
    <w:rsid w:val="006625AD"/>
    <w:rsid w:val="00662855"/>
    <w:rsid w:val="00662909"/>
    <w:rsid w:val="006629B4"/>
    <w:rsid w:val="00662FCF"/>
    <w:rsid w:val="0066317D"/>
    <w:rsid w:val="00664769"/>
    <w:rsid w:val="006648B9"/>
    <w:rsid w:val="006650C9"/>
    <w:rsid w:val="006655A3"/>
    <w:rsid w:val="00665B17"/>
    <w:rsid w:val="00666644"/>
    <w:rsid w:val="006669F8"/>
    <w:rsid w:val="00666DC2"/>
    <w:rsid w:val="00667074"/>
    <w:rsid w:val="00667107"/>
    <w:rsid w:val="0066712B"/>
    <w:rsid w:val="00667468"/>
    <w:rsid w:val="0066751A"/>
    <w:rsid w:val="006679B0"/>
    <w:rsid w:val="00667C15"/>
    <w:rsid w:val="00670A68"/>
    <w:rsid w:val="00671733"/>
    <w:rsid w:val="006727A0"/>
    <w:rsid w:val="00673618"/>
    <w:rsid w:val="00673B47"/>
    <w:rsid w:val="00673BF7"/>
    <w:rsid w:val="0067452B"/>
    <w:rsid w:val="00674C97"/>
    <w:rsid w:val="006753CF"/>
    <w:rsid w:val="00675945"/>
    <w:rsid w:val="00675C2B"/>
    <w:rsid w:val="00675D90"/>
    <w:rsid w:val="00676074"/>
    <w:rsid w:val="006761FB"/>
    <w:rsid w:val="00676552"/>
    <w:rsid w:val="00676ADB"/>
    <w:rsid w:val="00676E06"/>
    <w:rsid w:val="00676ED8"/>
    <w:rsid w:val="006775C5"/>
    <w:rsid w:val="0067775A"/>
    <w:rsid w:val="00677973"/>
    <w:rsid w:val="00677F13"/>
    <w:rsid w:val="006800EB"/>
    <w:rsid w:val="00680351"/>
    <w:rsid w:val="00680ABE"/>
    <w:rsid w:val="00680F2F"/>
    <w:rsid w:val="006814B2"/>
    <w:rsid w:val="006814ED"/>
    <w:rsid w:val="0068156B"/>
    <w:rsid w:val="0068189E"/>
    <w:rsid w:val="00681962"/>
    <w:rsid w:val="00682A2E"/>
    <w:rsid w:val="00682AD8"/>
    <w:rsid w:val="00682E49"/>
    <w:rsid w:val="006838FB"/>
    <w:rsid w:val="00683ADC"/>
    <w:rsid w:val="00683B43"/>
    <w:rsid w:val="00683E46"/>
    <w:rsid w:val="00683F04"/>
    <w:rsid w:val="00684392"/>
    <w:rsid w:val="006843DA"/>
    <w:rsid w:val="00684810"/>
    <w:rsid w:val="00685A44"/>
    <w:rsid w:val="00685CC3"/>
    <w:rsid w:val="00685E45"/>
    <w:rsid w:val="00686891"/>
    <w:rsid w:val="0068732C"/>
    <w:rsid w:val="006873B2"/>
    <w:rsid w:val="00687536"/>
    <w:rsid w:val="006877AA"/>
    <w:rsid w:val="00687F3F"/>
    <w:rsid w:val="006904D0"/>
    <w:rsid w:val="006912FA"/>
    <w:rsid w:val="0069196C"/>
    <w:rsid w:val="00691F6C"/>
    <w:rsid w:val="00691FFF"/>
    <w:rsid w:val="00692B8F"/>
    <w:rsid w:val="00692CFD"/>
    <w:rsid w:val="00692E38"/>
    <w:rsid w:val="006933A6"/>
    <w:rsid w:val="00693689"/>
    <w:rsid w:val="0069369C"/>
    <w:rsid w:val="00693A7E"/>
    <w:rsid w:val="00693B4A"/>
    <w:rsid w:val="00693DF2"/>
    <w:rsid w:val="00694472"/>
    <w:rsid w:val="00694709"/>
    <w:rsid w:val="00694C46"/>
    <w:rsid w:val="00694E61"/>
    <w:rsid w:val="00695A35"/>
    <w:rsid w:val="00695A7F"/>
    <w:rsid w:val="00696031"/>
    <w:rsid w:val="006964CC"/>
    <w:rsid w:val="006966EE"/>
    <w:rsid w:val="00697373"/>
    <w:rsid w:val="00697604"/>
    <w:rsid w:val="00697AC6"/>
    <w:rsid w:val="00697BAA"/>
    <w:rsid w:val="006A050E"/>
    <w:rsid w:val="006A0BB7"/>
    <w:rsid w:val="006A0C2E"/>
    <w:rsid w:val="006A1526"/>
    <w:rsid w:val="006A181B"/>
    <w:rsid w:val="006A1B28"/>
    <w:rsid w:val="006A2469"/>
    <w:rsid w:val="006A28F3"/>
    <w:rsid w:val="006A295A"/>
    <w:rsid w:val="006A2C6A"/>
    <w:rsid w:val="006A2EB8"/>
    <w:rsid w:val="006A2FEC"/>
    <w:rsid w:val="006A3099"/>
    <w:rsid w:val="006A35BE"/>
    <w:rsid w:val="006A36F1"/>
    <w:rsid w:val="006A38FB"/>
    <w:rsid w:val="006A3907"/>
    <w:rsid w:val="006A3942"/>
    <w:rsid w:val="006A49BD"/>
    <w:rsid w:val="006A4CFB"/>
    <w:rsid w:val="006A4F60"/>
    <w:rsid w:val="006A64C8"/>
    <w:rsid w:val="006A655D"/>
    <w:rsid w:val="006A6883"/>
    <w:rsid w:val="006A6975"/>
    <w:rsid w:val="006A6BDC"/>
    <w:rsid w:val="006A6F70"/>
    <w:rsid w:val="006A745B"/>
    <w:rsid w:val="006A7474"/>
    <w:rsid w:val="006A79FD"/>
    <w:rsid w:val="006A7A10"/>
    <w:rsid w:val="006A7D7D"/>
    <w:rsid w:val="006B0594"/>
    <w:rsid w:val="006B05F6"/>
    <w:rsid w:val="006B0941"/>
    <w:rsid w:val="006B0997"/>
    <w:rsid w:val="006B0EBF"/>
    <w:rsid w:val="006B11AC"/>
    <w:rsid w:val="006B1487"/>
    <w:rsid w:val="006B1580"/>
    <w:rsid w:val="006B1A7D"/>
    <w:rsid w:val="006B1F17"/>
    <w:rsid w:val="006B1F37"/>
    <w:rsid w:val="006B1FD6"/>
    <w:rsid w:val="006B24EC"/>
    <w:rsid w:val="006B2B0F"/>
    <w:rsid w:val="006B2E79"/>
    <w:rsid w:val="006B376E"/>
    <w:rsid w:val="006B3ABD"/>
    <w:rsid w:val="006B3F6D"/>
    <w:rsid w:val="006B3FA0"/>
    <w:rsid w:val="006B4163"/>
    <w:rsid w:val="006B4537"/>
    <w:rsid w:val="006B4617"/>
    <w:rsid w:val="006B4EE5"/>
    <w:rsid w:val="006B54FC"/>
    <w:rsid w:val="006B551D"/>
    <w:rsid w:val="006B59C9"/>
    <w:rsid w:val="006B60D4"/>
    <w:rsid w:val="006B6AF4"/>
    <w:rsid w:val="006B72F8"/>
    <w:rsid w:val="006B7647"/>
    <w:rsid w:val="006B7FEE"/>
    <w:rsid w:val="006C06ED"/>
    <w:rsid w:val="006C0999"/>
    <w:rsid w:val="006C0E4E"/>
    <w:rsid w:val="006C0FEE"/>
    <w:rsid w:val="006C1042"/>
    <w:rsid w:val="006C15FF"/>
    <w:rsid w:val="006C17F8"/>
    <w:rsid w:val="006C18E6"/>
    <w:rsid w:val="006C19FF"/>
    <w:rsid w:val="006C22FB"/>
    <w:rsid w:val="006C34E9"/>
    <w:rsid w:val="006C3532"/>
    <w:rsid w:val="006C3634"/>
    <w:rsid w:val="006C3BBE"/>
    <w:rsid w:val="006C3CB3"/>
    <w:rsid w:val="006C3F2F"/>
    <w:rsid w:val="006C409C"/>
    <w:rsid w:val="006C411C"/>
    <w:rsid w:val="006C4122"/>
    <w:rsid w:val="006C41B7"/>
    <w:rsid w:val="006C5493"/>
    <w:rsid w:val="006C55FF"/>
    <w:rsid w:val="006C59FF"/>
    <w:rsid w:val="006C5ACD"/>
    <w:rsid w:val="006C6715"/>
    <w:rsid w:val="006C74A3"/>
    <w:rsid w:val="006C7952"/>
    <w:rsid w:val="006C7F4D"/>
    <w:rsid w:val="006D02C9"/>
    <w:rsid w:val="006D0CE6"/>
    <w:rsid w:val="006D0FC3"/>
    <w:rsid w:val="006D12BB"/>
    <w:rsid w:val="006D1C56"/>
    <w:rsid w:val="006D2574"/>
    <w:rsid w:val="006D2794"/>
    <w:rsid w:val="006D3A24"/>
    <w:rsid w:val="006D3BF5"/>
    <w:rsid w:val="006D4033"/>
    <w:rsid w:val="006D43A6"/>
    <w:rsid w:val="006D45F2"/>
    <w:rsid w:val="006D4919"/>
    <w:rsid w:val="006D4E4E"/>
    <w:rsid w:val="006D4F3D"/>
    <w:rsid w:val="006D666C"/>
    <w:rsid w:val="006D6BBF"/>
    <w:rsid w:val="006D7420"/>
    <w:rsid w:val="006D7FC6"/>
    <w:rsid w:val="006E0083"/>
    <w:rsid w:val="006E03A4"/>
    <w:rsid w:val="006E0B9D"/>
    <w:rsid w:val="006E0F72"/>
    <w:rsid w:val="006E1199"/>
    <w:rsid w:val="006E26F8"/>
    <w:rsid w:val="006E2D15"/>
    <w:rsid w:val="006E2ED8"/>
    <w:rsid w:val="006E3087"/>
    <w:rsid w:val="006E33F5"/>
    <w:rsid w:val="006E4022"/>
    <w:rsid w:val="006E4082"/>
    <w:rsid w:val="006E4438"/>
    <w:rsid w:val="006E44A3"/>
    <w:rsid w:val="006E46A1"/>
    <w:rsid w:val="006E4E67"/>
    <w:rsid w:val="006E5AF3"/>
    <w:rsid w:val="006E5C78"/>
    <w:rsid w:val="006E5D6D"/>
    <w:rsid w:val="006E6741"/>
    <w:rsid w:val="006F0345"/>
    <w:rsid w:val="006F0BC8"/>
    <w:rsid w:val="006F0FE4"/>
    <w:rsid w:val="006F1269"/>
    <w:rsid w:val="006F15A7"/>
    <w:rsid w:val="006F16C5"/>
    <w:rsid w:val="006F1A06"/>
    <w:rsid w:val="006F236F"/>
    <w:rsid w:val="006F2418"/>
    <w:rsid w:val="006F2900"/>
    <w:rsid w:val="006F3380"/>
    <w:rsid w:val="006F38A9"/>
    <w:rsid w:val="006F40E1"/>
    <w:rsid w:val="006F4954"/>
    <w:rsid w:val="006F4B1C"/>
    <w:rsid w:val="006F4EE7"/>
    <w:rsid w:val="006F5207"/>
    <w:rsid w:val="006F5996"/>
    <w:rsid w:val="006F5A8A"/>
    <w:rsid w:val="006F5CFF"/>
    <w:rsid w:val="006F5D5F"/>
    <w:rsid w:val="006F6082"/>
    <w:rsid w:val="006F60FC"/>
    <w:rsid w:val="006F757D"/>
    <w:rsid w:val="006F7715"/>
    <w:rsid w:val="007003E3"/>
    <w:rsid w:val="007011A4"/>
    <w:rsid w:val="007011C7"/>
    <w:rsid w:val="007018C3"/>
    <w:rsid w:val="00701E7C"/>
    <w:rsid w:val="00702F73"/>
    <w:rsid w:val="007038F4"/>
    <w:rsid w:val="007039CC"/>
    <w:rsid w:val="0070402B"/>
    <w:rsid w:val="00704A93"/>
    <w:rsid w:val="00705835"/>
    <w:rsid w:val="0070672A"/>
    <w:rsid w:val="00706A49"/>
    <w:rsid w:val="00706ACF"/>
    <w:rsid w:val="007070AF"/>
    <w:rsid w:val="00707127"/>
    <w:rsid w:val="00707B8F"/>
    <w:rsid w:val="00707E73"/>
    <w:rsid w:val="00710073"/>
    <w:rsid w:val="007104CC"/>
    <w:rsid w:val="0071052F"/>
    <w:rsid w:val="00710E30"/>
    <w:rsid w:val="0071119A"/>
    <w:rsid w:val="00711231"/>
    <w:rsid w:val="0071190E"/>
    <w:rsid w:val="0071191A"/>
    <w:rsid w:val="00711F32"/>
    <w:rsid w:val="00712F5D"/>
    <w:rsid w:val="007132B1"/>
    <w:rsid w:val="007133D0"/>
    <w:rsid w:val="00713DBD"/>
    <w:rsid w:val="00713F8A"/>
    <w:rsid w:val="007142EA"/>
    <w:rsid w:val="00714AD8"/>
    <w:rsid w:val="00714C18"/>
    <w:rsid w:val="00714F1F"/>
    <w:rsid w:val="007153CA"/>
    <w:rsid w:val="00715B6B"/>
    <w:rsid w:val="0071606F"/>
    <w:rsid w:val="007166DE"/>
    <w:rsid w:val="00717151"/>
    <w:rsid w:val="00717312"/>
    <w:rsid w:val="007174F7"/>
    <w:rsid w:val="00717610"/>
    <w:rsid w:val="0071794E"/>
    <w:rsid w:val="00717B14"/>
    <w:rsid w:val="00717CE6"/>
    <w:rsid w:val="00720B09"/>
    <w:rsid w:val="00720DE8"/>
    <w:rsid w:val="00723EBB"/>
    <w:rsid w:val="00724654"/>
    <w:rsid w:val="00724DD2"/>
    <w:rsid w:val="007252FB"/>
    <w:rsid w:val="00725EEF"/>
    <w:rsid w:val="007263C4"/>
    <w:rsid w:val="0072649A"/>
    <w:rsid w:val="00726B5E"/>
    <w:rsid w:val="00726D11"/>
    <w:rsid w:val="0072712E"/>
    <w:rsid w:val="0072762D"/>
    <w:rsid w:val="007277C3"/>
    <w:rsid w:val="00727A08"/>
    <w:rsid w:val="00727CEF"/>
    <w:rsid w:val="00727EEC"/>
    <w:rsid w:val="00727F26"/>
    <w:rsid w:val="007301B7"/>
    <w:rsid w:val="0073139F"/>
    <w:rsid w:val="00731526"/>
    <w:rsid w:val="007318EC"/>
    <w:rsid w:val="007319BB"/>
    <w:rsid w:val="00731C05"/>
    <w:rsid w:val="00731CD8"/>
    <w:rsid w:val="00731D16"/>
    <w:rsid w:val="00732069"/>
    <w:rsid w:val="007323B0"/>
    <w:rsid w:val="0073253A"/>
    <w:rsid w:val="0073281B"/>
    <w:rsid w:val="007328C5"/>
    <w:rsid w:val="00732D84"/>
    <w:rsid w:val="007331E1"/>
    <w:rsid w:val="00733549"/>
    <w:rsid w:val="0073379D"/>
    <w:rsid w:val="0073382E"/>
    <w:rsid w:val="00733E50"/>
    <w:rsid w:val="007342CD"/>
    <w:rsid w:val="00734329"/>
    <w:rsid w:val="00734408"/>
    <w:rsid w:val="00734524"/>
    <w:rsid w:val="00734570"/>
    <w:rsid w:val="0073488B"/>
    <w:rsid w:val="00734A24"/>
    <w:rsid w:val="00735328"/>
    <w:rsid w:val="00735A75"/>
    <w:rsid w:val="00735D52"/>
    <w:rsid w:val="0073616F"/>
    <w:rsid w:val="007366C2"/>
    <w:rsid w:val="00736AD9"/>
    <w:rsid w:val="00736C20"/>
    <w:rsid w:val="00737614"/>
    <w:rsid w:val="00737AE2"/>
    <w:rsid w:val="00740201"/>
    <w:rsid w:val="00740598"/>
    <w:rsid w:val="00740BFD"/>
    <w:rsid w:val="00740DF5"/>
    <w:rsid w:val="00740FD3"/>
    <w:rsid w:val="00741B4F"/>
    <w:rsid w:val="00742165"/>
    <w:rsid w:val="0074249D"/>
    <w:rsid w:val="0074274B"/>
    <w:rsid w:val="00742868"/>
    <w:rsid w:val="00742A7F"/>
    <w:rsid w:val="00742B61"/>
    <w:rsid w:val="00743790"/>
    <w:rsid w:val="007438FE"/>
    <w:rsid w:val="00743A7F"/>
    <w:rsid w:val="00743AE7"/>
    <w:rsid w:val="00743DE0"/>
    <w:rsid w:val="00744358"/>
    <w:rsid w:val="00744973"/>
    <w:rsid w:val="00744B0B"/>
    <w:rsid w:val="00745A1F"/>
    <w:rsid w:val="00745C17"/>
    <w:rsid w:val="00745E2B"/>
    <w:rsid w:val="00745F87"/>
    <w:rsid w:val="00746D34"/>
    <w:rsid w:val="00747493"/>
    <w:rsid w:val="00747878"/>
    <w:rsid w:val="00747C9B"/>
    <w:rsid w:val="00750219"/>
    <w:rsid w:val="007502A9"/>
    <w:rsid w:val="00750492"/>
    <w:rsid w:val="00750527"/>
    <w:rsid w:val="00751BC0"/>
    <w:rsid w:val="0075218E"/>
    <w:rsid w:val="0075241F"/>
    <w:rsid w:val="00752500"/>
    <w:rsid w:val="00752990"/>
    <w:rsid w:val="00752C08"/>
    <w:rsid w:val="00753472"/>
    <w:rsid w:val="00753C8F"/>
    <w:rsid w:val="00753DFB"/>
    <w:rsid w:val="00754579"/>
    <w:rsid w:val="00754DF7"/>
    <w:rsid w:val="00755400"/>
    <w:rsid w:val="00755804"/>
    <w:rsid w:val="00755AC3"/>
    <w:rsid w:val="00756001"/>
    <w:rsid w:val="007566CE"/>
    <w:rsid w:val="00756F7A"/>
    <w:rsid w:val="00757110"/>
    <w:rsid w:val="00757118"/>
    <w:rsid w:val="007577A6"/>
    <w:rsid w:val="00757F30"/>
    <w:rsid w:val="007603AF"/>
    <w:rsid w:val="00760415"/>
    <w:rsid w:val="00760CAA"/>
    <w:rsid w:val="00760E75"/>
    <w:rsid w:val="00761315"/>
    <w:rsid w:val="00762381"/>
    <w:rsid w:val="007625D7"/>
    <w:rsid w:val="007626A9"/>
    <w:rsid w:val="007627AC"/>
    <w:rsid w:val="007631BA"/>
    <w:rsid w:val="00763BA6"/>
    <w:rsid w:val="00763BA8"/>
    <w:rsid w:val="00763BFC"/>
    <w:rsid w:val="00764159"/>
    <w:rsid w:val="007643A9"/>
    <w:rsid w:val="00764951"/>
    <w:rsid w:val="00764BDF"/>
    <w:rsid w:val="00764EBD"/>
    <w:rsid w:val="00765752"/>
    <w:rsid w:val="00766D74"/>
    <w:rsid w:val="007671FC"/>
    <w:rsid w:val="00770178"/>
    <w:rsid w:val="00770733"/>
    <w:rsid w:val="00770B03"/>
    <w:rsid w:val="00770C76"/>
    <w:rsid w:val="00770DE0"/>
    <w:rsid w:val="00770F3B"/>
    <w:rsid w:val="0077193D"/>
    <w:rsid w:val="00771B2C"/>
    <w:rsid w:val="00771F53"/>
    <w:rsid w:val="007721B9"/>
    <w:rsid w:val="00772BF9"/>
    <w:rsid w:val="00773C38"/>
    <w:rsid w:val="007745DB"/>
    <w:rsid w:val="00774A38"/>
    <w:rsid w:val="00774AA4"/>
    <w:rsid w:val="00774DA0"/>
    <w:rsid w:val="00775032"/>
    <w:rsid w:val="007752CC"/>
    <w:rsid w:val="007754C9"/>
    <w:rsid w:val="00775F4E"/>
    <w:rsid w:val="00776091"/>
    <w:rsid w:val="0077626E"/>
    <w:rsid w:val="0077678F"/>
    <w:rsid w:val="00776D5C"/>
    <w:rsid w:val="00777330"/>
    <w:rsid w:val="0077733E"/>
    <w:rsid w:val="007775B0"/>
    <w:rsid w:val="00777F10"/>
    <w:rsid w:val="007805BE"/>
    <w:rsid w:val="00780A25"/>
    <w:rsid w:val="00780CB7"/>
    <w:rsid w:val="00780D05"/>
    <w:rsid w:val="00780F58"/>
    <w:rsid w:val="00781365"/>
    <w:rsid w:val="00781592"/>
    <w:rsid w:val="00781C73"/>
    <w:rsid w:val="00782979"/>
    <w:rsid w:val="00782C15"/>
    <w:rsid w:val="0078312C"/>
    <w:rsid w:val="007831AA"/>
    <w:rsid w:val="00783778"/>
    <w:rsid w:val="00783E60"/>
    <w:rsid w:val="007845F6"/>
    <w:rsid w:val="00784611"/>
    <w:rsid w:val="00784904"/>
    <w:rsid w:val="00784EE0"/>
    <w:rsid w:val="00785575"/>
    <w:rsid w:val="00785F6A"/>
    <w:rsid w:val="007862AC"/>
    <w:rsid w:val="007865D8"/>
    <w:rsid w:val="00786607"/>
    <w:rsid w:val="00787CA9"/>
    <w:rsid w:val="00787E9F"/>
    <w:rsid w:val="00790051"/>
    <w:rsid w:val="00790119"/>
    <w:rsid w:val="00791307"/>
    <w:rsid w:val="00791E02"/>
    <w:rsid w:val="0079230F"/>
    <w:rsid w:val="00792C97"/>
    <w:rsid w:val="0079310F"/>
    <w:rsid w:val="00793556"/>
    <w:rsid w:val="00793626"/>
    <w:rsid w:val="00793ABA"/>
    <w:rsid w:val="00793B6F"/>
    <w:rsid w:val="007941B9"/>
    <w:rsid w:val="00794CA5"/>
    <w:rsid w:val="007950B8"/>
    <w:rsid w:val="007950C3"/>
    <w:rsid w:val="0079665F"/>
    <w:rsid w:val="007970FB"/>
    <w:rsid w:val="0079710A"/>
    <w:rsid w:val="00797169"/>
    <w:rsid w:val="00797848"/>
    <w:rsid w:val="00797E34"/>
    <w:rsid w:val="00797F29"/>
    <w:rsid w:val="00797FFB"/>
    <w:rsid w:val="007A00EC"/>
    <w:rsid w:val="007A01A0"/>
    <w:rsid w:val="007A0266"/>
    <w:rsid w:val="007A03D8"/>
    <w:rsid w:val="007A09EB"/>
    <w:rsid w:val="007A0D63"/>
    <w:rsid w:val="007A0FEF"/>
    <w:rsid w:val="007A11FE"/>
    <w:rsid w:val="007A1403"/>
    <w:rsid w:val="007A1D0F"/>
    <w:rsid w:val="007A1E4C"/>
    <w:rsid w:val="007A1F20"/>
    <w:rsid w:val="007A1FAC"/>
    <w:rsid w:val="007A26BA"/>
    <w:rsid w:val="007A2FBD"/>
    <w:rsid w:val="007A3481"/>
    <w:rsid w:val="007A388F"/>
    <w:rsid w:val="007A3CC1"/>
    <w:rsid w:val="007A3DB2"/>
    <w:rsid w:val="007A4BDD"/>
    <w:rsid w:val="007A4F58"/>
    <w:rsid w:val="007A4FF7"/>
    <w:rsid w:val="007A552D"/>
    <w:rsid w:val="007A5CBD"/>
    <w:rsid w:val="007A61EF"/>
    <w:rsid w:val="007A6501"/>
    <w:rsid w:val="007A6CD6"/>
    <w:rsid w:val="007A6F4C"/>
    <w:rsid w:val="007A7178"/>
    <w:rsid w:val="007A77D3"/>
    <w:rsid w:val="007B0062"/>
    <w:rsid w:val="007B008B"/>
    <w:rsid w:val="007B0556"/>
    <w:rsid w:val="007B0A3A"/>
    <w:rsid w:val="007B0A70"/>
    <w:rsid w:val="007B1117"/>
    <w:rsid w:val="007B14D4"/>
    <w:rsid w:val="007B1507"/>
    <w:rsid w:val="007B1740"/>
    <w:rsid w:val="007B1EA7"/>
    <w:rsid w:val="007B24FC"/>
    <w:rsid w:val="007B25E2"/>
    <w:rsid w:val="007B2D08"/>
    <w:rsid w:val="007B33F9"/>
    <w:rsid w:val="007B36E1"/>
    <w:rsid w:val="007B3BD6"/>
    <w:rsid w:val="007B418C"/>
    <w:rsid w:val="007B4811"/>
    <w:rsid w:val="007B4822"/>
    <w:rsid w:val="007B48D1"/>
    <w:rsid w:val="007B49BD"/>
    <w:rsid w:val="007B4AA8"/>
    <w:rsid w:val="007B545A"/>
    <w:rsid w:val="007B55EF"/>
    <w:rsid w:val="007B570E"/>
    <w:rsid w:val="007B5778"/>
    <w:rsid w:val="007B5BD8"/>
    <w:rsid w:val="007B5BE8"/>
    <w:rsid w:val="007B6659"/>
    <w:rsid w:val="007B6A0D"/>
    <w:rsid w:val="007B6E33"/>
    <w:rsid w:val="007B70D4"/>
    <w:rsid w:val="007B7A06"/>
    <w:rsid w:val="007C02EB"/>
    <w:rsid w:val="007C050B"/>
    <w:rsid w:val="007C051A"/>
    <w:rsid w:val="007C06CD"/>
    <w:rsid w:val="007C0EDD"/>
    <w:rsid w:val="007C1FFE"/>
    <w:rsid w:val="007C2467"/>
    <w:rsid w:val="007C24DF"/>
    <w:rsid w:val="007C2873"/>
    <w:rsid w:val="007C2A67"/>
    <w:rsid w:val="007C32FC"/>
    <w:rsid w:val="007C3331"/>
    <w:rsid w:val="007C33E3"/>
    <w:rsid w:val="007C3764"/>
    <w:rsid w:val="007C38DC"/>
    <w:rsid w:val="007C3BEF"/>
    <w:rsid w:val="007C47EC"/>
    <w:rsid w:val="007C4D35"/>
    <w:rsid w:val="007C4E6D"/>
    <w:rsid w:val="007C55F0"/>
    <w:rsid w:val="007C6701"/>
    <w:rsid w:val="007C6C10"/>
    <w:rsid w:val="007C71F5"/>
    <w:rsid w:val="007C7A8E"/>
    <w:rsid w:val="007C7E14"/>
    <w:rsid w:val="007C7F60"/>
    <w:rsid w:val="007D0614"/>
    <w:rsid w:val="007D0F37"/>
    <w:rsid w:val="007D1431"/>
    <w:rsid w:val="007D1D9F"/>
    <w:rsid w:val="007D1F04"/>
    <w:rsid w:val="007D2A9D"/>
    <w:rsid w:val="007D3276"/>
    <w:rsid w:val="007D387F"/>
    <w:rsid w:val="007D3AA0"/>
    <w:rsid w:val="007D3EF4"/>
    <w:rsid w:val="007D4812"/>
    <w:rsid w:val="007D486E"/>
    <w:rsid w:val="007D51B0"/>
    <w:rsid w:val="007D55DD"/>
    <w:rsid w:val="007D74B1"/>
    <w:rsid w:val="007E0920"/>
    <w:rsid w:val="007E0F05"/>
    <w:rsid w:val="007E0F63"/>
    <w:rsid w:val="007E19E7"/>
    <w:rsid w:val="007E1FFF"/>
    <w:rsid w:val="007E229C"/>
    <w:rsid w:val="007E230E"/>
    <w:rsid w:val="007E2701"/>
    <w:rsid w:val="007E2D24"/>
    <w:rsid w:val="007E2F22"/>
    <w:rsid w:val="007E2FCD"/>
    <w:rsid w:val="007E308F"/>
    <w:rsid w:val="007E32ED"/>
    <w:rsid w:val="007E4348"/>
    <w:rsid w:val="007E47F0"/>
    <w:rsid w:val="007E4A3A"/>
    <w:rsid w:val="007E4B65"/>
    <w:rsid w:val="007E4BC7"/>
    <w:rsid w:val="007E4C15"/>
    <w:rsid w:val="007E4CF8"/>
    <w:rsid w:val="007E4E3B"/>
    <w:rsid w:val="007E559B"/>
    <w:rsid w:val="007E57DF"/>
    <w:rsid w:val="007E5A89"/>
    <w:rsid w:val="007E5C1C"/>
    <w:rsid w:val="007E5FD3"/>
    <w:rsid w:val="007E6205"/>
    <w:rsid w:val="007E70B7"/>
    <w:rsid w:val="007E718A"/>
    <w:rsid w:val="007E7215"/>
    <w:rsid w:val="007E7C9C"/>
    <w:rsid w:val="007E7E22"/>
    <w:rsid w:val="007F0340"/>
    <w:rsid w:val="007F043B"/>
    <w:rsid w:val="007F099D"/>
    <w:rsid w:val="007F0D55"/>
    <w:rsid w:val="007F1332"/>
    <w:rsid w:val="007F140B"/>
    <w:rsid w:val="007F1753"/>
    <w:rsid w:val="007F19D6"/>
    <w:rsid w:val="007F1C05"/>
    <w:rsid w:val="007F1FEE"/>
    <w:rsid w:val="007F2AE7"/>
    <w:rsid w:val="007F2E9E"/>
    <w:rsid w:val="007F34A9"/>
    <w:rsid w:val="007F3757"/>
    <w:rsid w:val="007F42EE"/>
    <w:rsid w:val="007F4525"/>
    <w:rsid w:val="007F5B08"/>
    <w:rsid w:val="007F5E25"/>
    <w:rsid w:val="007F5EE7"/>
    <w:rsid w:val="007F5F9E"/>
    <w:rsid w:val="007F6026"/>
    <w:rsid w:val="007F6601"/>
    <w:rsid w:val="007F6C06"/>
    <w:rsid w:val="007F6D48"/>
    <w:rsid w:val="007F7436"/>
    <w:rsid w:val="007F763C"/>
    <w:rsid w:val="007F7640"/>
    <w:rsid w:val="007F77F2"/>
    <w:rsid w:val="007F7AC8"/>
    <w:rsid w:val="00800888"/>
    <w:rsid w:val="00800AF2"/>
    <w:rsid w:val="00801013"/>
    <w:rsid w:val="0080123C"/>
    <w:rsid w:val="0080176B"/>
    <w:rsid w:val="008021C0"/>
    <w:rsid w:val="0080285D"/>
    <w:rsid w:val="008031FE"/>
    <w:rsid w:val="0080333C"/>
    <w:rsid w:val="0080369C"/>
    <w:rsid w:val="00803877"/>
    <w:rsid w:val="0080396C"/>
    <w:rsid w:val="00803E9F"/>
    <w:rsid w:val="008055F5"/>
    <w:rsid w:val="00805DF0"/>
    <w:rsid w:val="0080651D"/>
    <w:rsid w:val="0080675E"/>
    <w:rsid w:val="0080694A"/>
    <w:rsid w:val="008069EF"/>
    <w:rsid w:val="00806E9F"/>
    <w:rsid w:val="0080741A"/>
    <w:rsid w:val="00807B84"/>
    <w:rsid w:val="00807E7E"/>
    <w:rsid w:val="0081005F"/>
    <w:rsid w:val="008101F7"/>
    <w:rsid w:val="00810E2A"/>
    <w:rsid w:val="00811E97"/>
    <w:rsid w:val="00812931"/>
    <w:rsid w:val="008131CA"/>
    <w:rsid w:val="008134BB"/>
    <w:rsid w:val="00813837"/>
    <w:rsid w:val="00814C1D"/>
    <w:rsid w:val="00814E34"/>
    <w:rsid w:val="00815297"/>
    <w:rsid w:val="00815402"/>
    <w:rsid w:val="00815665"/>
    <w:rsid w:val="0081567B"/>
    <w:rsid w:val="00815C4A"/>
    <w:rsid w:val="0081657B"/>
    <w:rsid w:val="008167DF"/>
    <w:rsid w:val="00816A3D"/>
    <w:rsid w:val="00816D8F"/>
    <w:rsid w:val="008173B1"/>
    <w:rsid w:val="00817A95"/>
    <w:rsid w:val="00817B50"/>
    <w:rsid w:val="008202C5"/>
    <w:rsid w:val="00820677"/>
    <w:rsid w:val="00820714"/>
    <w:rsid w:val="0082098B"/>
    <w:rsid w:val="00820A54"/>
    <w:rsid w:val="00820DDC"/>
    <w:rsid w:val="00820F28"/>
    <w:rsid w:val="00821199"/>
    <w:rsid w:val="008211F0"/>
    <w:rsid w:val="00821E26"/>
    <w:rsid w:val="00822130"/>
    <w:rsid w:val="00822439"/>
    <w:rsid w:val="00822CA4"/>
    <w:rsid w:val="00822F89"/>
    <w:rsid w:val="0082345A"/>
    <w:rsid w:val="008236C1"/>
    <w:rsid w:val="0082414D"/>
    <w:rsid w:val="008243EF"/>
    <w:rsid w:val="00824698"/>
    <w:rsid w:val="00824742"/>
    <w:rsid w:val="00824760"/>
    <w:rsid w:val="008247F3"/>
    <w:rsid w:val="00824A9C"/>
    <w:rsid w:val="00824FD4"/>
    <w:rsid w:val="00825BDC"/>
    <w:rsid w:val="008261DA"/>
    <w:rsid w:val="0082637A"/>
    <w:rsid w:val="00826B71"/>
    <w:rsid w:val="00826C38"/>
    <w:rsid w:val="00826D61"/>
    <w:rsid w:val="00826E44"/>
    <w:rsid w:val="0082745E"/>
    <w:rsid w:val="0082749C"/>
    <w:rsid w:val="00827918"/>
    <w:rsid w:val="00827934"/>
    <w:rsid w:val="00827BB1"/>
    <w:rsid w:val="00830C97"/>
    <w:rsid w:val="00830E91"/>
    <w:rsid w:val="008312C3"/>
    <w:rsid w:val="008318AD"/>
    <w:rsid w:val="00831CB7"/>
    <w:rsid w:val="00832069"/>
    <w:rsid w:val="00832769"/>
    <w:rsid w:val="00832FD1"/>
    <w:rsid w:val="008330F6"/>
    <w:rsid w:val="008338DF"/>
    <w:rsid w:val="00834298"/>
    <w:rsid w:val="00835290"/>
    <w:rsid w:val="00835D6B"/>
    <w:rsid w:val="00836723"/>
    <w:rsid w:val="008369AF"/>
    <w:rsid w:val="00836CAF"/>
    <w:rsid w:val="00837139"/>
    <w:rsid w:val="008405A6"/>
    <w:rsid w:val="00840812"/>
    <w:rsid w:val="008409A2"/>
    <w:rsid w:val="00840CE8"/>
    <w:rsid w:val="00840E19"/>
    <w:rsid w:val="0084120E"/>
    <w:rsid w:val="008415B2"/>
    <w:rsid w:val="00841CF3"/>
    <w:rsid w:val="00841E90"/>
    <w:rsid w:val="00842490"/>
    <w:rsid w:val="0084266B"/>
    <w:rsid w:val="00843846"/>
    <w:rsid w:val="0084390B"/>
    <w:rsid w:val="00843BA1"/>
    <w:rsid w:val="00843D1D"/>
    <w:rsid w:val="00843D56"/>
    <w:rsid w:val="00843E92"/>
    <w:rsid w:val="0084471A"/>
    <w:rsid w:val="0084472C"/>
    <w:rsid w:val="00844F3D"/>
    <w:rsid w:val="00845443"/>
    <w:rsid w:val="0084553D"/>
    <w:rsid w:val="00845E5E"/>
    <w:rsid w:val="00846E66"/>
    <w:rsid w:val="00850017"/>
    <w:rsid w:val="00850DEB"/>
    <w:rsid w:val="008518E9"/>
    <w:rsid w:val="00851910"/>
    <w:rsid w:val="0085200B"/>
    <w:rsid w:val="00852C90"/>
    <w:rsid w:val="00852F5D"/>
    <w:rsid w:val="00853ADC"/>
    <w:rsid w:val="0085487D"/>
    <w:rsid w:val="00856229"/>
    <w:rsid w:val="008570C7"/>
    <w:rsid w:val="00857431"/>
    <w:rsid w:val="0085754F"/>
    <w:rsid w:val="00857610"/>
    <w:rsid w:val="00857AF9"/>
    <w:rsid w:val="00857BFE"/>
    <w:rsid w:val="00857D9B"/>
    <w:rsid w:val="008600A7"/>
    <w:rsid w:val="00860300"/>
    <w:rsid w:val="00860584"/>
    <w:rsid w:val="0086097B"/>
    <w:rsid w:val="0086099A"/>
    <w:rsid w:val="00860A6B"/>
    <w:rsid w:val="008612DF"/>
    <w:rsid w:val="0086159A"/>
    <w:rsid w:val="008618B3"/>
    <w:rsid w:val="00861926"/>
    <w:rsid w:val="00861AAD"/>
    <w:rsid w:val="00861AC1"/>
    <w:rsid w:val="00861C9A"/>
    <w:rsid w:val="00862AC5"/>
    <w:rsid w:val="00862D18"/>
    <w:rsid w:val="00863257"/>
    <w:rsid w:val="008633FD"/>
    <w:rsid w:val="00863452"/>
    <w:rsid w:val="0086356F"/>
    <w:rsid w:val="00863743"/>
    <w:rsid w:val="00863EC6"/>
    <w:rsid w:val="00863F10"/>
    <w:rsid w:val="00864350"/>
    <w:rsid w:val="00864F2D"/>
    <w:rsid w:val="008653BF"/>
    <w:rsid w:val="0086566E"/>
    <w:rsid w:val="00865A5F"/>
    <w:rsid w:val="00865AC5"/>
    <w:rsid w:val="00866536"/>
    <w:rsid w:val="00867554"/>
    <w:rsid w:val="008703BF"/>
    <w:rsid w:val="00870408"/>
    <w:rsid w:val="00870528"/>
    <w:rsid w:val="008705D6"/>
    <w:rsid w:val="008706F9"/>
    <w:rsid w:val="00870745"/>
    <w:rsid w:val="00870FC9"/>
    <w:rsid w:val="00871951"/>
    <w:rsid w:val="008719B6"/>
    <w:rsid w:val="00872169"/>
    <w:rsid w:val="0087225A"/>
    <w:rsid w:val="00872A75"/>
    <w:rsid w:val="00872AE3"/>
    <w:rsid w:val="00872E70"/>
    <w:rsid w:val="0087327A"/>
    <w:rsid w:val="0087350F"/>
    <w:rsid w:val="008735B3"/>
    <w:rsid w:val="0087396A"/>
    <w:rsid w:val="00874B8C"/>
    <w:rsid w:val="00875693"/>
    <w:rsid w:val="00875FDB"/>
    <w:rsid w:val="0087610D"/>
    <w:rsid w:val="00877029"/>
    <w:rsid w:val="008772DC"/>
    <w:rsid w:val="008776B4"/>
    <w:rsid w:val="00880B5D"/>
    <w:rsid w:val="008813A1"/>
    <w:rsid w:val="00881AA4"/>
    <w:rsid w:val="00881CBF"/>
    <w:rsid w:val="0088253B"/>
    <w:rsid w:val="00883035"/>
    <w:rsid w:val="008830F5"/>
    <w:rsid w:val="008832F5"/>
    <w:rsid w:val="00883546"/>
    <w:rsid w:val="00883831"/>
    <w:rsid w:val="00883B6A"/>
    <w:rsid w:val="00883F2C"/>
    <w:rsid w:val="008845D4"/>
    <w:rsid w:val="00884C14"/>
    <w:rsid w:val="008864A7"/>
    <w:rsid w:val="008864A8"/>
    <w:rsid w:val="008866DB"/>
    <w:rsid w:val="0088678D"/>
    <w:rsid w:val="00886F0C"/>
    <w:rsid w:val="008875E0"/>
    <w:rsid w:val="0088762B"/>
    <w:rsid w:val="008876A5"/>
    <w:rsid w:val="00887936"/>
    <w:rsid w:val="008879F3"/>
    <w:rsid w:val="00887FC1"/>
    <w:rsid w:val="0089153E"/>
    <w:rsid w:val="008915DE"/>
    <w:rsid w:val="00891809"/>
    <w:rsid w:val="00891833"/>
    <w:rsid w:val="00891A46"/>
    <w:rsid w:val="00891D14"/>
    <w:rsid w:val="008921C0"/>
    <w:rsid w:val="008925DC"/>
    <w:rsid w:val="00892713"/>
    <w:rsid w:val="0089311D"/>
    <w:rsid w:val="0089325B"/>
    <w:rsid w:val="008935C4"/>
    <w:rsid w:val="008936B7"/>
    <w:rsid w:val="00893744"/>
    <w:rsid w:val="00893C1B"/>
    <w:rsid w:val="00893DB6"/>
    <w:rsid w:val="00894003"/>
    <w:rsid w:val="00895765"/>
    <w:rsid w:val="00896195"/>
    <w:rsid w:val="00896B5E"/>
    <w:rsid w:val="00897066"/>
    <w:rsid w:val="00897A0A"/>
    <w:rsid w:val="00897D77"/>
    <w:rsid w:val="00897E75"/>
    <w:rsid w:val="00897F7D"/>
    <w:rsid w:val="008A02F8"/>
    <w:rsid w:val="008A03EE"/>
    <w:rsid w:val="008A0543"/>
    <w:rsid w:val="008A0ABF"/>
    <w:rsid w:val="008A1094"/>
    <w:rsid w:val="008A11CF"/>
    <w:rsid w:val="008A2011"/>
    <w:rsid w:val="008A214D"/>
    <w:rsid w:val="008A22B3"/>
    <w:rsid w:val="008A26DA"/>
    <w:rsid w:val="008A2BE6"/>
    <w:rsid w:val="008A2C1B"/>
    <w:rsid w:val="008A3575"/>
    <w:rsid w:val="008A5837"/>
    <w:rsid w:val="008A7E0C"/>
    <w:rsid w:val="008B0687"/>
    <w:rsid w:val="008B09A8"/>
    <w:rsid w:val="008B0DEF"/>
    <w:rsid w:val="008B1251"/>
    <w:rsid w:val="008B12B8"/>
    <w:rsid w:val="008B1991"/>
    <w:rsid w:val="008B1F3A"/>
    <w:rsid w:val="008B2F2F"/>
    <w:rsid w:val="008B32E8"/>
    <w:rsid w:val="008B3CC5"/>
    <w:rsid w:val="008B4390"/>
    <w:rsid w:val="008B5254"/>
    <w:rsid w:val="008B5352"/>
    <w:rsid w:val="008B545C"/>
    <w:rsid w:val="008B5D3B"/>
    <w:rsid w:val="008B5DA0"/>
    <w:rsid w:val="008B5ED5"/>
    <w:rsid w:val="008B6210"/>
    <w:rsid w:val="008B6395"/>
    <w:rsid w:val="008B67EC"/>
    <w:rsid w:val="008B711A"/>
    <w:rsid w:val="008B7316"/>
    <w:rsid w:val="008B7532"/>
    <w:rsid w:val="008B781D"/>
    <w:rsid w:val="008B79E5"/>
    <w:rsid w:val="008B7C9A"/>
    <w:rsid w:val="008C02C7"/>
    <w:rsid w:val="008C0B2A"/>
    <w:rsid w:val="008C1ACD"/>
    <w:rsid w:val="008C1C16"/>
    <w:rsid w:val="008C1FE9"/>
    <w:rsid w:val="008C2450"/>
    <w:rsid w:val="008C2538"/>
    <w:rsid w:val="008C2730"/>
    <w:rsid w:val="008C2B4A"/>
    <w:rsid w:val="008C2FAA"/>
    <w:rsid w:val="008C4883"/>
    <w:rsid w:val="008C4BEA"/>
    <w:rsid w:val="008C50C3"/>
    <w:rsid w:val="008C543D"/>
    <w:rsid w:val="008C5FA5"/>
    <w:rsid w:val="008C6491"/>
    <w:rsid w:val="008C6A72"/>
    <w:rsid w:val="008C7351"/>
    <w:rsid w:val="008C739A"/>
    <w:rsid w:val="008C7658"/>
    <w:rsid w:val="008D0242"/>
    <w:rsid w:val="008D0444"/>
    <w:rsid w:val="008D07A2"/>
    <w:rsid w:val="008D0A4B"/>
    <w:rsid w:val="008D0BD0"/>
    <w:rsid w:val="008D0D0D"/>
    <w:rsid w:val="008D0F7C"/>
    <w:rsid w:val="008D10B1"/>
    <w:rsid w:val="008D14FB"/>
    <w:rsid w:val="008D1768"/>
    <w:rsid w:val="008D1F80"/>
    <w:rsid w:val="008D1F92"/>
    <w:rsid w:val="008D239D"/>
    <w:rsid w:val="008D30D6"/>
    <w:rsid w:val="008D3CA0"/>
    <w:rsid w:val="008D3F05"/>
    <w:rsid w:val="008D4275"/>
    <w:rsid w:val="008D4526"/>
    <w:rsid w:val="008D49A7"/>
    <w:rsid w:val="008D49DC"/>
    <w:rsid w:val="008D49F4"/>
    <w:rsid w:val="008D4D01"/>
    <w:rsid w:val="008D6043"/>
    <w:rsid w:val="008D6071"/>
    <w:rsid w:val="008D641E"/>
    <w:rsid w:val="008D6571"/>
    <w:rsid w:val="008D6EB8"/>
    <w:rsid w:val="008D7645"/>
    <w:rsid w:val="008D7CA7"/>
    <w:rsid w:val="008E0A95"/>
    <w:rsid w:val="008E0BAC"/>
    <w:rsid w:val="008E0DE4"/>
    <w:rsid w:val="008E18DD"/>
    <w:rsid w:val="008E27AC"/>
    <w:rsid w:val="008E29E1"/>
    <w:rsid w:val="008E2B69"/>
    <w:rsid w:val="008E2DB7"/>
    <w:rsid w:val="008E2F81"/>
    <w:rsid w:val="008E321E"/>
    <w:rsid w:val="008E39A3"/>
    <w:rsid w:val="008E3B43"/>
    <w:rsid w:val="008E3BF5"/>
    <w:rsid w:val="008E3ECA"/>
    <w:rsid w:val="008E4423"/>
    <w:rsid w:val="008E463D"/>
    <w:rsid w:val="008E4FF3"/>
    <w:rsid w:val="008E697D"/>
    <w:rsid w:val="008E69FB"/>
    <w:rsid w:val="008E727A"/>
    <w:rsid w:val="008E776F"/>
    <w:rsid w:val="008F01DA"/>
    <w:rsid w:val="008F07B7"/>
    <w:rsid w:val="008F0D12"/>
    <w:rsid w:val="008F0D84"/>
    <w:rsid w:val="008F277C"/>
    <w:rsid w:val="008F29DC"/>
    <w:rsid w:val="008F3488"/>
    <w:rsid w:val="008F3696"/>
    <w:rsid w:val="008F4582"/>
    <w:rsid w:val="008F49FD"/>
    <w:rsid w:val="008F4A99"/>
    <w:rsid w:val="008F52EA"/>
    <w:rsid w:val="008F533F"/>
    <w:rsid w:val="008F54B1"/>
    <w:rsid w:val="008F65E2"/>
    <w:rsid w:val="008F7568"/>
    <w:rsid w:val="008F7E29"/>
    <w:rsid w:val="009008C1"/>
    <w:rsid w:val="0090117E"/>
    <w:rsid w:val="009013A1"/>
    <w:rsid w:val="0090150A"/>
    <w:rsid w:val="0090183D"/>
    <w:rsid w:val="0090195F"/>
    <w:rsid w:val="00901ACE"/>
    <w:rsid w:val="00901C55"/>
    <w:rsid w:val="00901DB4"/>
    <w:rsid w:val="009023A5"/>
    <w:rsid w:val="009025BB"/>
    <w:rsid w:val="0090273C"/>
    <w:rsid w:val="009032BB"/>
    <w:rsid w:val="00903AD2"/>
    <w:rsid w:val="00903CC3"/>
    <w:rsid w:val="00903CE6"/>
    <w:rsid w:val="0090434B"/>
    <w:rsid w:val="009044B4"/>
    <w:rsid w:val="00905209"/>
    <w:rsid w:val="00905B35"/>
    <w:rsid w:val="00906B56"/>
    <w:rsid w:val="00906EB7"/>
    <w:rsid w:val="0090708A"/>
    <w:rsid w:val="009071CE"/>
    <w:rsid w:val="00907519"/>
    <w:rsid w:val="00907572"/>
    <w:rsid w:val="00907C37"/>
    <w:rsid w:val="00907F44"/>
    <w:rsid w:val="00907F62"/>
    <w:rsid w:val="009112C0"/>
    <w:rsid w:val="009112D8"/>
    <w:rsid w:val="009117CA"/>
    <w:rsid w:val="009117D4"/>
    <w:rsid w:val="009117E0"/>
    <w:rsid w:val="0091212D"/>
    <w:rsid w:val="009126D9"/>
    <w:rsid w:val="009130E3"/>
    <w:rsid w:val="00913129"/>
    <w:rsid w:val="009138EC"/>
    <w:rsid w:val="009139D4"/>
    <w:rsid w:val="00913CC8"/>
    <w:rsid w:val="00913DF0"/>
    <w:rsid w:val="00913F51"/>
    <w:rsid w:val="0091462E"/>
    <w:rsid w:val="009148EE"/>
    <w:rsid w:val="00914B74"/>
    <w:rsid w:val="00914E57"/>
    <w:rsid w:val="00915048"/>
    <w:rsid w:val="00915409"/>
    <w:rsid w:val="00915566"/>
    <w:rsid w:val="00915667"/>
    <w:rsid w:val="00915868"/>
    <w:rsid w:val="0091586C"/>
    <w:rsid w:val="009160F0"/>
    <w:rsid w:val="0091641C"/>
    <w:rsid w:val="00916E50"/>
    <w:rsid w:val="00917668"/>
    <w:rsid w:val="00920235"/>
    <w:rsid w:val="00920447"/>
    <w:rsid w:val="0092096B"/>
    <w:rsid w:val="009209C9"/>
    <w:rsid w:val="00920DA2"/>
    <w:rsid w:val="009210FC"/>
    <w:rsid w:val="0092126E"/>
    <w:rsid w:val="009215E6"/>
    <w:rsid w:val="00921AD2"/>
    <w:rsid w:val="0092303F"/>
    <w:rsid w:val="009230C1"/>
    <w:rsid w:val="00923206"/>
    <w:rsid w:val="00923384"/>
    <w:rsid w:val="009236B1"/>
    <w:rsid w:val="00923976"/>
    <w:rsid w:val="0092399A"/>
    <w:rsid w:val="00924430"/>
    <w:rsid w:val="00924D22"/>
    <w:rsid w:val="00925302"/>
    <w:rsid w:val="00925316"/>
    <w:rsid w:val="00925D8E"/>
    <w:rsid w:val="00925E7E"/>
    <w:rsid w:val="00926185"/>
    <w:rsid w:val="009264E9"/>
    <w:rsid w:val="009265A4"/>
    <w:rsid w:val="00926837"/>
    <w:rsid w:val="00926983"/>
    <w:rsid w:val="00927399"/>
    <w:rsid w:val="00927A9E"/>
    <w:rsid w:val="00930C9E"/>
    <w:rsid w:val="00930DC1"/>
    <w:rsid w:val="00931582"/>
    <w:rsid w:val="009325FE"/>
    <w:rsid w:val="00932E67"/>
    <w:rsid w:val="0093302F"/>
    <w:rsid w:val="009334F5"/>
    <w:rsid w:val="00933932"/>
    <w:rsid w:val="00933D59"/>
    <w:rsid w:val="0093404A"/>
    <w:rsid w:val="009347C5"/>
    <w:rsid w:val="00934807"/>
    <w:rsid w:val="00934DAF"/>
    <w:rsid w:val="00934F70"/>
    <w:rsid w:val="0093510C"/>
    <w:rsid w:val="00935162"/>
    <w:rsid w:val="00935855"/>
    <w:rsid w:val="00935E4F"/>
    <w:rsid w:val="0093673A"/>
    <w:rsid w:val="00936C22"/>
    <w:rsid w:val="00936CBF"/>
    <w:rsid w:val="00936D40"/>
    <w:rsid w:val="00937A7B"/>
    <w:rsid w:val="00937CFF"/>
    <w:rsid w:val="00940618"/>
    <w:rsid w:val="00940E6C"/>
    <w:rsid w:val="0094118E"/>
    <w:rsid w:val="009418FA"/>
    <w:rsid w:val="00941B9F"/>
    <w:rsid w:val="00941E09"/>
    <w:rsid w:val="00941E75"/>
    <w:rsid w:val="00941F7F"/>
    <w:rsid w:val="0094200A"/>
    <w:rsid w:val="00942136"/>
    <w:rsid w:val="0094219E"/>
    <w:rsid w:val="009421CD"/>
    <w:rsid w:val="009425AA"/>
    <w:rsid w:val="009427F3"/>
    <w:rsid w:val="009428AC"/>
    <w:rsid w:val="00942E0E"/>
    <w:rsid w:val="009433DD"/>
    <w:rsid w:val="0094351D"/>
    <w:rsid w:val="009436BD"/>
    <w:rsid w:val="0094415F"/>
    <w:rsid w:val="00944884"/>
    <w:rsid w:val="00945964"/>
    <w:rsid w:val="00945DA6"/>
    <w:rsid w:val="0094667D"/>
    <w:rsid w:val="00946E43"/>
    <w:rsid w:val="00947480"/>
    <w:rsid w:val="00947917"/>
    <w:rsid w:val="00947D47"/>
    <w:rsid w:val="009501FE"/>
    <w:rsid w:val="0095021B"/>
    <w:rsid w:val="009507BD"/>
    <w:rsid w:val="00950993"/>
    <w:rsid w:val="00951355"/>
    <w:rsid w:val="00952BA0"/>
    <w:rsid w:val="009535C0"/>
    <w:rsid w:val="00953AB5"/>
    <w:rsid w:val="00953BB0"/>
    <w:rsid w:val="00954568"/>
    <w:rsid w:val="00954C53"/>
    <w:rsid w:val="00954D76"/>
    <w:rsid w:val="00955132"/>
    <w:rsid w:val="00955163"/>
    <w:rsid w:val="0095555D"/>
    <w:rsid w:val="00955EAE"/>
    <w:rsid w:val="00955EED"/>
    <w:rsid w:val="0095617E"/>
    <w:rsid w:val="009563CD"/>
    <w:rsid w:val="009564F7"/>
    <w:rsid w:val="00956B84"/>
    <w:rsid w:val="00957CBA"/>
    <w:rsid w:val="0096102C"/>
    <w:rsid w:val="009615A5"/>
    <w:rsid w:val="0096171C"/>
    <w:rsid w:val="009617E5"/>
    <w:rsid w:val="00961BE6"/>
    <w:rsid w:val="0096275A"/>
    <w:rsid w:val="009629E7"/>
    <w:rsid w:val="00962A4E"/>
    <w:rsid w:val="00962DE1"/>
    <w:rsid w:val="00963639"/>
    <w:rsid w:val="00963B2A"/>
    <w:rsid w:val="00964532"/>
    <w:rsid w:val="0096459E"/>
    <w:rsid w:val="0096500D"/>
    <w:rsid w:val="0096515C"/>
    <w:rsid w:val="00965725"/>
    <w:rsid w:val="00965EB3"/>
    <w:rsid w:val="00965F62"/>
    <w:rsid w:val="00965F82"/>
    <w:rsid w:val="0096621C"/>
    <w:rsid w:val="0096664A"/>
    <w:rsid w:val="009667A7"/>
    <w:rsid w:val="00966895"/>
    <w:rsid w:val="00967163"/>
    <w:rsid w:val="009671AD"/>
    <w:rsid w:val="00967418"/>
    <w:rsid w:val="0096747B"/>
    <w:rsid w:val="0096755C"/>
    <w:rsid w:val="009678BF"/>
    <w:rsid w:val="009678CF"/>
    <w:rsid w:val="00967FDA"/>
    <w:rsid w:val="00970241"/>
    <w:rsid w:val="00970BD0"/>
    <w:rsid w:val="00970F37"/>
    <w:rsid w:val="00971236"/>
    <w:rsid w:val="009714CB"/>
    <w:rsid w:val="00971642"/>
    <w:rsid w:val="00971708"/>
    <w:rsid w:val="00971961"/>
    <w:rsid w:val="00971C1F"/>
    <w:rsid w:val="00972804"/>
    <w:rsid w:val="009731EA"/>
    <w:rsid w:val="009733DE"/>
    <w:rsid w:val="009734B3"/>
    <w:rsid w:val="00973516"/>
    <w:rsid w:val="00973B13"/>
    <w:rsid w:val="00973E49"/>
    <w:rsid w:val="00974686"/>
    <w:rsid w:val="00974DA8"/>
    <w:rsid w:val="009753DC"/>
    <w:rsid w:val="009754DE"/>
    <w:rsid w:val="0097552A"/>
    <w:rsid w:val="00975C0C"/>
    <w:rsid w:val="0097640C"/>
    <w:rsid w:val="00977179"/>
    <w:rsid w:val="009773C8"/>
    <w:rsid w:val="009774D7"/>
    <w:rsid w:val="00977531"/>
    <w:rsid w:val="009777A9"/>
    <w:rsid w:val="009803E6"/>
    <w:rsid w:val="00980822"/>
    <w:rsid w:val="00981028"/>
    <w:rsid w:val="0098105C"/>
    <w:rsid w:val="00981748"/>
    <w:rsid w:val="00981D90"/>
    <w:rsid w:val="009821FD"/>
    <w:rsid w:val="0098288F"/>
    <w:rsid w:val="00982E77"/>
    <w:rsid w:val="00982ED8"/>
    <w:rsid w:val="00982F11"/>
    <w:rsid w:val="0098379F"/>
    <w:rsid w:val="00983A2F"/>
    <w:rsid w:val="00984606"/>
    <w:rsid w:val="0098468C"/>
    <w:rsid w:val="00984BB4"/>
    <w:rsid w:val="00984DAC"/>
    <w:rsid w:val="00984ED3"/>
    <w:rsid w:val="0098535F"/>
    <w:rsid w:val="00985F4E"/>
    <w:rsid w:val="009860F9"/>
    <w:rsid w:val="00986164"/>
    <w:rsid w:val="009865B4"/>
    <w:rsid w:val="0098672A"/>
    <w:rsid w:val="00986D30"/>
    <w:rsid w:val="009871C9"/>
    <w:rsid w:val="00987601"/>
    <w:rsid w:val="00987B74"/>
    <w:rsid w:val="00990427"/>
    <w:rsid w:val="00990A3E"/>
    <w:rsid w:val="00990B25"/>
    <w:rsid w:val="00990E51"/>
    <w:rsid w:val="009910DF"/>
    <w:rsid w:val="0099196C"/>
    <w:rsid w:val="00991D0E"/>
    <w:rsid w:val="0099333E"/>
    <w:rsid w:val="0099334B"/>
    <w:rsid w:val="0099390F"/>
    <w:rsid w:val="009955EC"/>
    <w:rsid w:val="00995B45"/>
    <w:rsid w:val="00995B4D"/>
    <w:rsid w:val="00995D32"/>
    <w:rsid w:val="0099687D"/>
    <w:rsid w:val="00997293"/>
    <w:rsid w:val="00997954"/>
    <w:rsid w:val="00997B74"/>
    <w:rsid w:val="00997ED1"/>
    <w:rsid w:val="00997FE6"/>
    <w:rsid w:val="009A04BB"/>
    <w:rsid w:val="009A0900"/>
    <w:rsid w:val="009A09BE"/>
    <w:rsid w:val="009A0E0E"/>
    <w:rsid w:val="009A0F80"/>
    <w:rsid w:val="009A11EC"/>
    <w:rsid w:val="009A1221"/>
    <w:rsid w:val="009A12ED"/>
    <w:rsid w:val="009A13D4"/>
    <w:rsid w:val="009A15AA"/>
    <w:rsid w:val="009A1C11"/>
    <w:rsid w:val="009A2205"/>
    <w:rsid w:val="009A26D8"/>
    <w:rsid w:val="009A2BE0"/>
    <w:rsid w:val="009A2FA6"/>
    <w:rsid w:val="009A3B82"/>
    <w:rsid w:val="009A44EC"/>
    <w:rsid w:val="009A4808"/>
    <w:rsid w:val="009A48F5"/>
    <w:rsid w:val="009A4A07"/>
    <w:rsid w:val="009A560D"/>
    <w:rsid w:val="009A5701"/>
    <w:rsid w:val="009A58A6"/>
    <w:rsid w:val="009A5B1B"/>
    <w:rsid w:val="009A6155"/>
    <w:rsid w:val="009A745C"/>
    <w:rsid w:val="009A749B"/>
    <w:rsid w:val="009A75A3"/>
    <w:rsid w:val="009A783B"/>
    <w:rsid w:val="009A7D81"/>
    <w:rsid w:val="009A7DDE"/>
    <w:rsid w:val="009B0070"/>
    <w:rsid w:val="009B07E5"/>
    <w:rsid w:val="009B0927"/>
    <w:rsid w:val="009B0C40"/>
    <w:rsid w:val="009B0EA8"/>
    <w:rsid w:val="009B0EAC"/>
    <w:rsid w:val="009B1CBC"/>
    <w:rsid w:val="009B1DE0"/>
    <w:rsid w:val="009B2017"/>
    <w:rsid w:val="009B2123"/>
    <w:rsid w:val="009B2C43"/>
    <w:rsid w:val="009B2E3C"/>
    <w:rsid w:val="009B2E5C"/>
    <w:rsid w:val="009B3E89"/>
    <w:rsid w:val="009B4DF5"/>
    <w:rsid w:val="009B4F3C"/>
    <w:rsid w:val="009B552F"/>
    <w:rsid w:val="009B5888"/>
    <w:rsid w:val="009B61E6"/>
    <w:rsid w:val="009B6745"/>
    <w:rsid w:val="009B6AD8"/>
    <w:rsid w:val="009B6B54"/>
    <w:rsid w:val="009B6FE1"/>
    <w:rsid w:val="009B7479"/>
    <w:rsid w:val="009B78C6"/>
    <w:rsid w:val="009C0454"/>
    <w:rsid w:val="009C170D"/>
    <w:rsid w:val="009C1796"/>
    <w:rsid w:val="009C1A5F"/>
    <w:rsid w:val="009C1D88"/>
    <w:rsid w:val="009C2357"/>
    <w:rsid w:val="009C2424"/>
    <w:rsid w:val="009C2494"/>
    <w:rsid w:val="009C2D4C"/>
    <w:rsid w:val="009C33EE"/>
    <w:rsid w:val="009C3799"/>
    <w:rsid w:val="009C3D76"/>
    <w:rsid w:val="009C3DCB"/>
    <w:rsid w:val="009C3F6C"/>
    <w:rsid w:val="009C4558"/>
    <w:rsid w:val="009C4E11"/>
    <w:rsid w:val="009C52E0"/>
    <w:rsid w:val="009C5A25"/>
    <w:rsid w:val="009C6CF2"/>
    <w:rsid w:val="009C7073"/>
    <w:rsid w:val="009C722E"/>
    <w:rsid w:val="009C7CAD"/>
    <w:rsid w:val="009C7ED3"/>
    <w:rsid w:val="009D0426"/>
    <w:rsid w:val="009D0463"/>
    <w:rsid w:val="009D1519"/>
    <w:rsid w:val="009D1532"/>
    <w:rsid w:val="009D17A0"/>
    <w:rsid w:val="009D1974"/>
    <w:rsid w:val="009D1C3C"/>
    <w:rsid w:val="009D1FA7"/>
    <w:rsid w:val="009D216D"/>
    <w:rsid w:val="009D277B"/>
    <w:rsid w:val="009D278A"/>
    <w:rsid w:val="009D2802"/>
    <w:rsid w:val="009D2BF6"/>
    <w:rsid w:val="009D3233"/>
    <w:rsid w:val="009D3E49"/>
    <w:rsid w:val="009D3EA7"/>
    <w:rsid w:val="009D4147"/>
    <w:rsid w:val="009D4411"/>
    <w:rsid w:val="009D44F6"/>
    <w:rsid w:val="009D48C2"/>
    <w:rsid w:val="009D49D7"/>
    <w:rsid w:val="009D4E57"/>
    <w:rsid w:val="009D5906"/>
    <w:rsid w:val="009D5B45"/>
    <w:rsid w:val="009D6312"/>
    <w:rsid w:val="009D67B0"/>
    <w:rsid w:val="009D7245"/>
    <w:rsid w:val="009D746E"/>
    <w:rsid w:val="009D7B91"/>
    <w:rsid w:val="009D7DFC"/>
    <w:rsid w:val="009E05B5"/>
    <w:rsid w:val="009E0B33"/>
    <w:rsid w:val="009E0C6F"/>
    <w:rsid w:val="009E108C"/>
    <w:rsid w:val="009E126E"/>
    <w:rsid w:val="009E1332"/>
    <w:rsid w:val="009E177B"/>
    <w:rsid w:val="009E1A7E"/>
    <w:rsid w:val="009E1AB4"/>
    <w:rsid w:val="009E1B6D"/>
    <w:rsid w:val="009E2369"/>
    <w:rsid w:val="009E26A8"/>
    <w:rsid w:val="009E2A53"/>
    <w:rsid w:val="009E2A6D"/>
    <w:rsid w:val="009E2F5E"/>
    <w:rsid w:val="009E3AB6"/>
    <w:rsid w:val="009E43A8"/>
    <w:rsid w:val="009E4762"/>
    <w:rsid w:val="009E4814"/>
    <w:rsid w:val="009E488A"/>
    <w:rsid w:val="009E4B03"/>
    <w:rsid w:val="009E4F29"/>
    <w:rsid w:val="009E510C"/>
    <w:rsid w:val="009E55F2"/>
    <w:rsid w:val="009E6645"/>
    <w:rsid w:val="009E6886"/>
    <w:rsid w:val="009E68CD"/>
    <w:rsid w:val="009E6B23"/>
    <w:rsid w:val="009E7127"/>
    <w:rsid w:val="009E75AD"/>
    <w:rsid w:val="009E77D8"/>
    <w:rsid w:val="009F0716"/>
    <w:rsid w:val="009F13AB"/>
    <w:rsid w:val="009F1659"/>
    <w:rsid w:val="009F18D3"/>
    <w:rsid w:val="009F1A9D"/>
    <w:rsid w:val="009F1B31"/>
    <w:rsid w:val="009F31BD"/>
    <w:rsid w:val="009F328F"/>
    <w:rsid w:val="009F42C9"/>
    <w:rsid w:val="009F4AC1"/>
    <w:rsid w:val="009F534F"/>
    <w:rsid w:val="009F538E"/>
    <w:rsid w:val="009F5A61"/>
    <w:rsid w:val="009F5D7E"/>
    <w:rsid w:val="009F5EF8"/>
    <w:rsid w:val="009F6612"/>
    <w:rsid w:val="009F67AC"/>
    <w:rsid w:val="009F6A78"/>
    <w:rsid w:val="009F6BA3"/>
    <w:rsid w:val="009F6D62"/>
    <w:rsid w:val="009F724E"/>
    <w:rsid w:val="009F7D51"/>
    <w:rsid w:val="009F7DC5"/>
    <w:rsid w:val="009F7EEC"/>
    <w:rsid w:val="009F7FA2"/>
    <w:rsid w:val="00A00536"/>
    <w:rsid w:val="00A00543"/>
    <w:rsid w:val="00A00726"/>
    <w:rsid w:val="00A018DC"/>
    <w:rsid w:val="00A01AE9"/>
    <w:rsid w:val="00A02053"/>
    <w:rsid w:val="00A02543"/>
    <w:rsid w:val="00A02860"/>
    <w:rsid w:val="00A03072"/>
    <w:rsid w:val="00A039C5"/>
    <w:rsid w:val="00A04412"/>
    <w:rsid w:val="00A04A7E"/>
    <w:rsid w:val="00A05224"/>
    <w:rsid w:val="00A05CCA"/>
    <w:rsid w:val="00A05FF3"/>
    <w:rsid w:val="00A062E1"/>
    <w:rsid w:val="00A0675F"/>
    <w:rsid w:val="00A068F1"/>
    <w:rsid w:val="00A06A14"/>
    <w:rsid w:val="00A06BA2"/>
    <w:rsid w:val="00A06DC7"/>
    <w:rsid w:val="00A076CD"/>
    <w:rsid w:val="00A07843"/>
    <w:rsid w:val="00A10AFB"/>
    <w:rsid w:val="00A10E2B"/>
    <w:rsid w:val="00A10E7A"/>
    <w:rsid w:val="00A1138F"/>
    <w:rsid w:val="00A1179F"/>
    <w:rsid w:val="00A1180C"/>
    <w:rsid w:val="00A11969"/>
    <w:rsid w:val="00A11C48"/>
    <w:rsid w:val="00A123B9"/>
    <w:rsid w:val="00A125EB"/>
    <w:rsid w:val="00A12753"/>
    <w:rsid w:val="00A13336"/>
    <w:rsid w:val="00A138BE"/>
    <w:rsid w:val="00A13B01"/>
    <w:rsid w:val="00A13BE1"/>
    <w:rsid w:val="00A141D8"/>
    <w:rsid w:val="00A146D9"/>
    <w:rsid w:val="00A14BA3"/>
    <w:rsid w:val="00A15661"/>
    <w:rsid w:val="00A15F04"/>
    <w:rsid w:val="00A160A4"/>
    <w:rsid w:val="00A16338"/>
    <w:rsid w:val="00A1653C"/>
    <w:rsid w:val="00A16781"/>
    <w:rsid w:val="00A16D83"/>
    <w:rsid w:val="00A174BB"/>
    <w:rsid w:val="00A17997"/>
    <w:rsid w:val="00A203F5"/>
    <w:rsid w:val="00A20430"/>
    <w:rsid w:val="00A2055D"/>
    <w:rsid w:val="00A205BE"/>
    <w:rsid w:val="00A2082F"/>
    <w:rsid w:val="00A208B4"/>
    <w:rsid w:val="00A21699"/>
    <w:rsid w:val="00A21E43"/>
    <w:rsid w:val="00A22842"/>
    <w:rsid w:val="00A229B7"/>
    <w:rsid w:val="00A22BCA"/>
    <w:rsid w:val="00A22CAD"/>
    <w:rsid w:val="00A22D1A"/>
    <w:rsid w:val="00A22DD7"/>
    <w:rsid w:val="00A2331D"/>
    <w:rsid w:val="00A2332E"/>
    <w:rsid w:val="00A23911"/>
    <w:rsid w:val="00A23B43"/>
    <w:rsid w:val="00A23FDB"/>
    <w:rsid w:val="00A249B5"/>
    <w:rsid w:val="00A24A9C"/>
    <w:rsid w:val="00A24F7A"/>
    <w:rsid w:val="00A25A45"/>
    <w:rsid w:val="00A262F2"/>
    <w:rsid w:val="00A26918"/>
    <w:rsid w:val="00A26AC3"/>
    <w:rsid w:val="00A27708"/>
    <w:rsid w:val="00A27C06"/>
    <w:rsid w:val="00A300C5"/>
    <w:rsid w:val="00A303F8"/>
    <w:rsid w:val="00A3177A"/>
    <w:rsid w:val="00A32121"/>
    <w:rsid w:val="00A3240A"/>
    <w:rsid w:val="00A32626"/>
    <w:rsid w:val="00A3265D"/>
    <w:rsid w:val="00A32D7F"/>
    <w:rsid w:val="00A32DB4"/>
    <w:rsid w:val="00A3308C"/>
    <w:rsid w:val="00A339C0"/>
    <w:rsid w:val="00A33DB2"/>
    <w:rsid w:val="00A3425F"/>
    <w:rsid w:val="00A34454"/>
    <w:rsid w:val="00A34CE4"/>
    <w:rsid w:val="00A34EAE"/>
    <w:rsid w:val="00A351FF"/>
    <w:rsid w:val="00A355B2"/>
    <w:rsid w:val="00A35B24"/>
    <w:rsid w:val="00A36858"/>
    <w:rsid w:val="00A36AE9"/>
    <w:rsid w:val="00A36FA2"/>
    <w:rsid w:val="00A370D8"/>
    <w:rsid w:val="00A375A0"/>
    <w:rsid w:val="00A37A77"/>
    <w:rsid w:val="00A40015"/>
    <w:rsid w:val="00A4021C"/>
    <w:rsid w:val="00A405D5"/>
    <w:rsid w:val="00A40741"/>
    <w:rsid w:val="00A408C3"/>
    <w:rsid w:val="00A40D88"/>
    <w:rsid w:val="00A411DF"/>
    <w:rsid w:val="00A41850"/>
    <w:rsid w:val="00A41ADE"/>
    <w:rsid w:val="00A41E0D"/>
    <w:rsid w:val="00A42631"/>
    <w:rsid w:val="00A42A6D"/>
    <w:rsid w:val="00A42B91"/>
    <w:rsid w:val="00A4340B"/>
    <w:rsid w:val="00A43AA2"/>
    <w:rsid w:val="00A44614"/>
    <w:rsid w:val="00A456E3"/>
    <w:rsid w:val="00A45DF1"/>
    <w:rsid w:val="00A46C23"/>
    <w:rsid w:val="00A47109"/>
    <w:rsid w:val="00A47443"/>
    <w:rsid w:val="00A5014E"/>
    <w:rsid w:val="00A5036D"/>
    <w:rsid w:val="00A503A6"/>
    <w:rsid w:val="00A50520"/>
    <w:rsid w:val="00A508F4"/>
    <w:rsid w:val="00A51585"/>
    <w:rsid w:val="00A51D64"/>
    <w:rsid w:val="00A51F48"/>
    <w:rsid w:val="00A51FEE"/>
    <w:rsid w:val="00A528CF"/>
    <w:rsid w:val="00A52B53"/>
    <w:rsid w:val="00A52BEC"/>
    <w:rsid w:val="00A52C47"/>
    <w:rsid w:val="00A52E76"/>
    <w:rsid w:val="00A53100"/>
    <w:rsid w:val="00A53C13"/>
    <w:rsid w:val="00A54144"/>
    <w:rsid w:val="00A543B1"/>
    <w:rsid w:val="00A549DF"/>
    <w:rsid w:val="00A54AAA"/>
    <w:rsid w:val="00A551B9"/>
    <w:rsid w:val="00A55855"/>
    <w:rsid w:val="00A55A64"/>
    <w:rsid w:val="00A55E55"/>
    <w:rsid w:val="00A564D6"/>
    <w:rsid w:val="00A565DF"/>
    <w:rsid w:val="00A57608"/>
    <w:rsid w:val="00A57770"/>
    <w:rsid w:val="00A57B57"/>
    <w:rsid w:val="00A57C52"/>
    <w:rsid w:val="00A60188"/>
    <w:rsid w:val="00A61E43"/>
    <w:rsid w:val="00A61E44"/>
    <w:rsid w:val="00A62474"/>
    <w:rsid w:val="00A624DC"/>
    <w:rsid w:val="00A62598"/>
    <w:rsid w:val="00A6268E"/>
    <w:rsid w:val="00A62886"/>
    <w:rsid w:val="00A62A56"/>
    <w:rsid w:val="00A63ECA"/>
    <w:rsid w:val="00A641FF"/>
    <w:rsid w:val="00A6481E"/>
    <w:rsid w:val="00A64917"/>
    <w:rsid w:val="00A64C2C"/>
    <w:rsid w:val="00A65741"/>
    <w:rsid w:val="00A657C7"/>
    <w:rsid w:val="00A6584E"/>
    <w:rsid w:val="00A66017"/>
    <w:rsid w:val="00A66B2A"/>
    <w:rsid w:val="00A66F11"/>
    <w:rsid w:val="00A67514"/>
    <w:rsid w:val="00A676B3"/>
    <w:rsid w:val="00A70293"/>
    <w:rsid w:val="00A704E9"/>
    <w:rsid w:val="00A70F20"/>
    <w:rsid w:val="00A71ADB"/>
    <w:rsid w:val="00A71B14"/>
    <w:rsid w:val="00A723AC"/>
    <w:rsid w:val="00A72527"/>
    <w:rsid w:val="00A725C6"/>
    <w:rsid w:val="00A726BB"/>
    <w:rsid w:val="00A72E37"/>
    <w:rsid w:val="00A730E2"/>
    <w:rsid w:val="00A731A7"/>
    <w:rsid w:val="00A73B2C"/>
    <w:rsid w:val="00A73E1A"/>
    <w:rsid w:val="00A745B7"/>
    <w:rsid w:val="00A7487D"/>
    <w:rsid w:val="00A753E3"/>
    <w:rsid w:val="00A761F0"/>
    <w:rsid w:val="00A76922"/>
    <w:rsid w:val="00A76982"/>
    <w:rsid w:val="00A76A62"/>
    <w:rsid w:val="00A76F51"/>
    <w:rsid w:val="00A77864"/>
    <w:rsid w:val="00A77F4C"/>
    <w:rsid w:val="00A804D8"/>
    <w:rsid w:val="00A80997"/>
    <w:rsid w:val="00A80E74"/>
    <w:rsid w:val="00A81599"/>
    <w:rsid w:val="00A81BAD"/>
    <w:rsid w:val="00A81CCD"/>
    <w:rsid w:val="00A81E5E"/>
    <w:rsid w:val="00A8212B"/>
    <w:rsid w:val="00A82F07"/>
    <w:rsid w:val="00A82F09"/>
    <w:rsid w:val="00A837A4"/>
    <w:rsid w:val="00A83D56"/>
    <w:rsid w:val="00A8420D"/>
    <w:rsid w:val="00A8436D"/>
    <w:rsid w:val="00A843E6"/>
    <w:rsid w:val="00A84414"/>
    <w:rsid w:val="00A8448E"/>
    <w:rsid w:val="00A844D3"/>
    <w:rsid w:val="00A845CA"/>
    <w:rsid w:val="00A850DB"/>
    <w:rsid w:val="00A854EA"/>
    <w:rsid w:val="00A86884"/>
    <w:rsid w:val="00A87A91"/>
    <w:rsid w:val="00A87BE1"/>
    <w:rsid w:val="00A90077"/>
    <w:rsid w:val="00A900A9"/>
    <w:rsid w:val="00A90260"/>
    <w:rsid w:val="00A903BC"/>
    <w:rsid w:val="00A904FC"/>
    <w:rsid w:val="00A90840"/>
    <w:rsid w:val="00A90D72"/>
    <w:rsid w:val="00A912A9"/>
    <w:rsid w:val="00A912AA"/>
    <w:rsid w:val="00A915FC"/>
    <w:rsid w:val="00A91DBE"/>
    <w:rsid w:val="00A92B6D"/>
    <w:rsid w:val="00A92BBB"/>
    <w:rsid w:val="00A932EE"/>
    <w:rsid w:val="00A934C3"/>
    <w:rsid w:val="00A935CC"/>
    <w:rsid w:val="00A938D4"/>
    <w:rsid w:val="00A93968"/>
    <w:rsid w:val="00A9469A"/>
    <w:rsid w:val="00A94831"/>
    <w:rsid w:val="00A94A1C"/>
    <w:rsid w:val="00A950BA"/>
    <w:rsid w:val="00A950E9"/>
    <w:rsid w:val="00A951DD"/>
    <w:rsid w:val="00A95625"/>
    <w:rsid w:val="00A95770"/>
    <w:rsid w:val="00A95A04"/>
    <w:rsid w:val="00A963D5"/>
    <w:rsid w:val="00A9683A"/>
    <w:rsid w:val="00A96C9F"/>
    <w:rsid w:val="00A96EC1"/>
    <w:rsid w:val="00A97042"/>
    <w:rsid w:val="00A970D8"/>
    <w:rsid w:val="00A977B5"/>
    <w:rsid w:val="00A97AD8"/>
    <w:rsid w:val="00A97C56"/>
    <w:rsid w:val="00AA00C0"/>
    <w:rsid w:val="00AA027E"/>
    <w:rsid w:val="00AA0E61"/>
    <w:rsid w:val="00AA12C1"/>
    <w:rsid w:val="00AA12E5"/>
    <w:rsid w:val="00AA1576"/>
    <w:rsid w:val="00AA1812"/>
    <w:rsid w:val="00AA20AF"/>
    <w:rsid w:val="00AA2DBC"/>
    <w:rsid w:val="00AA2E5C"/>
    <w:rsid w:val="00AA2ED0"/>
    <w:rsid w:val="00AA2EE0"/>
    <w:rsid w:val="00AA3363"/>
    <w:rsid w:val="00AA368A"/>
    <w:rsid w:val="00AA36A6"/>
    <w:rsid w:val="00AA3765"/>
    <w:rsid w:val="00AA384D"/>
    <w:rsid w:val="00AA5D7A"/>
    <w:rsid w:val="00AA6145"/>
    <w:rsid w:val="00AA6574"/>
    <w:rsid w:val="00AA6752"/>
    <w:rsid w:val="00AA754D"/>
    <w:rsid w:val="00AA7599"/>
    <w:rsid w:val="00AA75E4"/>
    <w:rsid w:val="00AA7A58"/>
    <w:rsid w:val="00AA7C87"/>
    <w:rsid w:val="00AA7C99"/>
    <w:rsid w:val="00AA7E4A"/>
    <w:rsid w:val="00AB02E2"/>
    <w:rsid w:val="00AB08DA"/>
    <w:rsid w:val="00AB10F5"/>
    <w:rsid w:val="00AB1D42"/>
    <w:rsid w:val="00AB1EE9"/>
    <w:rsid w:val="00AB1EFC"/>
    <w:rsid w:val="00AB2262"/>
    <w:rsid w:val="00AB2C95"/>
    <w:rsid w:val="00AB357D"/>
    <w:rsid w:val="00AB385A"/>
    <w:rsid w:val="00AB3E82"/>
    <w:rsid w:val="00AB4F41"/>
    <w:rsid w:val="00AB6120"/>
    <w:rsid w:val="00AB6585"/>
    <w:rsid w:val="00AB6C0C"/>
    <w:rsid w:val="00AB73DB"/>
    <w:rsid w:val="00AB753D"/>
    <w:rsid w:val="00AC000A"/>
    <w:rsid w:val="00AC02FF"/>
    <w:rsid w:val="00AC0AE5"/>
    <w:rsid w:val="00AC17F2"/>
    <w:rsid w:val="00AC1834"/>
    <w:rsid w:val="00AC226D"/>
    <w:rsid w:val="00AC22F0"/>
    <w:rsid w:val="00AC23DD"/>
    <w:rsid w:val="00AC2916"/>
    <w:rsid w:val="00AC2A50"/>
    <w:rsid w:val="00AC2B8D"/>
    <w:rsid w:val="00AC2C89"/>
    <w:rsid w:val="00AC2F26"/>
    <w:rsid w:val="00AC3370"/>
    <w:rsid w:val="00AC35E5"/>
    <w:rsid w:val="00AC365A"/>
    <w:rsid w:val="00AC3834"/>
    <w:rsid w:val="00AC41DD"/>
    <w:rsid w:val="00AC532A"/>
    <w:rsid w:val="00AC57F8"/>
    <w:rsid w:val="00AC5F4E"/>
    <w:rsid w:val="00AC6115"/>
    <w:rsid w:val="00AC62EF"/>
    <w:rsid w:val="00AC6409"/>
    <w:rsid w:val="00AC7A95"/>
    <w:rsid w:val="00AC7AFA"/>
    <w:rsid w:val="00AC7F01"/>
    <w:rsid w:val="00AD0035"/>
    <w:rsid w:val="00AD0182"/>
    <w:rsid w:val="00AD01DF"/>
    <w:rsid w:val="00AD0205"/>
    <w:rsid w:val="00AD026B"/>
    <w:rsid w:val="00AD04DA"/>
    <w:rsid w:val="00AD0631"/>
    <w:rsid w:val="00AD068E"/>
    <w:rsid w:val="00AD0997"/>
    <w:rsid w:val="00AD0D3B"/>
    <w:rsid w:val="00AD110B"/>
    <w:rsid w:val="00AD1AA9"/>
    <w:rsid w:val="00AD1C34"/>
    <w:rsid w:val="00AD1DE9"/>
    <w:rsid w:val="00AD238E"/>
    <w:rsid w:val="00AD2580"/>
    <w:rsid w:val="00AD2812"/>
    <w:rsid w:val="00AD2A56"/>
    <w:rsid w:val="00AD2C19"/>
    <w:rsid w:val="00AD3367"/>
    <w:rsid w:val="00AD3765"/>
    <w:rsid w:val="00AD37E2"/>
    <w:rsid w:val="00AD3B5B"/>
    <w:rsid w:val="00AD43E5"/>
    <w:rsid w:val="00AD4888"/>
    <w:rsid w:val="00AD48E1"/>
    <w:rsid w:val="00AD4AAC"/>
    <w:rsid w:val="00AD4BC8"/>
    <w:rsid w:val="00AD4D92"/>
    <w:rsid w:val="00AD52D9"/>
    <w:rsid w:val="00AD56A7"/>
    <w:rsid w:val="00AD58EB"/>
    <w:rsid w:val="00AD59E6"/>
    <w:rsid w:val="00AD5B13"/>
    <w:rsid w:val="00AD68B6"/>
    <w:rsid w:val="00AD6A71"/>
    <w:rsid w:val="00AD6DB3"/>
    <w:rsid w:val="00AD7D47"/>
    <w:rsid w:val="00AE03BC"/>
    <w:rsid w:val="00AE0D23"/>
    <w:rsid w:val="00AE0E07"/>
    <w:rsid w:val="00AE11C8"/>
    <w:rsid w:val="00AE1267"/>
    <w:rsid w:val="00AE1302"/>
    <w:rsid w:val="00AE1969"/>
    <w:rsid w:val="00AE28F3"/>
    <w:rsid w:val="00AE37D7"/>
    <w:rsid w:val="00AE473A"/>
    <w:rsid w:val="00AE4E5C"/>
    <w:rsid w:val="00AE5477"/>
    <w:rsid w:val="00AE565F"/>
    <w:rsid w:val="00AE57EA"/>
    <w:rsid w:val="00AE5C00"/>
    <w:rsid w:val="00AE67F3"/>
    <w:rsid w:val="00AE6CEF"/>
    <w:rsid w:val="00AE75D6"/>
    <w:rsid w:val="00AE7AFA"/>
    <w:rsid w:val="00AE7F95"/>
    <w:rsid w:val="00AE7FDC"/>
    <w:rsid w:val="00AF023A"/>
    <w:rsid w:val="00AF0395"/>
    <w:rsid w:val="00AF041C"/>
    <w:rsid w:val="00AF06C2"/>
    <w:rsid w:val="00AF0848"/>
    <w:rsid w:val="00AF1068"/>
    <w:rsid w:val="00AF10F8"/>
    <w:rsid w:val="00AF1307"/>
    <w:rsid w:val="00AF1BF7"/>
    <w:rsid w:val="00AF2531"/>
    <w:rsid w:val="00AF2639"/>
    <w:rsid w:val="00AF4518"/>
    <w:rsid w:val="00AF45A5"/>
    <w:rsid w:val="00AF4830"/>
    <w:rsid w:val="00AF49C4"/>
    <w:rsid w:val="00AF4E2A"/>
    <w:rsid w:val="00AF52AD"/>
    <w:rsid w:val="00AF5E87"/>
    <w:rsid w:val="00AF6010"/>
    <w:rsid w:val="00AF632E"/>
    <w:rsid w:val="00AF6803"/>
    <w:rsid w:val="00AF689A"/>
    <w:rsid w:val="00AF6B54"/>
    <w:rsid w:val="00AF6CAD"/>
    <w:rsid w:val="00AF7594"/>
    <w:rsid w:val="00AF7608"/>
    <w:rsid w:val="00AF7EBA"/>
    <w:rsid w:val="00B009D0"/>
    <w:rsid w:val="00B00C1B"/>
    <w:rsid w:val="00B010AF"/>
    <w:rsid w:val="00B01451"/>
    <w:rsid w:val="00B01AE5"/>
    <w:rsid w:val="00B01BA3"/>
    <w:rsid w:val="00B01EE0"/>
    <w:rsid w:val="00B0267D"/>
    <w:rsid w:val="00B03493"/>
    <w:rsid w:val="00B03A79"/>
    <w:rsid w:val="00B03A9C"/>
    <w:rsid w:val="00B03ABA"/>
    <w:rsid w:val="00B03E6C"/>
    <w:rsid w:val="00B04BC6"/>
    <w:rsid w:val="00B04CD0"/>
    <w:rsid w:val="00B052C2"/>
    <w:rsid w:val="00B0544F"/>
    <w:rsid w:val="00B05FD4"/>
    <w:rsid w:val="00B063A8"/>
    <w:rsid w:val="00B06441"/>
    <w:rsid w:val="00B0654A"/>
    <w:rsid w:val="00B06B72"/>
    <w:rsid w:val="00B06F61"/>
    <w:rsid w:val="00B06FCE"/>
    <w:rsid w:val="00B07390"/>
    <w:rsid w:val="00B07D8C"/>
    <w:rsid w:val="00B07E23"/>
    <w:rsid w:val="00B108DC"/>
    <w:rsid w:val="00B114AA"/>
    <w:rsid w:val="00B11A9B"/>
    <w:rsid w:val="00B11E16"/>
    <w:rsid w:val="00B11F29"/>
    <w:rsid w:val="00B11F89"/>
    <w:rsid w:val="00B121F4"/>
    <w:rsid w:val="00B1234F"/>
    <w:rsid w:val="00B12F8B"/>
    <w:rsid w:val="00B13204"/>
    <w:rsid w:val="00B13617"/>
    <w:rsid w:val="00B13813"/>
    <w:rsid w:val="00B14584"/>
    <w:rsid w:val="00B15256"/>
    <w:rsid w:val="00B1675D"/>
    <w:rsid w:val="00B1679E"/>
    <w:rsid w:val="00B16DF0"/>
    <w:rsid w:val="00B1707A"/>
    <w:rsid w:val="00B17673"/>
    <w:rsid w:val="00B17A63"/>
    <w:rsid w:val="00B17E3C"/>
    <w:rsid w:val="00B17F0E"/>
    <w:rsid w:val="00B202F7"/>
    <w:rsid w:val="00B21190"/>
    <w:rsid w:val="00B214A4"/>
    <w:rsid w:val="00B21915"/>
    <w:rsid w:val="00B21C30"/>
    <w:rsid w:val="00B21FC1"/>
    <w:rsid w:val="00B222C1"/>
    <w:rsid w:val="00B2251B"/>
    <w:rsid w:val="00B229C0"/>
    <w:rsid w:val="00B22A78"/>
    <w:rsid w:val="00B22D7C"/>
    <w:rsid w:val="00B22E40"/>
    <w:rsid w:val="00B233A1"/>
    <w:rsid w:val="00B23408"/>
    <w:rsid w:val="00B234E6"/>
    <w:rsid w:val="00B23943"/>
    <w:rsid w:val="00B239E1"/>
    <w:rsid w:val="00B23C6E"/>
    <w:rsid w:val="00B25013"/>
    <w:rsid w:val="00B257F2"/>
    <w:rsid w:val="00B26CFD"/>
    <w:rsid w:val="00B27515"/>
    <w:rsid w:val="00B27A96"/>
    <w:rsid w:val="00B27ECC"/>
    <w:rsid w:val="00B3068A"/>
    <w:rsid w:val="00B30DF4"/>
    <w:rsid w:val="00B310A6"/>
    <w:rsid w:val="00B31240"/>
    <w:rsid w:val="00B312FC"/>
    <w:rsid w:val="00B313A7"/>
    <w:rsid w:val="00B31942"/>
    <w:rsid w:val="00B3194C"/>
    <w:rsid w:val="00B31D19"/>
    <w:rsid w:val="00B32028"/>
    <w:rsid w:val="00B32472"/>
    <w:rsid w:val="00B329C5"/>
    <w:rsid w:val="00B32CBB"/>
    <w:rsid w:val="00B32D2E"/>
    <w:rsid w:val="00B33442"/>
    <w:rsid w:val="00B33C55"/>
    <w:rsid w:val="00B3405C"/>
    <w:rsid w:val="00B34651"/>
    <w:rsid w:val="00B34BCB"/>
    <w:rsid w:val="00B34D84"/>
    <w:rsid w:val="00B3587B"/>
    <w:rsid w:val="00B35994"/>
    <w:rsid w:val="00B35DB6"/>
    <w:rsid w:val="00B35DBF"/>
    <w:rsid w:val="00B368C5"/>
    <w:rsid w:val="00B36AB2"/>
    <w:rsid w:val="00B36CFF"/>
    <w:rsid w:val="00B36D1D"/>
    <w:rsid w:val="00B377C1"/>
    <w:rsid w:val="00B4072F"/>
    <w:rsid w:val="00B40D00"/>
    <w:rsid w:val="00B40D0F"/>
    <w:rsid w:val="00B40EAF"/>
    <w:rsid w:val="00B411E3"/>
    <w:rsid w:val="00B41BAE"/>
    <w:rsid w:val="00B420E4"/>
    <w:rsid w:val="00B431C6"/>
    <w:rsid w:val="00B43EB6"/>
    <w:rsid w:val="00B44374"/>
    <w:rsid w:val="00B443BD"/>
    <w:rsid w:val="00B44C17"/>
    <w:rsid w:val="00B44E9B"/>
    <w:rsid w:val="00B44FC7"/>
    <w:rsid w:val="00B45441"/>
    <w:rsid w:val="00B45BFD"/>
    <w:rsid w:val="00B464FE"/>
    <w:rsid w:val="00B46824"/>
    <w:rsid w:val="00B46C6A"/>
    <w:rsid w:val="00B4757D"/>
    <w:rsid w:val="00B47896"/>
    <w:rsid w:val="00B47B66"/>
    <w:rsid w:val="00B50B96"/>
    <w:rsid w:val="00B5153E"/>
    <w:rsid w:val="00B51A67"/>
    <w:rsid w:val="00B51B25"/>
    <w:rsid w:val="00B51D6D"/>
    <w:rsid w:val="00B52AE6"/>
    <w:rsid w:val="00B5367F"/>
    <w:rsid w:val="00B55313"/>
    <w:rsid w:val="00B554C3"/>
    <w:rsid w:val="00B55697"/>
    <w:rsid w:val="00B558F8"/>
    <w:rsid w:val="00B55B22"/>
    <w:rsid w:val="00B55B30"/>
    <w:rsid w:val="00B5614A"/>
    <w:rsid w:val="00B56512"/>
    <w:rsid w:val="00B569A0"/>
    <w:rsid w:val="00B57007"/>
    <w:rsid w:val="00B57580"/>
    <w:rsid w:val="00B57DA0"/>
    <w:rsid w:val="00B61047"/>
    <w:rsid w:val="00B61AC3"/>
    <w:rsid w:val="00B62542"/>
    <w:rsid w:val="00B629B9"/>
    <w:rsid w:val="00B62B42"/>
    <w:rsid w:val="00B62E5F"/>
    <w:rsid w:val="00B63193"/>
    <w:rsid w:val="00B631AF"/>
    <w:rsid w:val="00B633A5"/>
    <w:rsid w:val="00B636B6"/>
    <w:rsid w:val="00B6396B"/>
    <w:rsid w:val="00B63CF9"/>
    <w:rsid w:val="00B63D93"/>
    <w:rsid w:val="00B6440B"/>
    <w:rsid w:val="00B644D6"/>
    <w:rsid w:val="00B64EFC"/>
    <w:rsid w:val="00B65656"/>
    <w:rsid w:val="00B66370"/>
    <w:rsid w:val="00B665C5"/>
    <w:rsid w:val="00B66674"/>
    <w:rsid w:val="00B67531"/>
    <w:rsid w:val="00B675CC"/>
    <w:rsid w:val="00B678B1"/>
    <w:rsid w:val="00B67975"/>
    <w:rsid w:val="00B67D9E"/>
    <w:rsid w:val="00B70C25"/>
    <w:rsid w:val="00B70CB0"/>
    <w:rsid w:val="00B70D7A"/>
    <w:rsid w:val="00B71056"/>
    <w:rsid w:val="00B71070"/>
    <w:rsid w:val="00B7131F"/>
    <w:rsid w:val="00B71452"/>
    <w:rsid w:val="00B7170D"/>
    <w:rsid w:val="00B718DF"/>
    <w:rsid w:val="00B71BA3"/>
    <w:rsid w:val="00B72195"/>
    <w:rsid w:val="00B729E9"/>
    <w:rsid w:val="00B72CBC"/>
    <w:rsid w:val="00B72DEB"/>
    <w:rsid w:val="00B72E30"/>
    <w:rsid w:val="00B73849"/>
    <w:rsid w:val="00B73C81"/>
    <w:rsid w:val="00B73EEF"/>
    <w:rsid w:val="00B74134"/>
    <w:rsid w:val="00B741F6"/>
    <w:rsid w:val="00B7435C"/>
    <w:rsid w:val="00B74462"/>
    <w:rsid w:val="00B74E18"/>
    <w:rsid w:val="00B75216"/>
    <w:rsid w:val="00B7565C"/>
    <w:rsid w:val="00B756ED"/>
    <w:rsid w:val="00B758A9"/>
    <w:rsid w:val="00B75DE8"/>
    <w:rsid w:val="00B75F08"/>
    <w:rsid w:val="00B76208"/>
    <w:rsid w:val="00B76AB2"/>
    <w:rsid w:val="00B77073"/>
    <w:rsid w:val="00B7729B"/>
    <w:rsid w:val="00B77548"/>
    <w:rsid w:val="00B77A8A"/>
    <w:rsid w:val="00B77B6B"/>
    <w:rsid w:val="00B77FD9"/>
    <w:rsid w:val="00B80C78"/>
    <w:rsid w:val="00B816A1"/>
    <w:rsid w:val="00B820B1"/>
    <w:rsid w:val="00B82218"/>
    <w:rsid w:val="00B82330"/>
    <w:rsid w:val="00B82818"/>
    <w:rsid w:val="00B8290B"/>
    <w:rsid w:val="00B835EC"/>
    <w:rsid w:val="00B83A4A"/>
    <w:rsid w:val="00B83BA2"/>
    <w:rsid w:val="00B83D59"/>
    <w:rsid w:val="00B83ED4"/>
    <w:rsid w:val="00B84C6A"/>
    <w:rsid w:val="00B84EF5"/>
    <w:rsid w:val="00B8539C"/>
    <w:rsid w:val="00B86805"/>
    <w:rsid w:val="00B86C67"/>
    <w:rsid w:val="00B86EB6"/>
    <w:rsid w:val="00B876A8"/>
    <w:rsid w:val="00B87CF2"/>
    <w:rsid w:val="00B87DA7"/>
    <w:rsid w:val="00B9069F"/>
    <w:rsid w:val="00B90B66"/>
    <w:rsid w:val="00B91049"/>
    <w:rsid w:val="00B910AD"/>
    <w:rsid w:val="00B919F8"/>
    <w:rsid w:val="00B91B38"/>
    <w:rsid w:val="00B92506"/>
    <w:rsid w:val="00B92DC6"/>
    <w:rsid w:val="00B92F5B"/>
    <w:rsid w:val="00B9349C"/>
    <w:rsid w:val="00B93520"/>
    <w:rsid w:val="00B93948"/>
    <w:rsid w:val="00B940E9"/>
    <w:rsid w:val="00B94319"/>
    <w:rsid w:val="00B94736"/>
    <w:rsid w:val="00B94A0C"/>
    <w:rsid w:val="00B958AF"/>
    <w:rsid w:val="00B960CF"/>
    <w:rsid w:val="00B96801"/>
    <w:rsid w:val="00B96BEE"/>
    <w:rsid w:val="00B977AD"/>
    <w:rsid w:val="00B979F6"/>
    <w:rsid w:val="00B97ED0"/>
    <w:rsid w:val="00BA0FA9"/>
    <w:rsid w:val="00BA15C6"/>
    <w:rsid w:val="00BA19DF"/>
    <w:rsid w:val="00BA19EF"/>
    <w:rsid w:val="00BA1C73"/>
    <w:rsid w:val="00BA206A"/>
    <w:rsid w:val="00BA211C"/>
    <w:rsid w:val="00BA2137"/>
    <w:rsid w:val="00BA3374"/>
    <w:rsid w:val="00BA34A3"/>
    <w:rsid w:val="00BA42D8"/>
    <w:rsid w:val="00BA504B"/>
    <w:rsid w:val="00BA5663"/>
    <w:rsid w:val="00BA5989"/>
    <w:rsid w:val="00BA5D95"/>
    <w:rsid w:val="00BA642C"/>
    <w:rsid w:val="00BA7138"/>
    <w:rsid w:val="00BA75D9"/>
    <w:rsid w:val="00BA762D"/>
    <w:rsid w:val="00BA7BBE"/>
    <w:rsid w:val="00BA7EEB"/>
    <w:rsid w:val="00BB05F8"/>
    <w:rsid w:val="00BB08EF"/>
    <w:rsid w:val="00BB0910"/>
    <w:rsid w:val="00BB1756"/>
    <w:rsid w:val="00BB1956"/>
    <w:rsid w:val="00BB204A"/>
    <w:rsid w:val="00BB251F"/>
    <w:rsid w:val="00BB2C5E"/>
    <w:rsid w:val="00BB2EFE"/>
    <w:rsid w:val="00BB3155"/>
    <w:rsid w:val="00BB3235"/>
    <w:rsid w:val="00BB3B5A"/>
    <w:rsid w:val="00BB3BC3"/>
    <w:rsid w:val="00BB3C18"/>
    <w:rsid w:val="00BB3DCB"/>
    <w:rsid w:val="00BB47FD"/>
    <w:rsid w:val="00BB4DC5"/>
    <w:rsid w:val="00BB4EE5"/>
    <w:rsid w:val="00BB5566"/>
    <w:rsid w:val="00BB5961"/>
    <w:rsid w:val="00BB5BB3"/>
    <w:rsid w:val="00BB5D5B"/>
    <w:rsid w:val="00BB64CF"/>
    <w:rsid w:val="00BB6796"/>
    <w:rsid w:val="00BB6FC6"/>
    <w:rsid w:val="00BB700A"/>
    <w:rsid w:val="00BB7264"/>
    <w:rsid w:val="00BB7266"/>
    <w:rsid w:val="00BB7579"/>
    <w:rsid w:val="00BB765B"/>
    <w:rsid w:val="00BC0088"/>
    <w:rsid w:val="00BC00F3"/>
    <w:rsid w:val="00BC02D7"/>
    <w:rsid w:val="00BC0BDF"/>
    <w:rsid w:val="00BC128B"/>
    <w:rsid w:val="00BC1424"/>
    <w:rsid w:val="00BC1500"/>
    <w:rsid w:val="00BC203E"/>
    <w:rsid w:val="00BC2577"/>
    <w:rsid w:val="00BC28CE"/>
    <w:rsid w:val="00BC3423"/>
    <w:rsid w:val="00BC3778"/>
    <w:rsid w:val="00BC4208"/>
    <w:rsid w:val="00BC4806"/>
    <w:rsid w:val="00BC5102"/>
    <w:rsid w:val="00BC518F"/>
    <w:rsid w:val="00BC544A"/>
    <w:rsid w:val="00BC5800"/>
    <w:rsid w:val="00BC594F"/>
    <w:rsid w:val="00BC5E4D"/>
    <w:rsid w:val="00BC5FB2"/>
    <w:rsid w:val="00BC6315"/>
    <w:rsid w:val="00BC6362"/>
    <w:rsid w:val="00BC65FA"/>
    <w:rsid w:val="00BC6EE9"/>
    <w:rsid w:val="00BC6FFA"/>
    <w:rsid w:val="00BC71CF"/>
    <w:rsid w:val="00BD0707"/>
    <w:rsid w:val="00BD0AD9"/>
    <w:rsid w:val="00BD0B55"/>
    <w:rsid w:val="00BD0F09"/>
    <w:rsid w:val="00BD10E6"/>
    <w:rsid w:val="00BD12F6"/>
    <w:rsid w:val="00BD13D9"/>
    <w:rsid w:val="00BD158D"/>
    <w:rsid w:val="00BD1DB4"/>
    <w:rsid w:val="00BD2147"/>
    <w:rsid w:val="00BD21F7"/>
    <w:rsid w:val="00BD2A88"/>
    <w:rsid w:val="00BD2AD4"/>
    <w:rsid w:val="00BD3038"/>
    <w:rsid w:val="00BD3711"/>
    <w:rsid w:val="00BD3E7B"/>
    <w:rsid w:val="00BD3EE9"/>
    <w:rsid w:val="00BD4576"/>
    <w:rsid w:val="00BD59D0"/>
    <w:rsid w:val="00BD5DA5"/>
    <w:rsid w:val="00BD65EC"/>
    <w:rsid w:val="00BD6674"/>
    <w:rsid w:val="00BD6EA8"/>
    <w:rsid w:val="00BD758B"/>
    <w:rsid w:val="00BE01C2"/>
    <w:rsid w:val="00BE0A32"/>
    <w:rsid w:val="00BE0BDD"/>
    <w:rsid w:val="00BE2B97"/>
    <w:rsid w:val="00BE2E5C"/>
    <w:rsid w:val="00BE2F60"/>
    <w:rsid w:val="00BE3777"/>
    <w:rsid w:val="00BE39CE"/>
    <w:rsid w:val="00BE3E8F"/>
    <w:rsid w:val="00BE3F29"/>
    <w:rsid w:val="00BE43F2"/>
    <w:rsid w:val="00BE4D35"/>
    <w:rsid w:val="00BE4E77"/>
    <w:rsid w:val="00BE525D"/>
    <w:rsid w:val="00BE53F2"/>
    <w:rsid w:val="00BE5B29"/>
    <w:rsid w:val="00BE5E36"/>
    <w:rsid w:val="00BE61D1"/>
    <w:rsid w:val="00BE69E8"/>
    <w:rsid w:val="00BE6DDA"/>
    <w:rsid w:val="00BE6EDA"/>
    <w:rsid w:val="00BE7E23"/>
    <w:rsid w:val="00BF00A5"/>
    <w:rsid w:val="00BF017F"/>
    <w:rsid w:val="00BF0492"/>
    <w:rsid w:val="00BF060E"/>
    <w:rsid w:val="00BF0B98"/>
    <w:rsid w:val="00BF0BF2"/>
    <w:rsid w:val="00BF0E8E"/>
    <w:rsid w:val="00BF15BC"/>
    <w:rsid w:val="00BF161D"/>
    <w:rsid w:val="00BF1823"/>
    <w:rsid w:val="00BF1893"/>
    <w:rsid w:val="00BF1BD5"/>
    <w:rsid w:val="00BF1F31"/>
    <w:rsid w:val="00BF2445"/>
    <w:rsid w:val="00BF250C"/>
    <w:rsid w:val="00BF28EF"/>
    <w:rsid w:val="00BF29F5"/>
    <w:rsid w:val="00BF364B"/>
    <w:rsid w:val="00BF407D"/>
    <w:rsid w:val="00BF4DC4"/>
    <w:rsid w:val="00BF535A"/>
    <w:rsid w:val="00BF55A5"/>
    <w:rsid w:val="00BF5AEC"/>
    <w:rsid w:val="00BF600A"/>
    <w:rsid w:val="00BF64D3"/>
    <w:rsid w:val="00BF6998"/>
    <w:rsid w:val="00BF721A"/>
    <w:rsid w:val="00BF72E6"/>
    <w:rsid w:val="00BF7308"/>
    <w:rsid w:val="00BF76C4"/>
    <w:rsid w:val="00BF7739"/>
    <w:rsid w:val="00BF7D5E"/>
    <w:rsid w:val="00C00746"/>
    <w:rsid w:val="00C0169E"/>
    <w:rsid w:val="00C01BAC"/>
    <w:rsid w:val="00C021C6"/>
    <w:rsid w:val="00C0375B"/>
    <w:rsid w:val="00C03836"/>
    <w:rsid w:val="00C03AB3"/>
    <w:rsid w:val="00C03B02"/>
    <w:rsid w:val="00C04D60"/>
    <w:rsid w:val="00C04DDD"/>
    <w:rsid w:val="00C04E5A"/>
    <w:rsid w:val="00C053EF"/>
    <w:rsid w:val="00C05545"/>
    <w:rsid w:val="00C05594"/>
    <w:rsid w:val="00C05664"/>
    <w:rsid w:val="00C056B4"/>
    <w:rsid w:val="00C058FA"/>
    <w:rsid w:val="00C05B38"/>
    <w:rsid w:val="00C06B2D"/>
    <w:rsid w:val="00C06E38"/>
    <w:rsid w:val="00C06FD9"/>
    <w:rsid w:val="00C07FF8"/>
    <w:rsid w:val="00C109A3"/>
    <w:rsid w:val="00C11490"/>
    <w:rsid w:val="00C117C0"/>
    <w:rsid w:val="00C11A8F"/>
    <w:rsid w:val="00C12458"/>
    <w:rsid w:val="00C12BE8"/>
    <w:rsid w:val="00C12D01"/>
    <w:rsid w:val="00C12DBA"/>
    <w:rsid w:val="00C13845"/>
    <w:rsid w:val="00C13B92"/>
    <w:rsid w:val="00C141F1"/>
    <w:rsid w:val="00C146D0"/>
    <w:rsid w:val="00C15710"/>
    <w:rsid w:val="00C1590E"/>
    <w:rsid w:val="00C172E6"/>
    <w:rsid w:val="00C1734B"/>
    <w:rsid w:val="00C17473"/>
    <w:rsid w:val="00C176C2"/>
    <w:rsid w:val="00C17E02"/>
    <w:rsid w:val="00C20591"/>
    <w:rsid w:val="00C20912"/>
    <w:rsid w:val="00C20E34"/>
    <w:rsid w:val="00C219AE"/>
    <w:rsid w:val="00C21AC9"/>
    <w:rsid w:val="00C21B51"/>
    <w:rsid w:val="00C21EA0"/>
    <w:rsid w:val="00C21ED7"/>
    <w:rsid w:val="00C21F8A"/>
    <w:rsid w:val="00C22153"/>
    <w:rsid w:val="00C22216"/>
    <w:rsid w:val="00C22BA7"/>
    <w:rsid w:val="00C22E17"/>
    <w:rsid w:val="00C230D5"/>
    <w:rsid w:val="00C2359F"/>
    <w:rsid w:val="00C2387E"/>
    <w:rsid w:val="00C23D82"/>
    <w:rsid w:val="00C2423B"/>
    <w:rsid w:val="00C24392"/>
    <w:rsid w:val="00C24772"/>
    <w:rsid w:val="00C2485E"/>
    <w:rsid w:val="00C24B9B"/>
    <w:rsid w:val="00C24DCF"/>
    <w:rsid w:val="00C24E9E"/>
    <w:rsid w:val="00C256AA"/>
    <w:rsid w:val="00C258E1"/>
    <w:rsid w:val="00C25A24"/>
    <w:rsid w:val="00C25A7D"/>
    <w:rsid w:val="00C26E2C"/>
    <w:rsid w:val="00C26E71"/>
    <w:rsid w:val="00C27010"/>
    <w:rsid w:val="00C27123"/>
    <w:rsid w:val="00C2728B"/>
    <w:rsid w:val="00C27567"/>
    <w:rsid w:val="00C27569"/>
    <w:rsid w:val="00C27E7B"/>
    <w:rsid w:val="00C3054E"/>
    <w:rsid w:val="00C3079B"/>
    <w:rsid w:val="00C308A7"/>
    <w:rsid w:val="00C30C3F"/>
    <w:rsid w:val="00C30C82"/>
    <w:rsid w:val="00C30EC4"/>
    <w:rsid w:val="00C3165B"/>
    <w:rsid w:val="00C318A6"/>
    <w:rsid w:val="00C32368"/>
    <w:rsid w:val="00C32721"/>
    <w:rsid w:val="00C32F60"/>
    <w:rsid w:val="00C340E1"/>
    <w:rsid w:val="00C34210"/>
    <w:rsid w:val="00C34D30"/>
    <w:rsid w:val="00C35190"/>
    <w:rsid w:val="00C36799"/>
    <w:rsid w:val="00C3705D"/>
    <w:rsid w:val="00C37D7D"/>
    <w:rsid w:val="00C401DB"/>
    <w:rsid w:val="00C403F6"/>
    <w:rsid w:val="00C40491"/>
    <w:rsid w:val="00C407D0"/>
    <w:rsid w:val="00C407FA"/>
    <w:rsid w:val="00C41144"/>
    <w:rsid w:val="00C41751"/>
    <w:rsid w:val="00C41A3B"/>
    <w:rsid w:val="00C41E25"/>
    <w:rsid w:val="00C42153"/>
    <w:rsid w:val="00C4367C"/>
    <w:rsid w:val="00C447BF"/>
    <w:rsid w:val="00C44A44"/>
    <w:rsid w:val="00C44C75"/>
    <w:rsid w:val="00C4505B"/>
    <w:rsid w:val="00C45742"/>
    <w:rsid w:val="00C4609D"/>
    <w:rsid w:val="00C46D69"/>
    <w:rsid w:val="00C47CF1"/>
    <w:rsid w:val="00C50D19"/>
    <w:rsid w:val="00C51066"/>
    <w:rsid w:val="00C519F3"/>
    <w:rsid w:val="00C52013"/>
    <w:rsid w:val="00C52235"/>
    <w:rsid w:val="00C526C9"/>
    <w:rsid w:val="00C529B0"/>
    <w:rsid w:val="00C52E36"/>
    <w:rsid w:val="00C52FC7"/>
    <w:rsid w:val="00C53249"/>
    <w:rsid w:val="00C5352F"/>
    <w:rsid w:val="00C54646"/>
    <w:rsid w:val="00C54C6E"/>
    <w:rsid w:val="00C54D3D"/>
    <w:rsid w:val="00C54FFC"/>
    <w:rsid w:val="00C55053"/>
    <w:rsid w:val="00C551DD"/>
    <w:rsid w:val="00C55234"/>
    <w:rsid w:val="00C552FB"/>
    <w:rsid w:val="00C55D2E"/>
    <w:rsid w:val="00C56B54"/>
    <w:rsid w:val="00C57462"/>
    <w:rsid w:val="00C578F1"/>
    <w:rsid w:val="00C57A28"/>
    <w:rsid w:val="00C57E4C"/>
    <w:rsid w:val="00C60305"/>
    <w:rsid w:val="00C60815"/>
    <w:rsid w:val="00C61075"/>
    <w:rsid w:val="00C612DC"/>
    <w:rsid w:val="00C61799"/>
    <w:rsid w:val="00C61D10"/>
    <w:rsid w:val="00C621E5"/>
    <w:rsid w:val="00C62261"/>
    <w:rsid w:val="00C627C7"/>
    <w:rsid w:val="00C629DB"/>
    <w:rsid w:val="00C63645"/>
    <w:rsid w:val="00C6367C"/>
    <w:rsid w:val="00C64330"/>
    <w:rsid w:val="00C64872"/>
    <w:rsid w:val="00C64AC0"/>
    <w:rsid w:val="00C64EB6"/>
    <w:rsid w:val="00C64FB1"/>
    <w:rsid w:val="00C64FE4"/>
    <w:rsid w:val="00C65D28"/>
    <w:rsid w:val="00C668E4"/>
    <w:rsid w:val="00C66928"/>
    <w:rsid w:val="00C66E24"/>
    <w:rsid w:val="00C66FC0"/>
    <w:rsid w:val="00C6773E"/>
    <w:rsid w:val="00C67ACA"/>
    <w:rsid w:val="00C7064B"/>
    <w:rsid w:val="00C70E16"/>
    <w:rsid w:val="00C71EFC"/>
    <w:rsid w:val="00C72134"/>
    <w:rsid w:val="00C72781"/>
    <w:rsid w:val="00C732E9"/>
    <w:rsid w:val="00C73402"/>
    <w:rsid w:val="00C734F3"/>
    <w:rsid w:val="00C73AE1"/>
    <w:rsid w:val="00C73BC0"/>
    <w:rsid w:val="00C73FF4"/>
    <w:rsid w:val="00C74260"/>
    <w:rsid w:val="00C74476"/>
    <w:rsid w:val="00C751C7"/>
    <w:rsid w:val="00C7527E"/>
    <w:rsid w:val="00C75461"/>
    <w:rsid w:val="00C765F7"/>
    <w:rsid w:val="00C76D89"/>
    <w:rsid w:val="00C76F05"/>
    <w:rsid w:val="00C76F3B"/>
    <w:rsid w:val="00C80BA7"/>
    <w:rsid w:val="00C80BD1"/>
    <w:rsid w:val="00C813A9"/>
    <w:rsid w:val="00C8148E"/>
    <w:rsid w:val="00C81B19"/>
    <w:rsid w:val="00C81C20"/>
    <w:rsid w:val="00C82136"/>
    <w:rsid w:val="00C826CD"/>
    <w:rsid w:val="00C828FB"/>
    <w:rsid w:val="00C829C1"/>
    <w:rsid w:val="00C835FF"/>
    <w:rsid w:val="00C8394B"/>
    <w:rsid w:val="00C83C2C"/>
    <w:rsid w:val="00C83E9A"/>
    <w:rsid w:val="00C84AA3"/>
    <w:rsid w:val="00C84CD9"/>
    <w:rsid w:val="00C84D1F"/>
    <w:rsid w:val="00C84D7B"/>
    <w:rsid w:val="00C851E1"/>
    <w:rsid w:val="00C85283"/>
    <w:rsid w:val="00C85B05"/>
    <w:rsid w:val="00C85B4C"/>
    <w:rsid w:val="00C86412"/>
    <w:rsid w:val="00C86794"/>
    <w:rsid w:val="00C87064"/>
    <w:rsid w:val="00C87363"/>
    <w:rsid w:val="00C87446"/>
    <w:rsid w:val="00C9005B"/>
    <w:rsid w:val="00C90776"/>
    <w:rsid w:val="00C91150"/>
    <w:rsid w:val="00C91895"/>
    <w:rsid w:val="00C91AD8"/>
    <w:rsid w:val="00C91D8B"/>
    <w:rsid w:val="00C92381"/>
    <w:rsid w:val="00C92970"/>
    <w:rsid w:val="00C92C71"/>
    <w:rsid w:val="00C9315B"/>
    <w:rsid w:val="00C936B2"/>
    <w:rsid w:val="00C93F92"/>
    <w:rsid w:val="00C940AE"/>
    <w:rsid w:val="00C947E8"/>
    <w:rsid w:val="00C94A50"/>
    <w:rsid w:val="00C94B3B"/>
    <w:rsid w:val="00C94FC2"/>
    <w:rsid w:val="00C950B2"/>
    <w:rsid w:val="00C95981"/>
    <w:rsid w:val="00C96019"/>
    <w:rsid w:val="00C9602F"/>
    <w:rsid w:val="00C961CD"/>
    <w:rsid w:val="00C96517"/>
    <w:rsid w:val="00C9670F"/>
    <w:rsid w:val="00C97034"/>
    <w:rsid w:val="00C97873"/>
    <w:rsid w:val="00C97F98"/>
    <w:rsid w:val="00CA0074"/>
    <w:rsid w:val="00CA09FC"/>
    <w:rsid w:val="00CA1110"/>
    <w:rsid w:val="00CA15FE"/>
    <w:rsid w:val="00CA182D"/>
    <w:rsid w:val="00CA1FC6"/>
    <w:rsid w:val="00CA2407"/>
    <w:rsid w:val="00CA2829"/>
    <w:rsid w:val="00CA35E6"/>
    <w:rsid w:val="00CA3FC6"/>
    <w:rsid w:val="00CA4002"/>
    <w:rsid w:val="00CA402E"/>
    <w:rsid w:val="00CA4426"/>
    <w:rsid w:val="00CA466D"/>
    <w:rsid w:val="00CA5A49"/>
    <w:rsid w:val="00CA5AF1"/>
    <w:rsid w:val="00CA5B36"/>
    <w:rsid w:val="00CA5F1C"/>
    <w:rsid w:val="00CA626E"/>
    <w:rsid w:val="00CA6468"/>
    <w:rsid w:val="00CA6662"/>
    <w:rsid w:val="00CA6D58"/>
    <w:rsid w:val="00CA73DF"/>
    <w:rsid w:val="00CA75BB"/>
    <w:rsid w:val="00CA771D"/>
    <w:rsid w:val="00CA7894"/>
    <w:rsid w:val="00CA79E1"/>
    <w:rsid w:val="00CB02EE"/>
    <w:rsid w:val="00CB08FF"/>
    <w:rsid w:val="00CB18C1"/>
    <w:rsid w:val="00CB1920"/>
    <w:rsid w:val="00CB1D19"/>
    <w:rsid w:val="00CB1E61"/>
    <w:rsid w:val="00CB1F58"/>
    <w:rsid w:val="00CB27C2"/>
    <w:rsid w:val="00CB2E31"/>
    <w:rsid w:val="00CB357A"/>
    <w:rsid w:val="00CB3798"/>
    <w:rsid w:val="00CB3ED2"/>
    <w:rsid w:val="00CB3F4D"/>
    <w:rsid w:val="00CB4A59"/>
    <w:rsid w:val="00CB5265"/>
    <w:rsid w:val="00CB69D0"/>
    <w:rsid w:val="00CB7E61"/>
    <w:rsid w:val="00CC006B"/>
    <w:rsid w:val="00CC0BBD"/>
    <w:rsid w:val="00CC0FAB"/>
    <w:rsid w:val="00CC11CC"/>
    <w:rsid w:val="00CC1713"/>
    <w:rsid w:val="00CC2195"/>
    <w:rsid w:val="00CC2356"/>
    <w:rsid w:val="00CC2DC8"/>
    <w:rsid w:val="00CC2E77"/>
    <w:rsid w:val="00CC2EE5"/>
    <w:rsid w:val="00CC31F3"/>
    <w:rsid w:val="00CC344F"/>
    <w:rsid w:val="00CC3845"/>
    <w:rsid w:val="00CC3EF4"/>
    <w:rsid w:val="00CC4327"/>
    <w:rsid w:val="00CC4624"/>
    <w:rsid w:val="00CC4E98"/>
    <w:rsid w:val="00CC4F4C"/>
    <w:rsid w:val="00CC5AF5"/>
    <w:rsid w:val="00CC5E5B"/>
    <w:rsid w:val="00CC6340"/>
    <w:rsid w:val="00CC6D8D"/>
    <w:rsid w:val="00CC6F95"/>
    <w:rsid w:val="00CC767B"/>
    <w:rsid w:val="00CC7743"/>
    <w:rsid w:val="00CD041C"/>
    <w:rsid w:val="00CD0F5F"/>
    <w:rsid w:val="00CD10A0"/>
    <w:rsid w:val="00CD175D"/>
    <w:rsid w:val="00CD2935"/>
    <w:rsid w:val="00CD2B55"/>
    <w:rsid w:val="00CD31FD"/>
    <w:rsid w:val="00CD35F6"/>
    <w:rsid w:val="00CD39DB"/>
    <w:rsid w:val="00CD3B8A"/>
    <w:rsid w:val="00CD4158"/>
    <w:rsid w:val="00CD4401"/>
    <w:rsid w:val="00CD46A3"/>
    <w:rsid w:val="00CD4859"/>
    <w:rsid w:val="00CD487A"/>
    <w:rsid w:val="00CD4FDC"/>
    <w:rsid w:val="00CD577A"/>
    <w:rsid w:val="00CD5C55"/>
    <w:rsid w:val="00CD6014"/>
    <w:rsid w:val="00CD6364"/>
    <w:rsid w:val="00CD6741"/>
    <w:rsid w:val="00CD67C3"/>
    <w:rsid w:val="00CD6C16"/>
    <w:rsid w:val="00CD7836"/>
    <w:rsid w:val="00CD7E33"/>
    <w:rsid w:val="00CE01EB"/>
    <w:rsid w:val="00CE076C"/>
    <w:rsid w:val="00CE077D"/>
    <w:rsid w:val="00CE091E"/>
    <w:rsid w:val="00CE0B7C"/>
    <w:rsid w:val="00CE107D"/>
    <w:rsid w:val="00CE10E3"/>
    <w:rsid w:val="00CE1541"/>
    <w:rsid w:val="00CE181D"/>
    <w:rsid w:val="00CE19D8"/>
    <w:rsid w:val="00CE27B4"/>
    <w:rsid w:val="00CE2A3A"/>
    <w:rsid w:val="00CE3CD5"/>
    <w:rsid w:val="00CE418B"/>
    <w:rsid w:val="00CE4832"/>
    <w:rsid w:val="00CE525F"/>
    <w:rsid w:val="00CE56CF"/>
    <w:rsid w:val="00CE56F7"/>
    <w:rsid w:val="00CE5A03"/>
    <w:rsid w:val="00CE5B40"/>
    <w:rsid w:val="00CE5C94"/>
    <w:rsid w:val="00CE5E4B"/>
    <w:rsid w:val="00CE6187"/>
    <w:rsid w:val="00CE6C03"/>
    <w:rsid w:val="00CE6E33"/>
    <w:rsid w:val="00CE73B0"/>
    <w:rsid w:val="00CE77EF"/>
    <w:rsid w:val="00CE7990"/>
    <w:rsid w:val="00CE7E00"/>
    <w:rsid w:val="00CE7FE4"/>
    <w:rsid w:val="00CF075A"/>
    <w:rsid w:val="00CF0BF5"/>
    <w:rsid w:val="00CF0E61"/>
    <w:rsid w:val="00CF0F50"/>
    <w:rsid w:val="00CF137F"/>
    <w:rsid w:val="00CF1471"/>
    <w:rsid w:val="00CF20C5"/>
    <w:rsid w:val="00CF2729"/>
    <w:rsid w:val="00CF3180"/>
    <w:rsid w:val="00CF3736"/>
    <w:rsid w:val="00CF3886"/>
    <w:rsid w:val="00CF3A14"/>
    <w:rsid w:val="00CF3AC8"/>
    <w:rsid w:val="00CF3F57"/>
    <w:rsid w:val="00CF4C35"/>
    <w:rsid w:val="00CF504E"/>
    <w:rsid w:val="00CF5960"/>
    <w:rsid w:val="00CF6B07"/>
    <w:rsid w:val="00CF6C80"/>
    <w:rsid w:val="00CF6ED9"/>
    <w:rsid w:val="00CF7267"/>
    <w:rsid w:val="00CF7BAC"/>
    <w:rsid w:val="00CF7BC5"/>
    <w:rsid w:val="00CF7F9D"/>
    <w:rsid w:val="00D00203"/>
    <w:rsid w:val="00D00330"/>
    <w:rsid w:val="00D00656"/>
    <w:rsid w:val="00D0135F"/>
    <w:rsid w:val="00D0169B"/>
    <w:rsid w:val="00D01997"/>
    <w:rsid w:val="00D01EEF"/>
    <w:rsid w:val="00D0218D"/>
    <w:rsid w:val="00D02429"/>
    <w:rsid w:val="00D02550"/>
    <w:rsid w:val="00D02929"/>
    <w:rsid w:val="00D02EE3"/>
    <w:rsid w:val="00D0333C"/>
    <w:rsid w:val="00D03D24"/>
    <w:rsid w:val="00D04010"/>
    <w:rsid w:val="00D043DD"/>
    <w:rsid w:val="00D045C4"/>
    <w:rsid w:val="00D04B8B"/>
    <w:rsid w:val="00D0542F"/>
    <w:rsid w:val="00D0594A"/>
    <w:rsid w:val="00D06006"/>
    <w:rsid w:val="00D064B4"/>
    <w:rsid w:val="00D06ACA"/>
    <w:rsid w:val="00D06DD8"/>
    <w:rsid w:val="00D07312"/>
    <w:rsid w:val="00D07C92"/>
    <w:rsid w:val="00D07FD9"/>
    <w:rsid w:val="00D10678"/>
    <w:rsid w:val="00D107F7"/>
    <w:rsid w:val="00D10DE0"/>
    <w:rsid w:val="00D10E2B"/>
    <w:rsid w:val="00D10F66"/>
    <w:rsid w:val="00D1116A"/>
    <w:rsid w:val="00D116B9"/>
    <w:rsid w:val="00D117EC"/>
    <w:rsid w:val="00D12734"/>
    <w:rsid w:val="00D12BB8"/>
    <w:rsid w:val="00D12F50"/>
    <w:rsid w:val="00D13932"/>
    <w:rsid w:val="00D14757"/>
    <w:rsid w:val="00D15273"/>
    <w:rsid w:val="00D157CB"/>
    <w:rsid w:val="00D162F0"/>
    <w:rsid w:val="00D1668D"/>
    <w:rsid w:val="00D169C0"/>
    <w:rsid w:val="00D16B28"/>
    <w:rsid w:val="00D20772"/>
    <w:rsid w:val="00D207D4"/>
    <w:rsid w:val="00D20F46"/>
    <w:rsid w:val="00D20FB1"/>
    <w:rsid w:val="00D21391"/>
    <w:rsid w:val="00D22A41"/>
    <w:rsid w:val="00D236B5"/>
    <w:rsid w:val="00D23B39"/>
    <w:rsid w:val="00D23C14"/>
    <w:rsid w:val="00D23D11"/>
    <w:rsid w:val="00D24828"/>
    <w:rsid w:val="00D252C8"/>
    <w:rsid w:val="00D26209"/>
    <w:rsid w:val="00D267AA"/>
    <w:rsid w:val="00D2683A"/>
    <w:rsid w:val="00D26A2A"/>
    <w:rsid w:val="00D26B40"/>
    <w:rsid w:val="00D26BD7"/>
    <w:rsid w:val="00D271F2"/>
    <w:rsid w:val="00D27265"/>
    <w:rsid w:val="00D276FC"/>
    <w:rsid w:val="00D27F56"/>
    <w:rsid w:val="00D30171"/>
    <w:rsid w:val="00D301D0"/>
    <w:rsid w:val="00D314B2"/>
    <w:rsid w:val="00D314C0"/>
    <w:rsid w:val="00D316D5"/>
    <w:rsid w:val="00D32241"/>
    <w:rsid w:val="00D351CC"/>
    <w:rsid w:val="00D352D0"/>
    <w:rsid w:val="00D3555F"/>
    <w:rsid w:val="00D35960"/>
    <w:rsid w:val="00D359B5"/>
    <w:rsid w:val="00D35BC2"/>
    <w:rsid w:val="00D360A3"/>
    <w:rsid w:val="00D36352"/>
    <w:rsid w:val="00D36485"/>
    <w:rsid w:val="00D3722D"/>
    <w:rsid w:val="00D41E73"/>
    <w:rsid w:val="00D42D4F"/>
    <w:rsid w:val="00D4343B"/>
    <w:rsid w:val="00D43452"/>
    <w:rsid w:val="00D43497"/>
    <w:rsid w:val="00D43EC3"/>
    <w:rsid w:val="00D44584"/>
    <w:rsid w:val="00D44896"/>
    <w:rsid w:val="00D44E48"/>
    <w:rsid w:val="00D45247"/>
    <w:rsid w:val="00D452C6"/>
    <w:rsid w:val="00D45BC6"/>
    <w:rsid w:val="00D45E2C"/>
    <w:rsid w:val="00D46129"/>
    <w:rsid w:val="00D465DE"/>
    <w:rsid w:val="00D46BA0"/>
    <w:rsid w:val="00D46C21"/>
    <w:rsid w:val="00D46D0D"/>
    <w:rsid w:val="00D47D65"/>
    <w:rsid w:val="00D50637"/>
    <w:rsid w:val="00D50A22"/>
    <w:rsid w:val="00D50A81"/>
    <w:rsid w:val="00D50B26"/>
    <w:rsid w:val="00D51710"/>
    <w:rsid w:val="00D51890"/>
    <w:rsid w:val="00D51BB0"/>
    <w:rsid w:val="00D51CEC"/>
    <w:rsid w:val="00D52001"/>
    <w:rsid w:val="00D524CA"/>
    <w:rsid w:val="00D525AC"/>
    <w:rsid w:val="00D528C3"/>
    <w:rsid w:val="00D53231"/>
    <w:rsid w:val="00D53698"/>
    <w:rsid w:val="00D5377B"/>
    <w:rsid w:val="00D53BC4"/>
    <w:rsid w:val="00D542DB"/>
    <w:rsid w:val="00D54EBC"/>
    <w:rsid w:val="00D5566D"/>
    <w:rsid w:val="00D562B4"/>
    <w:rsid w:val="00D564C1"/>
    <w:rsid w:val="00D56D24"/>
    <w:rsid w:val="00D56F38"/>
    <w:rsid w:val="00D570F5"/>
    <w:rsid w:val="00D5731B"/>
    <w:rsid w:val="00D57376"/>
    <w:rsid w:val="00D57871"/>
    <w:rsid w:val="00D57DA3"/>
    <w:rsid w:val="00D57F81"/>
    <w:rsid w:val="00D60924"/>
    <w:rsid w:val="00D60BDB"/>
    <w:rsid w:val="00D60E10"/>
    <w:rsid w:val="00D60E19"/>
    <w:rsid w:val="00D60F63"/>
    <w:rsid w:val="00D61B7A"/>
    <w:rsid w:val="00D62567"/>
    <w:rsid w:val="00D626D1"/>
    <w:rsid w:val="00D62BAF"/>
    <w:rsid w:val="00D62FB4"/>
    <w:rsid w:val="00D633F1"/>
    <w:rsid w:val="00D63BAE"/>
    <w:rsid w:val="00D63BE5"/>
    <w:rsid w:val="00D63CA9"/>
    <w:rsid w:val="00D64261"/>
    <w:rsid w:val="00D6428A"/>
    <w:rsid w:val="00D64600"/>
    <w:rsid w:val="00D64CEC"/>
    <w:rsid w:val="00D64EDB"/>
    <w:rsid w:val="00D656E5"/>
    <w:rsid w:val="00D65823"/>
    <w:rsid w:val="00D66313"/>
    <w:rsid w:val="00D664D1"/>
    <w:rsid w:val="00D66782"/>
    <w:rsid w:val="00D66C1C"/>
    <w:rsid w:val="00D6705E"/>
    <w:rsid w:val="00D6707B"/>
    <w:rsid w:val="00D673C6"/>
    <w:rsid w:val="00D67599"/>
    <w:rsid w:val="00D67679"/>
    <w:rsid w:val="00D67ADF"/>
    <w:rsid w:val="00D708B0"/>
    <w:rsid w:val="00D711B2"/>
    <w:rsid w:val="00D719EA"/>
    <w:rsid w:val="00D71C5B"/>
    <w:rsid w:val="00D727BB"/>
    <w:rsid w:val="00D72DF5"/>
    <w:rsid w:val="00D73242"/>
    <w:rsid w:val="00D73677"/>
    <w:rsid w:val="00D74167"/>
    <w:rsid w:val="00D74786"/>
    <w:rsid w:val="00D748CA"/>
    <w:rsid w:val="00D74A54"/>
    <w:rsid w:val="00D74C02"/>
    <w:rsid w:val="00D74C3C"/>
    <w:rsid w:val="00D74EA0"/>
    <w:rsid w:val="00D75E04"/>
    <w:rsid w:val="00D76C08"/>
    <w:rsid w:val="00D76D3A"/>
    <w:rsid w:val="00D76F9C"/>
    <w:rsid w:val="00D77047"/>
    <w:rsid w:val="00D77C27"/>
    <w:rsid w:val="00D77FAF"/>
    <w:rsid w:val="00D8059B"/>
    <w:rsid w:val="00D806C3"/>
    <w:rsid w:val="00D812AA"/>
    <w:rsid w:val="00D815C0"/>
    <w:rsid w:val="00D81E1D"/>
    <w:rsid w:val="00D81F15"/>
    <w:rsid w:val="00D82B74"/>
    <w:rsid w:val="00D83819"/>
    <w:rsid w:val="00D83935"/>
    <w:rsid w:val="00D8429E"/>
    <w:rsid w:val="00D84341"/>
    <w:rsid w:val="00D8439D"/>
    <w:rsid w:val="00D847BE"/>
    <w:rsid w:val="00D848DA"/>
    <w:rsid w:val="00D85262"/>
    <w:rsid w:val="00D8581F"/>
    <w:rsid w:val="00D85977"/>
    <w:rsid w:val="00D85D0E"/>
    <w:rsid w:val="00D863A8"/>
    <w:rsid w:val="00D86B0C"/>
    <w:rsid w:val="00D87421"/>
    <w:rsid w:val="00D87443"/>
    <w:rsid w:val="00D8751B"/>
    <w:rsid w:val="00D87D2A"/>
    <w:rsid w:val="00D903BC"/>
    <w:rsid w:val="00D90657"/>
    <w:rsid w:val="00D908B6"/>
    <w:rsid w:val="00D90D58"/>
    <w:rsid w:val="00D9115C"/>
    <w:rsid w:val="00D918DD"/>
    <w:rsid w:val="00D91BC1"/>
    <w:rsid w:val="00D91E18"/>
    <w:rsid w:val="00D91E1B"/>
    <w:rsid w:val="00D92B35"/>
    <w:rsid w:val="00D92C0F"/>
    <w:rsid w:val="00D92E92"/>
    <w:rsid w:val="00D935B3"/>
    <w:rsid w:val="00D93865"/>
    <w:rsid w:val="00D93C92"/>
    <w:rsid w:val="00D94038"/>
    <w:rsid w:val="00D94676"/>
    <w:rsid w:val="00D9470D"/>
    <w:rsid w:val="00D94A81"/>
    <w:rsid w:val="00D94B8D"/>
    <w:rsid w:val="00D950DC"/>
    <w:rsid w:val="00D95843"/>
    <w:rsid w:val="00D95CF6"/>
    <w:rsid w:val="00D968E1"/>
    <w:rsid w:val="00D97425"/>
    <w:rsid w:val="00D977E5"/>
    <w:rsid w:val="00D9797D"/>
    <w:rsid w:val="00D97A19"/>
    <w:rsid w:val="00D97BD4"/>
    <w:rsid w:val="00DA00C6"/>
    <w:rsid w:val="00DA04C5"/>
    <w:rsid w:val="00DA0972"/>
    <w:rsid w:val="00DA0E42"/>
    <w:rsid w:val="00DA11F5"/>
    <w:rsid w:val="00DA1561"/>
    <w:rsid w:val="00DA19D1"/>
    <w:rsid w:val="00DA283C"/>
    <w:rsid w:val="00DA2963"/>
    <w:rsid w:val="00DA2AE0"/>
    <w:rsid w:val="00DA2DF7"/>
    <w:rsid w:val="00DA2F77"/>
    <w:rsid w:val="00DA3B86"/>
    <w:rsid w:val="00DA3BE7"/>
    <w:rsid w:val="00DA48E4"/>
    <w:rsid w:val="00DA4AA2"/>
    <w:rsid w:val="00DA5023"/>
    <w:rsid w:val="00DA50DA"/>
    <w:rsid w:val="00DA5926"/>
    <w:rsid w:val="00DA6822"/>
    <w:rsid w:val="00DA6893"/>
    <w:rsid w:val="00DA72FF"/>
    <w:rsid w:val="00DA73FB"/>
    <w:rsid w:val="00DA782C"/>
    <w:rsid w:val="00DA7847"/>
    <w:rsid w:val="00DB12E8"/>
    <w:rsid w:val="00DB1314"/>
    <w:rsid w:val="00DB13FB"/>
    <w:rsid w:val="00DB1B38"/>
    <w:rsid w:val="00DB22C8"/>
    <w:rsid w:val="00DB255E"/>
    <w:rsid w:val="00DB2AB9"/>
    <w:rsid w:val="00DB31D2"/>
    <w:rsid w:val="00DB336D"/>
    <w:rsid w:val="00DB387D"/>
    <w:rsid w:val="00DB3AD6"/>
    <w:rsid w:val="00DB4617"/>
    <w:rsid w:val="00DB57A1"/>
    <w:rsid w:val="00DB58C3"/>
    <w:rsid w:val="00DB59B4"/>
    <w:rsid w:val="00DB5A77"/>
    <w:rsid w:val="00DB5B3D"/>
    <w:rsid w:val="00DB5B46"/>
    <w:rsid w:val="00DB5DA5"/>
    <w:rsid w:val="00DB5EC2"/>
    <w:rsid w:val="00DB6987"/>
    <w:rsid w:val="00DB7003"/>
    <w:rsid w:val="00DB7322"/>
    <w:rsid w:val="00DB762F"/>
    <w:rsid w:val="00DB76DA"/>
    <w:rsid w:val="00DB7BA1"/>
    <w:rsid w:val="00DB7C73"/>
    <w:rsid w:val="00DB7EEE"/>
    <w:rsid w:val="00DC0118"/>
    <w:rsid w:val="00DC033A"/>
    <w:rsid w:val="00DC09F3"/>
    <w:rsid w:val="00DC0CCE"/>
    <w:rsid w:val="00DC0CEC"/>
    <w:rsid w:val="00DC13C8"/>
    <w:rsid w:val="00DC1D33"/>
    <w:rsid w:val="00DC2135"/>
    <w:rsid w:val="00DC2443"/>
    <w:rsid w:val="00DC27D6"/>
    <w:rsid w:val="00DC2B21"/>
    <w:rsid w:val="00DC2B83"/>
    <w:rsid w:val="00DC3245"/>
    <w:rsid w:val="00DC32AC"/>
    <w:rsid w:val="00DC33A6"/>
    <w:rsid w:val="00DC3604"/>
    <w:rsid w:val="00DC3976"/>
    <w:rsid w:val="00DC39BC"/>
    <w:rsid w:val="00DC3F22"/>
    <w:rsid w:val="00DC4366"/>
    <w:rsid w:val="00DC4A46"/>
    <w:rsid w:val="00DC4CAC"/>
    <w:rsid w:val="00DC51C6"/>
    <w:rsid w:val="00DC523A"/>
    <w:rsid w:val="00DC5895"/>
    <w:rsid w:val="00DC59A9"/>
    <w:rsid w:val="00DC5A7A"/>
    <w:rsid w:val="00DC5E2A"/>
    <w:rsid w:val="00DC5E5D"/>
    <w:rsid w:val="00DC6057"/>
    <w:rsid w:val="00DC700B"/>
    <w:rsid w:val="00DC7129"/>
    <w:rsid w:val="00DC71B5"/>
    <w:rsid w:val="00DC7400"/>
    <w:rsid w:val="00DC74EE"/>
    <w:rsid w:val="00DC7581"/>
    <w:rsid w:val="00DC75F6"/>
    <w:rsid w:val="00DC78D4"/>
    <w:rsid w:val="00DC7E58"/>
    <w:rsid w:val="00DD0416"/>
    <w:rsid w:val="00DD044A"/>
    <w:rsid w:val="00DD047E"/>
    <w:rsid w:val="00DD0702"/>
    <w:rsid w:val="00DD0C7A"/>
    <w:rsid w:val="00DD0EEE"/>
    <w:rsid w:val="00DD1659"/>
    <w:rsid w:val="00DD1CA2"/>
    <w:rsid w:val="00DD2A85"/>
    <w:rsid w:val="00DD3331"/>
    <w:rsid w:val="00DD3CA5"/>
    <w:rsid w:val="00DD442C"/>
    <w:rsid w:val="00DD47D0"/>
    <w:rsid w:val="00DD4B2A"/>
    <w:rsid w:val="00DD51E9"/>
    <w:rsid w:val="00DD5371"/>
    <w:rsid w:val="00DD634F"/>
    <w:rsid w:val="00DD772C"/>
    <w:rsid w:val="00DD7B07"/>
    <w:rsid w:val="00DE0F88"/>
    <w:rsid w:val="00DE1E00"/>
    <w:rsid w:val="00DE22BB"/>
    <w:rsid w:val="00DE2F1F"/>
    <w:rsid w:val="00DE4576"/>
    <w:rsid w:val="00DE475B"/>
    <w:rsid w:val="00DE4946"/>
    <w:rsid w:val="00DE4C87"/>
    <w:rsid w:val="00DE4CA1"/>
    <w:rsid w:val="00DE5410"/>
    <w:rsid w:val="00DE5D80"/>
    <w:rsid w:val="00DE6118"/>
    <w:rsid w:val="00DE6433"/>
    <w:rsid w:val="00DE6453"/>
    <w:rsid w:val="00DE7388"/>
    <w:rsid w:val="00DE74FB"/>
    <w:rsid w:val="00DE75A1"/>
    <w:rsid w:val="00DE75E2"/>
    <w:rsid w:val="00DE7EC5"/>
    <w:rsid w:val="00DF0845"/>
    <w:rsid w:val="00DF12F4"/>
    <w:rsid w:val="00DF26DC"/>
    <w:rsid w:val="00DF2734"/>
    <w:rsid w:val="00DF2A8E"/>
    <w:rsid w:val="00DF30F0"/>
    <w:rsid w:val="00DF31AB"/>
    <w:rsid w:val="00DF3A4E"/>
    <w:rsid w:val="00DF3CC3"/>
    <w:rsid w:val="00DF40FC"/>
    <w:rsid w:val="00DF4789"/>
    <w:rsid w:val="00DF4E2C"/>
    <w:rsid w:val="00DF502F"/>
    <w:rsid w:val="00DF597B"/>
    <w:rsid w:val="00DF65FB"/>
    <w:rsid w:val="00DF69A5"/>
    <w:rsid w:val="00DF6BBF"/>
    <w:rsid w:val="00DF7436"/>
    <w:rsid w:val="00DF78B2"/>
    <w:rsid w:val="00DF79C9"/>
    <w:rsid w:val="00DF79FA"/>
    <w:rsid w:val="00DF7DA7"/>
    <w:rsid w:val="00DF7EB1"/>
    <w:rsid w:val="00E00069"/>
    <w:rsid w:val="00E00118"/>
    <w:rsid w:val="00E001B9"/>
    <w:rsid w:val="00E00C07"/>
    <w:rsid w:val="00E00D96"/>
    <w:rsid w:val="00E013B8"/>
    <w:rsid w:val="00E02596"/>
    <w:rsid w:val="00E02A01"/>
    <w:rsid w:val="00E03320"/>
    <w:rsid w:val="00E03B55"/>
    <w:rsid w:val="00E03CD2"/>
    <w:rsid w:val="00E04083"/>
    <w:rsid w:val="00E04E1E"/>
    <w:rsid w:val="00E052F3"/>
    <w:rsid w:val="00E054E8"/>
    <w:rsid w:val="00E057E8"/>
    <w:rsid w:val="00E05AB5"/>
    <w:rsid w:val="00E05BC3"/>
    <w:rsid w:val="00E060A1"/>
    <w:rsid w:val="00E06441"/>
    <w:rsid w:val="00E065DE"/>
    <w:rsid w:val="00E065F7"/>
    <w:rsid w:val="00E0720C"/>
    <w:rsid w:val="00E07488"/>
    <w:rsid w:val="00E074C4"/>
    <w:rsid w:val="00E075E2"/>
    <w:rsid w:val="00E07A3E"/>
    <w:rsid w:val="00E10003"/>
    <w:rsid w:val="00E1003A"/>
    <w:rsid w:val="00E10A90"/>
    <w:rsid w:val="00E12095"/>
    <w:rsid w:val="00E1235D"/>
    <w:rsid w:val="00E124EB"/>
    <w:rsid w:val="00E126EB"/>
    <w:rsid w:val="00E1365F"/>
    <w:rsid w:val="00E13A87"/>
    <w:rsid w:val="00E1439F"/>
    <w:rsid w:val="00E14D08"/>
    <w:rsid w:val="00E1544D"/>
    <w:rsid w:val="00E15FEE"/>
    <w:rsid w:val="00E167BD"/>
    <w:rsid w:val="00E167BF"/>
    <w:rsid w:val="00E16850"/>
    <w:rsid w:val="00E1773C"/>
    <w:rsid w:val="00E178C6"/>
    <w:rsid w:val="00E179A6"/>
    <w:rsid w:val="00E179BB"/>
    <w:rsid w:val="00E179C5"/>
    <w:rsid w:val="00E17ADE"/>
    <w:rsid w:val="00E2026C"/>
    <w:rsid w:val="00E20EA6"/>
    <w:rsid w:val="00E20F81"/>
    <w:rsid w:val="00E213C9"/>
    <w:rsid w:val="00E219B4"/>
    <w:rsid w:val="00E2215A"/>
    <w:rsid w:val="00E22162"/>
    <w:rsid w:val="00E22DC4"/>
    <w:rsid w:val="00E22E79"/>
    <w:rsid w:val="00E22F5A"/>
    <w:rsid w:val="00E23356"/>
    <w:rsid w:val="00E2340A"/>
    <w:rsid w:val="00E23422"/>
    <w:rsid w:val="00E2459D"/>
    <w:rsid w:val="00E2464F"/>
    <w:rsid w:val="00E24705"/>
    <w:rsid w:val="00E24891"/>
    <w:rsid w:val="00E24D48"/>
    <w:rsid w:val="00E25D58"/>
    <w:rsid w:val="00E26171"/>
    <w:rsid w:val="00E26EC0"/>
    <w:rsid w:val="00E27E0D"/>
    <w:rsid w:val="00E300C4"/>
    <w:rsid w:val="00E3064A"/>
    <w:rsid w:val="00E311FB"/>
    <w:rsid w:val="00E31591"/>
    <w:rsid w:val="00E31778"/>
    <w:rsid w:val="00E317A3"/>
    <w:rsid w:val="00E318CA"/>
    <w:rsid w:val="00E31D17"/>
    <w:rsid w:val="00E31F4C"/>
    <w:rsid w:val="00E328AA"/>
    <w:rsid w:val="00E32C18"/>
    <w:rsid w:val="00E32D44"/>
    <w:rsid w:val="00E32DFA"/>
    <w:rsid w:val="00E32EC7"/>
    <w:rsid w:val="00E33491"/>
    <w:rsid w:val="00E33680"/>
    <w:rsid w:val="00E338DE"/>
    <w:rsid w:val="00E33F1E"/>
    <w:rsid w:val="00E34318"/>
    <w:rsid w:val="00E347E8"/>
    <w:rsid w:val="00E34BFC"/>
    <w:rsid w:val="00E34C9E"/>
    <w:rsid w:val="00E35997"/>
    <w:rsid w:val="00E35DAF"/>
    <w:rsid w:val="00E361BC"/>
    <w:rsid w:val="00E361F5"/>
    <w:rsid w:val="00E3633D"/>
    <w:rsid w:val="00E367DD"/>
    <w:rsid w:val="00E36A73"/>
    <w:rsid w:val="00E37722"/>
    <w:rsid w:val="00E378CD"/>
    <w:rsid w:val="00E37D34"/>
    <w:rsid w:val="00E37F11"/>
    <w:rsid w:val="00E402F6"/>
    <w:rsid w:val="00E40388"/>
    <w:rsid w:val="00E406A6"/>
    <w:rsid w:val="00E40E10"/>
    <w:rsid w:val="00E40E2E"/>
    <w:rsid w:val="00E40E89"/>
    <w:rsid w:val="00E41268"/>
    <w:rsid w:val="00E41A12"/>
    <w:rsid w:val="00E42092"/>
    <w:rsid w:val="00E424D4"/>
    <w:rsid w:val="00E428CE"/>
    <w:rsid w:val="00E42A1A"/>
    <w:rsid w:val="00E42A93"/>
    <w:rsid w:val="00E42B7D"/>
    <w:rsid w:val="00E42E5D"/>
    <w:rsid w:val="00E43174"/>
    <w:rsid w:val="00E432CD"/>
    <w:rsid w:val="00E436AE"/>
    <w:rsid w:val="00E43C2A"/>
    <w:rsid w:val="00E44916"/>
    <w:rsid w:val="00E454A1"/>
    <w:rsid w:val="00E4602D"/>
    <w:rsid w:val="00E464A9"/>
    <w:rsid w:val="00E4657A"/>
    <w:rsid w:val="00E467E7"/>
    <w:rsid w:val="00E46BC0"/>
    <w:rsid w:val="00E46C4E"/>
    <w:rsid w:val="00E46CDF"/>
    <w:rsid w:val="00E46E56"/>
    <w:rsid w:val="00E4759C"/>
    <w:rsid w:val="00E4767F"/>
    <w:rsid w:val="00E4781B"/>
    <w:rsid w:val="00E50244"/>
    <w:rsid w:val="00E50314"/>
    <w:rsid w:val="00E5041A"/>
    <w:rsid w:val="00E505D6"/>
    <w:rsid w:val="00E513AA"/>
    <w:rsid w:val="00E5181D"/>
    <w:rsid w:val="00E52186"/>
    <w:rsid w:val="00E522DF"/>
    <w:rsid w:val="00E52B8D"/>
    <w:rsid w:val="00E5408F"/>
    <w:rsid w:val="00E548DF"/>
    <w:rsid w:val="00E54E05"/>
    <w:rsid w:val="00E55660"/>
    <w:rsid w:val="00E55670"/>
    <w:rsid w:val="00E55942"/>
    <w:rsid w:val="00E563D4"/>
    <w:rsid w:val="00E56431"/>
    <w:rsid w:val="00E56563"/>
    <w:rsid w:val="00E56832"/>
    <w:rsid w:val="00E56D68"/>
    <w:rsid w:val="00E577CE"/>
    <w:rsid w:val="00E578C0"/>
    <w:rsid w:val="00E60138"/>
    <w:rsid w:val="00E6058A"/>
    <w:rsid w:val="00E6061D"/>
    <w:rsid w:val="00E607E9"/>
    <w:rsid w:val="00E609B6"/>
    <w:rsid w:val="00E60A0E"/>
    <w:rsid w:val="00E61063"/>
    <w:rsid w:val="00E6122E"/>
    <w:rsid w:val="00E61343"/>
    <w:rsid w:val="00E616F8"/>
    <w:rsid w:val="00E61AC9"/>
    <w:rsid w:val="00E61FC9"/>
    <w:rsid w:val="00E623E3"/>
    <w:rsid w:val="00E62405"/>
    <w:rsid w:val="00E62672"/>
    <w:rsid w:val="00E62878"/>
    <w:rsid w:val="00E628A5"/>
    <w:rsid w:val="00E62C9D"/>
    <w:rsid w:val="00E638C3"/>
    <w:rsid w:val="00E6407B"/>
    <w:rsid w:val="00E64626"/>
    <w:rsid w:val="00E64723"/>
    <w:rsid w:val="00E66347"/>
    <w:rsid w:val="00E66851"/>
    <w:rsid w:val="00E67448"/>
    <w:rsid w:val="00E67F36"/>
    <w:rsid w:val="00E70448"/>
    <w:rsid w:val="00E70635"/>
    <w:rsid w:val="00E7081F"/>
    <w:rsid w:val="00E708B4"/>
    <w:rsid w:val="00E7244C"/>
    <w:rsid w:val="00E72592"/>
    <w:rsid w:val="00E72972"/>
    <w:rsid w:val="00E72A29"/>
    <w:rsid w:val="00E72A47"/>
    <w:rsid w:val="00E73474"/>
    <w:rsid w:val="00E735CD"/>
    <w:rsid w:val="00E7380C"/>
    <w:rsid w:val="00E7599A"/>
    <w:rsid w:val="00E75C13"/>
    <w:rsid w:val="00E75DF9"/>
    <w:rsid w:val="00E76EF9"/>
    <w:rsid w:val="00E76F44"/>
    <w:rsid w:val="00E7730F"/>
    <w:rsid w:val="00E77E6E"/>
    <w:rsid w:val="00E80F50"/>
    <w:rsid w:val="00E816B3"/>
    <w:rsid w:val="00E819AA"/>
    <w:rsid w:val="00E81CCC"/>
    <w:rsid w:val="00E81DD9"/>
    <w:rsid w:val="00E81E3C"/>
    <w:rsid w:val="00E81E7D"/>
    <w:rsid w:val="00E821AF"/>
    <w:rsid w:val="00E822BF"/>
    <w:rsid w:val="00E823BA"/>
    <w:rsid w:val="00E829E2"/>
    <w:rsid w:val="00E83509"/>
    <w:rsid w:val="00E83BE6"/>
    <w:rsid w:val="00E83EEA"/>
    <w:rsid w:val="00E83F66"/>
    <w:rsid w:val="00E84391"/>
    <w:rsid w:val="00E8439F"/>
    <w:rsid w:val="00E8535C"/>
    <w:rsid w:val="00E85424"/>
    <w:rsid w:val="00E85805"/>
    <w:rsid w:val="00E85F6B"/>
    <w:rsid w:val="00E86517"/>
    <w:rsid w:val="00E8658E"/>
    <w:rsid w:val="00E86944"/>
    <w:rsid w:val="00E86988"/>
    <w:rsid w:val="00E870EB"/>
    <w:rsid w:val="00E878DA"/>
    <w:rsid w:val="00E901D5"/>
    <w:rsid w:val="00E904D9"/>
    <w:rsid w:val="00E90641"/>
    <w:rsid w:val="00E90AD6"/>
    <w:rsid w:val="00E90F91"/>
    <w:rsid w:val="00E920D0"/>
    <w:rsid w:val="00E92528"/>
    <w:rsid w:val="00E931D9"/>
    <w:rsid w:val="00E933AB"/>
    <w:rsid w:val="00E93C21"/>
    <w:rsid w:val="00E93FF9"/>
    <w:rsid w:val="00E94370"/>
    <w:rsid w:val="00E94DAF"/>
    <w:rsid w:val="00E95911"/>
    <w:rsid w:val="00E959F6"/>
    <w:rsid w:val="00E95E07"/>
    <w:rsid w:val="00E96015"/>
    <w:rsid w:val="00E96332"/>
    <w:rsid w:val="00E967FF"/>
    <w:rsid w:val="00E9688D"/>
    <w:rsid w:val="00E97B80"/>
    <w:rsid w:val="00E97D48"/>
    <w:rsid w:val="00EA060A"/>
    <w:rsid w:val="00EA097B"/>
    <w:rsid w:val="00EA0FFD"/>
    <w:rsid w:val="00EA102A"/>
    <w:rsid w:val="00EA1259"/>
    <w:rsid w:val="00EA1298"/>
    <w:rsid w:val="00EA13A1"/>
    <w:rsid w:val="00EA184F"/>
    <w:rsid w:val="00EA1B88"/>
    <w:rsid w:val="00EA1D1A"/>
    <w:rsid w:val="00EA1D87"/>
    <w:rsid w:val="00EA2686"/>
    <w:rsid w:val="00EA2B77"/>
    <w:rsid w:val="00EA357B"/>
    <w:rsid w:val="00EA470B"/>
    <w:rsid w:val="00EA4B6D"/>
    <w:rsid w:val="00EA5459"/>
    <w:rsid w:val="00EA5783"/>
    <w:rsid w:val="00EA7C7C"/>
    <w:rsid w:val="00EA7CE5"/>
    <w:rsid w:val="00EB061C"/>
    <w:rsid w:val="00EB084A"/>
    <w:rsid w:val="00EB0DF2"/>
    <w:rsid w:val="00EB0E42"/>
    <w:rsid w:val="00EB19BE"/>
    <w:rsid w:val="00EB1AAC"/>
    <w:rsid w:val="00EB1B3C"/>
    <w:rsid w:val="00EB1C14"/>
    <w:rsid w:val="00EB1C84"/>
    <w:rsid w:val="00EB1F58"/>
    <w:rsid w:val="00EB2130"/>
    <w:rsid w:val="00EB2151"/>
    <w:rsid w:val="00EB236D"/>
    <w:rsid w:val="00EB2C3D"/>
    <w:rsid w:val="00EB30BC"/>
    <w:rsid w:val="00EB33BF"/>
    <w:rsid w:val="00EB3C92"/>
    <w:rsid w:val="00EB3D8F"/>
    <w:rsid w:val="00EB3EB3"/>
    <w:rsid w:val="00EB402F"/>
    <w:rsid w:val="00EB416C"/>
    <w:rsid w:val="00EB4A4E"/>
    <w:rsid w:val="00EB4C08"/>
    <w:rsid w:val="00EB4FD3"/>
    <w:rsid w:val="00EB58C3"/>
    <w:rsid w:val="00EB5CA4"/>
    <w:rsid w:val="00EB5E20"/>
    <w:rsid w:val="00EB60F2"/>
    <w:rsid w:val="00EB64ED"/>
    <w:rsid w:val="00EB6963"/>
    <w:rsid w:val="00EB6AE6"/>
    <w:rsid w:val="00EB6FDE"/>
    <w:rsid w:val="00EB7299"/>
    <w:rsid w:val="00EB7895"/>
    <w:rsid w:val="00EB7D3D"/>
    <w:rsid w:val="00EC0421"/>
    <w:rsid w:val="00EC065E"/>
    <w:rsid w:val="00EC0A54"/>
    <w:rsid w:val="00EC0B42"/>
    <w:rsid w:val="00EC11F2"/>
    <w:rsid w:val="00EC1550"/>
    <w:rsid w:val="00EC195B"/>
    <w:rsid w:val="00EC1A01"/>
    <w:rsid w:val="00EC1DF5"/>
    <w:rsid w:val="00EC1EC4"/>
    <w:rsid w:val="00EC1F8C"/>
    <w:rsid w:val="00EC2494"/>
    <w:rsid w:val="00EC2646"/>
    <w:rsid w:val="00EC2E33"/>
    <w:rsid w:val="00EC2F54"/>
    <w:rsid w:val="00EC3495"/>
    <w:rsid w:val="00EC3C8F"/>
    <w:rsid w:val="00EC40A2"/>
    <w:rsid w:val="00EC413A"/>
    <w:rsid w:val="00EC41DD"/>
    <w:rsid w:val="00EC4376"/>
    <w:rsid w:val="00EC4691"/>
    <w:rsid w:val="00EC4866"/>
    <w:rsid w:val="00EC4B6E"/>
    <w:rsid w:val="00EC4E0A"/>
    <w:rsid w:val="00EC549E"/>
    <w:rsid w:val="00EC5707"/>
    <w:rsid w:val="00EC590E"/>
    <w:rsid w:val="00EC5F43"/>
    <w:rsid w:val="00EC6394"/>
    <w:rsid w:val="00EC69FD"/>
    <w:rsid w:val="00EC6FD3"/>
    <w:rsid w:val="00EC724B"/>
    <w:rsid w:val="00EC7B76"/>
    <w:rsid w:val="00ED04A6"/>
    <w:rsid w:val="00ED0D6F"/>
    <w:rsid w:val="00ED13A8"/>
    <w:rsid w:val="00ED13C3"/>
    <w:rsid w:val="00ED13CF"/>
    <w:rsid w:val="00ED15C4"/>
    <w:rsid w:val="00ED1DD8"/>
    <w:rsid w:val="00ED2542"/>
    <w:rsid w:val="00ED2679"/>
    <w:rsid w:val="00ED2B9C"/>
    <w:rsid w:val="00ED2DCE"/>
    <w:rsid w:val="00ED35C1"/>
    <w:rsid w:val="00ED3783"/>
    <w:rsid w:val="00ED3A48"/>
    <w:rsid w:val="00ED4087"/>
    <w:rsid w:val="00ED44E0"/>
    <w:rsid w:val="00ED4B26"/>
    <w:rsid w:val="00ED4B48"/>
    <w:rsid w:val="00ED4E4F"/>
    <w:rsid w:val="00ED4EC8"/>
    <w:rsid w:val="00ED4FAD"/>
    <w:rsid w:val="00ED4FC4"/>
    <w:rsid w:val="00ED50C8"/>
    <w:rsid w:val="00ED5B49"/>
    <w:rsid w:val="00ED5B7F"/>
    <w:rsid w:val="00ED5F19"/>
    <w:rsid w:val="00ED5FEF"/>
    <w:rsid w:val="00ED6199"/>
    <w:rsid w:val="00ED6B13"/>
    <w:rsid w:val="00ED6F3C"/>
    <w:rsid w:val="00ED7130"/>
    <w:rsid w:val="00ED7869"/>
    <w:rsid w:val="00ED7E1A"/>
    <w:rsid w:val="00ED7FC5"/>
    <w:rsid w:val="00EE0298"/>
    <w:rsid w:val="00EE02C2"/>
    <w:rsid w:val="00EE07FB"/>
    <w:rsid w:val="00EE1115"/>
    <w:rsid w:val="00EE1690"/>
    <w:rsid w:val="00EE1DD0"/>
    <w:rsid w:val="00EE207B"/>
    <w:rsid w:val="00EE23D3"/>
    <w:rsid w:val="00EE2923"/>
    <w:rsid w:val="00EE2A6A"/>
    <w:rsid w:val="00EE2CD0"/>
    <w:rsid w:val="00EE3314"/>
    <w:rsid w:val="00EE35FC"/>
    <w:rsid w:val="00EE3D49"/>
    <w:rsid w:val="00EE4FB5"/>
    <w:rsid w:val="00EE5227"/>
    <w:rsid w:val="00EE5AE8"/>
    <w:rsid w:val="00EE6038"/>
    <w:rsid w:val="00EE6330"/>
    <w:rsid w:val="00EE64F8"/>
    <w:rsid w:val="00EE65F3"/>
    <w:rsid w:val="00EE6D59"/>
    <w:rsid w:val="00EE7115"/>
    <w:rsid w:val="00EE74FF"/>
    <w:rsid w:val="00EE7CA3"/>
    <w:rsid w:val="00EF0392"/>
    <w:rsid w:val="00EF09FC"/>
    <w:rsid w:val="00EF0CE9"/>
    <w:rsid w:val="00EF0F2E"/>
    <w:rsid w:val="00EF1104"/>
    <w:rsid w:val="00EF1207"/>
    <w:rsid w:val="00EF1FF3"/>
    <w:rsid w:val="00EF2080"/>
    <w:rsid w:val="00EF25D4"/>
    <w:rsid w:val="00EF265E"/>
    <w:rsid w:val="00EF265F"/>
    <w:rsid w:val="00EF2C69"/>
    <w:rsid w:val="00EF318F"/>
    <w:rsid w:val="00EF3B1B"/>
    <w:rsid w:val="00EF3D0B"/>
    <w:rsid w:val="00EF3E9A"/>
    <w:rsid w:val="00EF4280"/>
    <w:rsid w:val="00EF462D"/>
    <w:rsid w:val="00EF4648"/>
    <w:rsid w:val="00EF4FB9"/>
    <w:rsid w:val="00EF50A9"/>
    <w:rsid w:val="00EF5E84"/>
    <w:rsid w:val="00EF678A"/>
    <w:rsid w:val="00EF6B6D"/>
    <w:rsid w:val="00EF74F9"/>
    <w:rsid w:val="00EF7649"/>
    <w:rsid w:val="00EF7965"/>
    <w:rsid w:val="00EF7A29"/>
    <w:rsid w:val="00EF7AC1"/>
    <w:rsid w:val="00F0091B"/>
    <w:rsid w:val="00F00C39"/>
    <w:rsid w:val="00F0163C"/>
    <w:rsid w:val="00F01D77"/>
    <w:rsid w:val="00F01E35"/>
    <w:rsid w:val="00F02A11"/>
    <w:rsid w:val="00F02A45"/>
    <w:rsid w:val="00F02CFA"/>
    <w:rsid w:val="00F0331D"/>
    <w:rsid w:val="00F033A8"/>
    <w:rsid w:val="00F035EE"/>
    <w:rsid w:val="00F03C97"/>
    <w:rsid w:val="00F04406"/>
    <w:rsid w:val="00F04589"/>
    <w:rsid w:val="00F045A6"/>
    <w:rsid w:val="00F046FE"/>
    <w:rsid w:val="00F04B3E"/>
    <w:rsid w:val="00F04F93"/>
    <w:rsid w:val="00F05A75"/>
    <w:rsid w:val="00F05C9B"/>
    <w:rsid w:val="00F05D62"/>
    <w:rsid w:val="00F063C1"/>
    <w:rsid w:val="00F06433"/>
    <w:rsid w:val="00F0689E"/>
    <w:rsid w:val="00F07997"/>
    <w:rsid w:val="00F07BC1"/>
    <w:rsid w:val="00F10043"/>
    <w:rsid w:val="00F102D6"/>
    <w:rsid w:val="00F10789"/>
    <w:rsid w:val="00F107D5"/>
    <w:rsid w:val="00F108DB"/>
    <w:rsid w:val="00F10D48"/>
    <w:rsid w:val="00F113B9"/>
    <w:rsid w:val="00F117B8"/>
    <w:rsid w:val="00F1184F"/>
    <w:rsid w:val="00F11B56"/>
    <w:rsid w:val="00F11E50"/>
    <w:rsid w:val="00F11FBC"/>
    <w:rsid w:val="00F123CA"/>
    <w:rsid w:val="00F12D96"/>
    <w:rsid w:val="00F12E3C"/>
    <w:rsid w:val="00F131B4"/>
    <w:rsid w:val="00F1334C"/>
    <w:rsid w:val="00F13918"/>
    <w:rsid w:val="00F14406"/>
    <w:rsid w:val="00F1485B"/>
    <w:rsid w:val="00F14B2A"/>
    <w:rsid w:val="00F1517B"/>
    <w:rsid w:val="00F15379"/>
    <w:rsid w:val="00F15430"/>
    <w:rsid w:val="00F16800"/>
    <w:rsid w:val="00F16A8D"/>
    <w:rsid w:val="00F16D38"/>
    <w:rsid w:val="00F16D39"/>
    <w:rsid w:val="00F16E82"/>
    <w:rsid w:val="00F17552"/>
    <w:rsid w:val="00F1766E"/>
    <w:rsid w:val="00F17F8E"/>
    <w:rsid w:val="00F201AB"/>
    <w:rsid w:val="00F20B46"/>
    <w:rsid w:val="00F20E7E"/>
    <w:rsid w:val="00F20FCC"/>
    <w:rsid w:val="00F21181"/>
    <w:rsid w:val="00F21220"/>
    <w:rsid w:val="00F215F8"/>
    <w:rsid w:val="00F2249D"/>
    <w:rsid w:val="00F22B01"/>
    <w:rsid w:val="00F2325B"/>
    <w:rsid w:val="00F23321"/>
    <w:rsid w:val="00F243D8"/>
    <w:rsid w:val="00F24752"/>
    <w:rsid w:val="00F2508C"/>
    <w:rsid w:val="00F253C4"/>
    <w:rsid w:val="00F26708"/>
    <w:rsid w:val="00F2695C"/>
    <w:rsid w:val="00F26C4F"/>
    <w:rsid w:val="00F2721B"/>
    <w:rsid w:val="00F2729A"/>
    <w:rsid w:val="00F30240"/>
    <w:rsid w:val="00F303E1"/>
    <w:rsid w:val="00F30569"/>
    <w:rsid w:val="00F306F3"/>
    <w:rsid w:val="00F30894"/>
    <w:rsid w:val="00F30DB7"/>
    <w:rsid w:val="00F31046"/>
    <w:rsid w:val="00F3138C"/>
    <w:rsid w:val="00F31539"/>
    <w:rsid w:val="00F3231E"/>
    <w:rsid w:val="00F32691"/>
    <w:rsid w:val="00F32E73"/>
    <w:rsid w:val="00F331CE"/>
    <w:rsid w:val="00F33367"/>
    <w:rsid w:val="00F3346C"/>
    <w:rsid w:val="00F337B4"/>
    <w:rsid w:val="00F33B33"/>
    <w:rsid w:val="00F33E16"/>
    <w:rsid w:val="00F341B9"/>
    <w:rsid w:val="00F34493"/>
    <w:rsid w:val="00F3461B"/>
    <w:rsid w:val="00F3469D"/>
    <w:rsid w:val="00F34B7E"/>
    <w:rsid w:val="00F35492"/>
    <w:rsid w:val="00F3578D"/>
    <w:rsid w:val="00F35A83"/>
    <w:rsid w:val="00F35EFB"/>
    <w:rsid w:val="00F35F1A"/>
    <w:rsid w:val="00F35FDB"/>
    <w:rsid w:val="00F36561"/>
    <w:rsid w:val="00F36A1A"/>
    <w:rsid w:val="00F36CD6"/>
    <w:rsid w:val="00F37749"/>
    <w:rsid w:val="00F37D16"/>
    <w:rsid w:val="00F37E47"/>
    <w:rsid w:val="00F40086"/>
    <w:rsid w:val="00F402D7"/>
    <w:rsid w:val="00F4059C"/>
    <w:rsid w:val="00F40D93"/>
    <w:rsid w:val="00F40DCD"/>
    <w:rsid w:val="00F41441"/>
    <w:rsid w:val="00F4146A"/>
    <w:rsid w:val="00F4149A"/>
    <w:rsid w:val="00F42050"/>
    <w:rsid w:val="00F4267B"/>
    <w:rsid w:val="00F432B0"/>
    <w:rsid w:val="00F44236"/>
    <w:rsid w:val="00F443BF"/>
    <w:rsid w:val="00F44982"/>
    <w:rsid w:val="00F44A1C"/>
    <w:rsid w:val="00F44D1B"/>
    <w:rsid w:val="00F44F44"/>
    <w:rsid w:val="00F46A3F"/>
    <w:rsid w:val="00F46C41"/>
    <w:rsid w:val="00F46E28"/>
    <w:rsid w:val="00F46E7E"/>
    <w:rsid w:val="00F46E8D"/>
    <w:rsid w:val="00F47034"/>
    <w:rsid w:val="00F47820"/>
    <w:rsid w:val="00F503E5"/>
    <w:rsid w:val="00F51D04"/>
    <w:rsid w:val="00F51D4F"/>
    <w:rsid w:val="00F52903"/>
    <w:rsid w:val="00F52E87"/>
    <w:rsid w:val="00F53051"/>
    <w:rsid w:val="00F532F6"/>
    <w:rsid w:val="00F534CF"/>
    <w:rsid w:val="00F53AA4"/>
    <w:rsid w:val="00F53E78"/>
    <w:rsid w:val="00F541B3"/>
    <w:rsid w:val="00F54499"/>
    <w:rsid w:val="00F54D50"/>
    <w:rsid w:val="00F5519B"/>
    <w:rsid w:val="00F5519F"/>
    <w:rsid w:val="00F55B85"/>
    <w:rsid w:val="00F55D3E"/>
    <w:rsid w:val="00F56094"/>
    <w:rsid w:val="00F5659F"/>
    <w:rsid w:val="00F56C9B"/>
    <w:rsid w:val="00F57370"/>
    <w:rsid w:val="00F577B5"/>
    <w:rsid w:val="00F60055"/>
    <w:rsid w:val="00F606A3"/>
    <w:rsid w:val="00F60D88"/>
    <w:rsid w:val="00F61059"/>
    <w:rsid w:val="00F61759"/>
    <w:rsid w:val="00F61A25"/>
    <w:rsid w:val="00F61AD6"/>
    <w:rsid w:val="00F628F9"/>
    <w:rsid w:val="00F629B2"/>
    <w:rsid w:val="00F62BBD"/>
    <w:rsid w:val="00F62E43"/>
    <w:rsid w:val="00F62E73"/>
    <w:rsid w:val="00F62E75"/>
    <w:rsid w:val="00F6362E"/>
    <w:rsid w:val="00F63726"/>
    <w:rsid w:val="00F63FCA"/>
    <w:rsid w:val="00F63FCD"/>
    <w:rsid w:val="00F646D8"/>
    <w:rsid w:val="00F64B23"/>
    <w:rsid w:val="00F64E59"/>
    <w:rsid w:val="00F64F88"/>
    <w:rsid w:val="00F64FD0"/>
    <w:rsid w:val="00F657C0"/>
    <w:rsid w:val="00F668FD"/>
    <w:rsid w:val="00F66DC0"/>
    <w:rsid w:val="00F67DD8"/>
    <w:rsid w:val="00F67E63"/>
    <w:rsid w:val="00F70303"/>
    <w:rsid w:val="00F70749"/>
    <w:rsid w:val="00F70B34"/>
    <w:rsid w:val="00F71978"/>
    <w:rsid w:val="00F7213E"/>
    <w:rsid w:val="00F72491"/>
    <w:rsid w:val="00F726FF"/>
    <w:rsid w:val="00F72734"/>
    <w:rsid w:val="00F7335D"/>
    <w:rsid w:val="00F73735"/>
    <w:rsid w:val="00F73812"/>
    <w:rsid w:val="00F73BB9"/>
    <w:rsid w:val="00F73E3A"/>
    <w:rsid w:val="00F742EF"/>
    <w:rsid w:val="00F74369"/>
    <w:rsid w:val="00F74451"/>
    <w:rsid w:val="00F74E87"/>
    <w:rsid w:val="00F74EBE"/>
    <w:rsid w:val="00F75264"/>
    <w:rsid w:val="00F75E42"/>
    <w:rsid w:val="00F76023"/>
    <w:rsid w:val="00F762A7"/>
    <w:rsid w:val="00F763E2"/>
    <w:rsid w:val="00F7669D"/>
    <w:rsid w:val="00F766A9"/>
    <w:rsid w:val="00F76F6D"/>
    <w:rsid w:val="00F7753F"/>
    <w:rsid w:val="00F7754F"/>
    <w:rsid w:val="00F776DF"/>
    <w:rsid w:val="00F77710"/>
    <w:rsid w:val="00F77FDB"/>
    <w:rsid w:val="00F808B6"/>
    <w:rsid w:val="00F80A4B"/>
    <w:rsid w:val="00F81892"/>
    <w:rsid w:val="00F81B7E"/>
    <w:rsid w:val="00F81EAD"/>
    <w:rsid w:val="00F823FA"/>
    <w:rsid w:val="00F8240E"/>
    <w:rsid w:val="00F82863"/>
    <w:rsid w:val="00F82CA9"/>
    <w:rsid w:val="00F830DD"/>
    <w:rsid w:val="00F83477"/>
    <w:rsid w:val="00F85237"/>
    <w:rsid w:val="00F8538E"/>
    <w:rsid w:val="00F85688"/>
    <w:rsid w:val="00F85F8B"/>
    <w:rsid w:val="00F862F0"/>
    <w:rsid w:val="00F864CE"/>
    <w:rsid w:val="00F86743"/>
    <w:rsid w:val="00F8689F"/>
    <w:rsid w:val="00F87166"/>
    <w:rsid w:val="00F873FA"/>
    <w:rsid w:val="00F90CB5"/>
    <w:rsid w:val="00F90FD7"/>
    <w:rsid w:val="00F9121B"/>
    <w:rsid w:val="00F914F9"/>
    <w:rsid w:val="00F91703"/>
    <w:rsid w:val="00F92007"/>
    <w:rsid w:val="00F9207D"/>
    <w:rsid w:val="00F92210"/>
    <w:rsid w:val="00F9232D"/>
    <w:rsid w:val="00F92477"/>
    <w:rsid w:val="00F92D26"/>
    <w:rsid w:val="00F93B23"/>
    <w:rsid w:val="00F940D2"/>
    <w:rsid w:val="00F94CCA"/>
    <w:rsid w:val="00F9510B"/>
    <w:rsid w:val="00F95185"/>
    <w:rsid w:val="00F95787"/>
    <w:rsid w:val="00F95FE3"/>
    <w:rsid w:val="00F966B4"/>
    <w:rsid w:val="00F968D3"/>
    <w:rsid w:val="00F96B91"/>
    <w:rsid w:val="00F96FF2"/>
    <w:rsid w:val="00F9712C"/>
    <w:rsid w:val="00F97858"/>
    <w:rsid w:val="00FA0226"/>
    <w:rsid w:val="00FA0332"/>
    <w:rsid w:val="00FA0FDC"/>
    <w:rsid w:val="00FA1308"/>
    <w:rsid w:val="00FA1D2D"/>
    <w:rsid w:val="00FA214E"/>
    <w:rsid w:val="00FA2215"/>
    <w:rsid w:val="00FA23BC"/>
    <w:rsid w:val="00FA2E12"/>
    <w:rsid w:val="00FA3096"/>
    <w:rsid w:val="00FA34B2"/>
    <w:rsid w:val="00FA4036"/>
    <w:rsid w:val="00FA41C1"/>
    <w:rsid w:val="00FA47E6"/>
    <w:rsid w:val="00FA49EA"/>
    <w:rsid w:val="00FA4AB8"/>
    <w:rsid w:val="00FA4C60"/>
    <w:rsid w:val="00FA4CA9"/>
    <w:rsid w:val="00FA5475"/>
    <w:rsid w:val="00FA5635"/>
    <w:rsid w:val="00FA5712"/>
    <w:rsid w:val="00FA5746"/>
    <w:rsid w:val="00FA5AB0"/>
    <w:rsid w:val="00FA5B88"/>
    <w:rsid w:val="00FA60D9"/>
    <w:rsid w:val="00FA65DA"/>
    <w:rsid w:val="00FA6686"/>
    <w:rsid w:val="00FA7690"/>
    <w:rsid w:val="00FA7FA3"/>
    <w:rsid w:val="00FA7FE0"/>
    <w:rsid w:val="00FB00DD"/>
    <w:rsid w:val="00FB0128"/>
    <w:rsid w:val="00FB0758"/>
    <w:rsid w:val="00FB0B44"/>
    <w:rsid w:val="00FB0D25"/>
    <w:rsid w:val="00FB0DEF"/>
    <w:rsid w:val="00FB12FE"/>
    <w:rsid w:val="00FB16D0"/>
    <w:rsid w:val="00FB18FC"/>
    <w:rsid w:val="00FB1AD6"/>
    <w:rsid w:val="00FB1C72"/>
    <w:rsid w:val="00FB2C6E"/>
    <w:rsid w:val="00FB2CBD"/>
    <w:rsid w:val="00FB3099"/>
    <w:rsid w:val="00FB3203"/>
    <w:rsid w:val="00FB326F"/>
    <w:rsid w:val="00FB3745"/>
    <w:rsid w:val="00FB3A6D"/>
    <w:rsid w:val="00FB43DB"/>
    <w:rsid w:val="00FB455E"/>
    <w:rsid w:val="00FB4A2C"/>
    <w:rsid w:val="00FB4DD5"/>
    <w:rsid w:val="00FB4E15"/>
    <w:rsid w:val="00FB5196"/>
    <w:rsid w:val="00FB5E44"/>
    <w:rsid w:val="00FB64EA"/>
    <w:rsid w:val="00FB6593"/>
    <w:rsid w:val="00FB6F5D"/>
    <w:rsid w:val="00FB74CC"/>
    <w:rsid w:val="00FB7A3D"/>
    <w:rsid w:val="00FC06A4"/>
    <w:rsid w:val="00FC07BE"/>
    <w:rsid w:val="00FC0DF2"/>
    <w:rsid w:val="00FC107F"/>
    <w:rsid w:val="00FC11CF"/>
    <w:rsid w:val="00FC197A"/>
    <w:rsid w:val="00FC1B44"/>
    <w:rsid w:val="00FC1C2A"/>
    <w:rsid w:val="00FC213B"/>
    <w:rsid w:val="00FC2405"/>
    <w:rsid w:val="00FC371D"/>
    <w:rsid w:val="00FC4932"/>
    <w:rsid w:val="00FC4EA9"/>
    <w:rsid w:val="00FC509A"/>
    <w:rsid w:val="00FC6033"/>
    <w:rsid w:val="00FC61ED"/>
    <w:rsid w:val="00FC632E"/>
    <w:rsid w:val="00FC6351"/>
    <w:rsid w:val="00FC66DD"/>
    <w:rsid w:val="00FC6ABD"/>
    <w:rsid w:val="00FC6D2C"/>
    <w:rsid w:val="00FC6EBB"/>
    <w:rsid w:val="00FC737B"/>
    <w:rsid w:val="00FC7708"/>
    <w:rsid w:val="00FC795C"/>
    <w:rsid w:val="00FC7B65"/>
    <w:rsid w:val="00FD0591"/>
    <w:rsid w:val="00FD06BD"/>
    <w:rsid w:val="00FD0896"/>
    <w:rsid w:val="00FD0A5B"/>
    <w:rsid w:val="00FD0E66"/>
    <w:rsid w:val="00FD10CA"/>
    <w:rsid w:val="00FD1486"/>
    <w:rsid w:val="00FD1735"/>
    <w:rsid w:val="00FD1A8D"/>
    <w:rsid w:val="00FD1C8A"/>
    <w:rsid w:val="00FD2468"/>
    <w:rsid w:val="00FD2705"/>
    <w:rsid w:val="00FD2B00"/>
    <w:rsid w:val="00FD2D4E"/>
    <w:rsid w:val="00FD2F6A"/>
    <w:rsid w:val="00FD3736"/>
    <w:rsid w:val="00FD3CD9"/>
    <w:rsid w:val="00FD4280"/>
    <w:rsid w:val="00FD49C5"/>
    <w:rsid w:val="00FD4CB6"/>
    <w:rsid w:val="00FD4E0D"/>
    <w:rsid w:val="00FD56FA"/>
    <w:rsid w:val="00FD5BAC"/>
    <w:rsid w:val="00FD61C3"/>
    <w:rsid w:val="00FD62E3"/>
    <w:rsid w:val="00FD6726"/>
    <w:rsid w:val="00FD6A70"/>
    <w:rsid w:val="00FD6C53"/>
    <w:rsid w:val="00FD7079"/>
    <w:rsid w:val="00FE00D7"/>
    <w:rsid w:val="00FE0D24"/>
    <w:rsid w:val="00FE168B"/>
    <w:rsid w:val="00FE2748"/>
    <w:rsid w:val="00FE2AF7"/>
    <w:rsid w:val="00FE2F21"/>
    <w:rsid w:val="00FE4243"/>
    <w:rsid w:val="00FE430E"/>
    <w:rsid w:val="00FE472F"/>
    <w:rsid w:val="00FE4B70"/>
    <w:rsid w:val="00FE4C85"/>
    <w:rsid w:val="00FE4E0C"/>
    <w:rsid w:val="00FE5133"/>
    <w:rsid w:val="00FE5478"/>
    <w:rsid w:val="00FE57EF"/>
    <w:rsid w:val="00FE59EA"/>
    <w:rsid w:val="00FE5B9A"/>
    <w:rsid w:val="00FE5F49"/>
    <w:rsid w:val="00FE6B65"/>
    <w:rsid w:val="00FE7047"/>
    <w:rsid w:val="00FE723E"/>
    <w:rsid w:val="00FE759D"/>
    <w:rsid w:val="00FE7831"/>
    <w:rsid w:val="00FE7E53"/>
    <w:rsid w:val="00FE7F7F"/>
    <w:rsid w:val="00FF0C8E"/>
    <w:rsid w:val="00FF12B3"/>
    <w:rsid w:val="00FF1616"/>
    <w:rsid w:val="00FF20C1"/>
    <w:rsid w:val="00FF244C"/>
    <w:rsid w:val="00FF3BD6"/>
    <w:rsid w:val="00FF4219"/>
    <w:rsid w:val="00FF43A3"/>
    <w:rsid w:val="00FF4484"/>
    <w:rsid w:val="00FF491A"/>
    <w:rsid w:val="00FF53FC"/>
    <w:rsid w:val="00FF5EA6"/>
    <w:rsid w:val="00FF6B68"/>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A7913BF0-6584-4C96-BFD9-9FD9854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D5"/>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32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DD643412-53AE-4F17-A20D-D1ADB49933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11102</TotalTime>
  <Pages>1</Pages>
  <Words>6234</Words>
  <Characters>35536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91</cp:revision>
  <cp:lastPrinted>2025-11-25T07:23:00Z</cp:lastPrinted>
  <dcterms:created xsi:type="dcterms:W3CDTF">2022-11-29T08:18:00Z</dcterms:created>
  <dcterms:modified xsi:type="dcterms:W3CDTF">2025-12-12T08:18:00Z</dcterms:modified>
</cp:coreProperties>
</file>